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3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AC2B87">
        <w:rPr>
          <w:sz w:val="28"/>
        </w:rPr>
        <w:t>1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AC2B87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C2B87" w:rsidRDefault="00AC2B87" w:rsidP="00AC2B8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40B2E">
        <w:rPr>
          <w:b/>
          <w:sz w:val="28"/>
          <w:szCs w:val="28"/>
        </w:rPr>
        <w:t>Об исключении управляющей организации из перечня</w:t>
      </w:r>
      <w:r>
        <w:rPr>
          <w:b/>
          <w:sz w:val="28"/>
          <w:szCs w:val="28"/>
        </w:rPr>
        <w:t xml:space="preserve"> </w:t>
      </w:r>
    </w:p>
    <w:p w:rsidR="00AC2B87" w:rsidRDefault="00AC2B87" w:rsidP="00AC2B8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40B2E">
        <w:rPr>
          <w:b/>
          <w:sz w:val="28"/>
          <w:szCs w:val="28"/>
        </w:rPr>
        <w:t>управляющих о</w:t>
      </w:r>
      <w:r w:rsidRPr="00040B2E">
        <w:rPr>
          <w:b/>
          <w:sz w:val="28"/>
          <w:szCs w:val="28"/>
        </w:rPr>
        <w:t>р</w:t>
      </w:r>
      <w:r w:rsidRPr="00040B2E">
        <w:rPr>
          <w:b/>
          <w:sz w:val="28"/>
          <w:szCs w:val="28"/>
        </w:rPr>
        <w:t>ганизаций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для управ</w:t>
      </w:r>
      <w:r>
        <w:rPr>
          <w:b/>
          <w:sz w:val="28"/>
          <w:szCs w:val="28"/>
        </w:rPr>
        <w:t xml:space="preserve">ления многоквартирными домами, </w:t>
      </w:r>
      <w:r w:rsidRPr="00040B2E">
        <w:rPr>
          <w:b/>
          <w:sz w:val="28"/>
          <w:szCs w:val="28"/>
        </w:rPr>
        <w:t>расположенными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на терр</w:t>
      </w:r>
      <w:r w:rsidRPr="00040B2E">
        <w:rPr>
          <w:b/>
          <w:sz w:val="28"/>
          <w:szCs w:val="28"/>
        </w:rPr>
        <w:t>и</w:t>
      </w:r>
      <w:r w:rsidRPr="00040B2E">
        <w:rPr>
          <w:b/>
          <w:sz w:val="28"/>
          <w:szCs w:val="28"/>
        </w:rPr>
        <w:t>тории Вал</w:t>
      </w:r>
      <w:r>
        <w:rPr>
          <w:b/>
          <w:sz w:val="28"/>
          <w:szCs w:val="28"/>
        </w:rPr>
        <w:t xml:space="preserve">дайского </w:t>
      </w:r>
      <w:r w:rsidRPr="00040B2E">
        <w:rPr>
          <w:b/>
          <w:sz w:val="28"/>
          <w:szCs w:val="28"/>
        </w:rPr>
        <w:t>муниципального района,</w:t>
      </w:r>
      <w:bookmarkEnd w:id="0"/>
    </w:p>
    <w:p w:rsidR="00AC2B87" w:rsidRPr="00040B2E" w:rsidRDefault="00AC2B87" w:rsidP="00AC2B8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40B2E">
        <w:rPr>
          <w:b/>
          <w:sz w:val="28"/>
          <w:szCs w:val="28"/>
        </w:rPr>
        <w:t>в отношении которых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собс</w:t>
      </w:r>
      <w:r w:rsidRPr="00040B2E">
        <w:rPr>
          <w:b/>
          <w:sz w:val="28"/>
          <w:szCs w:val="28"/>
        </w:rPr>
        <w:t>т</w:t>
      </w:r>
      <w:r w:rsidRPr="00040B2E">
        <w:rPr>
          <w:b/>
          <w:sz w:val="28"/>
          <w:szCs w:val="28"/>
        </w:rPr>
        <w:t>венниками помещений не выбран способ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таким домом или выбранный способ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управления не реализован, не определена</w:t>
      </w:r>
      <w:r>
        <w:rPr>
          <w:b/>
          <w:sz w:val="28"/>
          <w:szCs w:val="28"/>
        </w:rPr>
        <w:t xml:space="preserve"> </w:t>
      </w:r>
      <w:r w:rsidRPr="00040B2E">
        <w:rPr>
          <w:b/>
          <w:sz w:val="28"/>
          <w:szCs w:val="28"/>
        </w:rPr>
        <w:t>управля</w:t>
      </w:r>
      <w:r w:rsidRPr="00040B2E">
        <w:rPr>
          <w:b/>
          <w:sz w:val="28"/>
          <w:szCs w:val="28"/>
        </w:rPr>
        <w:t>ю</w:t>
      </w:r>
      <w:r w:rsidRPr="00040B2E">
        <w:rPr>
          <w:b/>
          <w:sz w:val="28"/>
          <w:szCs w:val="28"/>
        </w:rPr>
        <w:t>щая организация</w:t>
      </w:r>
    </w:p>
    <w:p w:rsidR="00AC2B87" w:rsidRDefault="00AC2B87" w:rsidP="00AC2B87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AC2B87" w:rsidRPr="00AC2B87" w:rsidRDefault="00AC2B87" w:rsidP="00AC2B87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AC2B87" w:rsidRPr="00040B2E" w:rsidRDefault="00AC2B87" w:rsidP="00AC2B87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0B2E">
        <w:rPr>
          <w:sz w:val="28"/>
          <w:szCs w:val="28"/>
        </w:rPr>
        <w:t>В соответствии с подпунктом «д» пункта 7 постановления Правительства Российской Федерации от 21.12.22018 № 1616 «Об утверждении Правил определения управляющей о</w:t>
      </w:r>
      <w:r w:rsidRPr="00040B2E">
        <w:rPr>
          <w:sz w:val="28"/>
          <w:szCs w:val="28"/>
        </w:rPr>
        <w:t>р</w:t>
      </w:r>
      <w:r w:rsidRPr="00040B2E">
        <w:rPr>
          <w:sz w:val="28"/>
          <w:szCs w:val="28"/>
        </w:rPr>
        <w:t>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Pr="00040B2E">
        <w:rPr>
          <w:sz w:val="28"/>
          <w:szCs w:val="28"/>
        </w:rPr>
        <w:t>ы</w:t>
      </w:r>
      <w:r w:rsidRPr="00040B2E">
        <w:rPr>
          <w:sz w:val="28"/>
          <w:szCs w:val="28"/>
        </w:rPr>
        <w:t>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</w:t>
      </w:r>
      <w:r w:rsidRPr="00040B2E">
        <w:rPr>
          <w:sz w:val="28"/>
          <w:szCs w:val="28"/>
        </w:rPr>
        <w:t>д</w:t>
      </w:r>
      <w:r w:rsidRPr="00040B2E">
        <w:rPr>
          <w:sz w:val="28"/>
          <w:szCs w:val="28"/>
        </w:rPr>
        <w:t>министрации Валдайского муниципального района от 18.02.2022 № 293 «Об утверждении перечня управляющих организаций</w:t>
      </w:r>
      <w:r w:rsidRPr="00040B2E">
        <w:rPr>
          <w:b/>
          <w:sz w:val="28"/>
          <w:szCs w:val="28"/>
        </w:rPr>
        <w:t xml:space="preserve"> </w:t>
      </w:r>
      <w:r w:rsidRPr="00040B2E">
        <w:rPr>
          <w:sz w:val="28"/>
          <w:szCs w:val="28"/>
        </w:rPr>
        <w:t>для управления многоква</w:t>
      </w:r>
      <w:r w:rsidRPr="00040B2E">
        <w:rPr>
          <w:sz w:val="28"/>
          <w:szCs w:val="28"/>
        </w:rPr>
        <w:t>р</w:t>
      </w:r>
      <w:r w:rsidRPr="00040B2E">
        <w:rPr>
          <w:sz w:val="28"/>
          <w:szCs w:val="28"/>
        </w:rPr>
        <w:t>тирными домами,  расположенными  на территории Валдайского муниципал</w:t>
      </w:r>
      <w:r w:rsidRPr="00040B2E">
        <w:rPr>
          <w:sz w:val="28"/>
          <w:szCs w:val="28"/>
        </w:rPr>
        <w:t>ь</w:t>
      </w:r>
      <w:r w:rsidRPr="00040B2E">
        <w:rPr>
          <w:sz w:val="28"/>
          <w:szCs w:val="28"/>
        </w:rPr>
        <w:t>ного района, в отношении которых собственниками помещений не выбран способ управления таким домом или выбранный способ управления не реал</w:t>
      </w:r>
      <w:r w:rsidRPr="00040B2E">
        <w:rPr>
          <w:sz w:val="28"/>
          <w:szCs w:val="28"/>
        </w:rPr>
        <w:t>и</w:t>
      </w:r>
      <w:r w:rsidRPr="00040B2E">
        <w:rPr>
          <w:sz w:val="28"/>
          <w:szCs w:val="28"/>
        </w:rPr>
        <w:t>зован,  не определена управляющая организ</w:t>
      </w:r>
      <w:r w:rsidRPr="00040B2E">
        <w:rPr>
          <w:sz w:val="28"/>
          <w:szCs w:val="28"/>
        </w:rPr>
        <w:t>а</w:t>
      </w:r>
      <w:r w:rsidRPr="00040B2E">
        <w:rPr>
          <w:sz w:val="28"/>
          <w:szCs w:val="28"/>
        </w:rPr>
        <w:t>ция»</w:t>
      </w:r>
      <w:r>
        <w:rPr>
          <w:sz w:val="28"/>
          <w:szCs w:val="28"/>
        </w:rPr>
        <w:t xml:space="preserve"> </w:t>
      </w:r>
      <w:r w:rsidRPr="00040B2E">
        <w:rPr>
          <w:sz w:val="28"/>
          <w:szCs w:val="28"/>
        </w:rPr>
        <w:t xml:space="preserve">Администрация Валдайского муниципального района </w:t>
      </w:r>
      <w:r w:rsidRPr="00040B2E">
        <w:rPr>
          <w:b/>
          <w:sz w:val="28"/>
          <w:szCs w:val="28"/>
        </w:rPr>
        <w:t>ПОСТАНОВЛ</w:t>
      </w:r>
      <w:r w:rsidRPr="00040B2E">
        <w:rPr>
          <w:b/>
          <w:sz w:val="28"/>
          <w:szCs w:val="28"/>
        </w:rPr>
        <w:t>Я</w:t>
      </w:r>
      <w:r w:rsidRPr="00040B2E">
        <w:rPr>
          <w:b/>
          <w:sz w:val="28"/>
          <w:szCs w:val="28"/>
        </w:rPr>
        <w:t>ЕТ:</w:t>
      </w:r>
      <w:r w:rsidRPr="00040B2E">
        <w:rPr>
          <w:sz w:val="28"/>
          <w:szCs w:val="28"/>
        </w:rPr>
        <w:t xml:space="preserve"> </w:t>
      </w:r>
    </w:p>
    <w:p w:rsidR="00AC2B87" w:rsidRPr="00040B2E" w:rsidRDefault="00AC2B87" w:rsidP="00AC2B87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0B2E">
        <w:rPr>
          <w:sz w:val="28"/>
          <w:szCs w:val="28"/>
        </w:rPr>
        <w:t>1. Исключить ООО «Фобос» (ИНН 5042116800) из перечня управляющих организ</w:t>
      </w:r>
      <w:r w:rsidRPr="00040B2E">
        <w:rPr>
          <w:sz w:val="28"/>
          <w:szCs w:val="28"/>
        </w:rPr>
        <w:t>а</w:t>
      </w:r>
      <w:r w:rsidRPr="00040B2E">
        <w:rPr>
          <w:sz w:val="28"/>
          <w:szCs w:val="28"/>
        </w:rPr>
        <w:t>ций</w:t>
      </w:r>
      <w:r>
        <w:rPr>
          <w:sz w:val="28"/>
          <w:szCs w:val="28"/>
        </w:rPr>
        <w:t xml:space="preserve"> </w:t>
      </w:r>
      <w:r w:rsidRPr="00040B2E">
        <w:rPr>
          <w:sz w:val="28"/>
          <w:szCs w:val="28"/>
        </w:rPr>
        <w:t>для управ</w:t>
      </w:r>
      <w:r>
        <w:rPr>
          <w:sz w:val="28"/>
          <w:szCs w:val="28"/>
        </w:rPr>
        <w:t xml:space="preserve">ления многоквартирными домами, расположенными </w:t>
      </w:r>
      <w:r w:rsidRPr="00040B2E">
        <w:rPr>
          <w:sz w:val="28"/>
          <w:szCs w:val="28"/>
        </w:rPr>
        <w:t>на территории Ва</w:t>
      </w:r>
      <w:r w:rsidRPr="00040B2E">
        <w:rPr>
          <w:sz w:val="28"/>
          <w:szCs w:val="28"/>
        </w:rPr>
        <w:t>л</w:t>
      </w:r>
      <w:r w:rsidRPr="00040B2E">
        <w:rPr>
          <w:sz w:val="28"/>
          <w:szCs w:val="28"/>
        </w:rPr>
        <w:t>дайского муниципального района, в отношении которых собственниками помещений не выбран сп</w:t>
      </w:r>
      <w:r w:rsidRPr="00040B2E">
        <w:rPr>
          <w:sz w:val="28"/>
          <w:szCs w:val="28"/>
        </w:rPr>
        <w:t>о</w:t>
      </w:r>
      <w:r w:rsidRPr="00040B2E">
        <w:rPr>
          <w:sz w:val="28"/>
          <w:szCs w:val="28"/>
        </w:rPr>
        <w:t>соб управления таким домом или выбранный способ управления не реализован, не определ</w:t>
      </w:r>
      <w:r w:rsidRPr="00040B2E">
        <w:rPr>
          <w:sz w:val="28"/>
          <w:szCs w:val="28"/>
        </w:rPr>
        <w:t>е</w:t>
      </w:r>
      <w:r w:rsidRPr="00040B2E">
        <w:rPr>
          <w:sz w:val="28"/>
          <w:szCs w:val="28"/>
        </w:rPr>
        <w:t>на управляющая организация.</w:t>
      </w:r>
    </w:p>
    <w:p w:rsidR="00AC2B87" w:rsidRPr="00040B2E" w:rsidRDefault="00AC2B87" w:rsidP="00AC2B87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40B2E">
        <w:rPr>
          <w:sz w:val="28"/>
          <w:szCs w:val="28"/>
        </w:rPr>
        <w:t>2. Опубликовать постановление в бюллетене «Валдайский вестник» и ра</w:t>
      </w:r>
      <w:r w:rsidRPr="00040B2E">
        <w:rPr>
          <w:sz w:val="28"/>
          <w:szCs w:val="28"/>
        </w:rPr>
        <w:t>з</w:t>
      </w:r>
      <w:r w:rsidRPr="00040B2E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040B2E">
        <w:rPr>
          <w:sz w:val="28"/>
          <w:szCs w:val="28"/>
        </w:rPr>
        <w:t>р</w:t>
      </w:r>
      <w:r w:rsidRPr="00040B2E">
        <w:rPr>
          <w:sz w:val="28"/>
          <w:szCs w:val="28"/>
        </w:rPr>
        <w:t>нет».</w:t>
      </w:r>
    </w:p>
    <w:p w:rsidR="0060730D" w:rsidRPr="00555FE0" w:rsidRDefault="0060730D" w:rsidP="00AC2B87">
      <w:pPr>
        <w:spacing w:line="240" w:lineRule="exact"/>
        <w:ind w:firstLine="709"/>
        <w:jc w:val="both"/>
        <w:rPr>
          <w:sz w:val="28"/>
          <w:szCs w:val="28"/>
        </w:rPr>
      </w:pPr>
    </w:p>
    <w:p w:rsidR="00A353E7" w:rsidRPr="00555FE0" w:rsidRDefault="00A353E7" w:rsidP="00AC2B87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AC2B87">
      <w:headerReference w:type="even" r:id="rId10"/>
      <w:headerReference w:type="default" r:id="rId11"/>
      <w:pgSz w:w="11906" w:h="16838"/>
      <w:pgMar w:top="1134" w:right="567" w:bottom="28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E3" w:rsidRDefault="00A32EE3">
      <w:r>
        <w:separator/>
      </w:r>
    </w:p>
  </w:endnote>
  <w:endnote w:type="continuationSeparator" w:id="0">
    <w:p w:rsidR="00A32EE3" w:rsidRDefault="00A3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E3" w:rsidRDefault="00A32EE3">
      <w:r>
        <w:separator/>
      </w:r>
    </w:p>
  </w:footnote>
  <w:footnote w:type="continuationSeparator" w:id="0">
    <w:p w:rsidR="00A32EE3" w:rsidRDefault="00A3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B87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2EE3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2B87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38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5F1F8DF-C900-4F02-B4C8-45EFDC1A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F5C8-CDF8-44E7-B6E5-4358ED55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2022-11-22T09:22:00Z</cp:lastPrinted>
  <dcterms:created xsi:type="dcterms:W3CDTF">2022-11-25T11:07:00Z</dcterms:created>
  <dcterms:modified xsi:type="dcterms:W3CDTF">2022-11-25T11:07:00Z</dcterms:modified>
</cp:coreProperties>
</file>