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90449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E6804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2E6804" w:rsidP="00C4619C">
      <w:pPr>
        <w:jc w:val="center"/>
        <w:rPr>
          <w:sz w:val="28"/>
        </w:rPr>
      </w:pPr>
      <w:r>
        <w:rPr>
          <w:sz w:val="28"/>
        </w:rPr>
        <w:t>03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244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E6804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2E6804" w:rsidRDefault="002E6804" w:rsidP="002E6804">
      <w:pPr>
        <w:spacing w:line="240" w:lineRule="exact"/>
        <w:jc w:val="center"/>
        <w:rPr>
          <w:b/>
          <w:sz w:val="28"/>
          <w:szCs w:val="28"/>
        </w:rPr>
      </w:pPr>
      <w:r w:rsidRPr="00C059C7">
        <w:rPr>
          <w:b/>
          <w:sz w:val="28"/>
          <w:szCs w:val="28"/>
        </w:rPr>
        <w:t>О внесении изменений в Примерное положение</w:t>
      </w:r>
    </w:p>
    <w:p w:rsidR="002E6804" w:rsidRDefault="002E6804" w:rsidP="002E6804">
      <w:pPr>
        <w:spacing w:line="240" w:lineRule="exact"/>
        <w:jc w:val="center"/>
        <w:rPr>
          <w:b/>
          <w:bCs/>
          <w:sz w:val="28"/>
          <w:szCs w:val="28"/>
        </w:rPr>
      </w:pPr>
      <w:r w:rsidRPr="00C059C7">
        <w:rPr>
          <w:b/>
          <w:sz w:val="28"/>
          <w:szCs w:val="28"/>
        </w:rPr>
        <w:t xml:space="preserve">об оплате труда руководителей </w:t>
      </w:r>
      <w:r w:rsidRPr="00C059C7">
        <w:rPr>
          <w:b/>
          <w:bCs/>
          <w:sz w:val="28"/>
          <w:szCs w:val="28"/>
        </w:rPr>
        <w:t>муниципальных</w:t>
      </w:r>
    </w:p>
    <w:p w:rsidR="002E6804" w:rsidRDefault="002E6804" w:rsidP="002E6804">
      <w:pPr>
        <w:spacing w:line="240" w:lineRule="exact"/>
        <w:jc w:val="center"/>
        <w:rPr>
          <w:b/>
          <w:bCs/>
          <w:sz w:val="28"/>
          <w:szCs w:val="28"/>
        </w:rPr>
      </w:pPr>
      <w:r w:rsidRPr="00C059C7">
        <w:rPr>
          <w:b/>
          <w:bCs/>
          <w:sz w:val="28"/>
          <w:szCs w:val="28"/>
        </w:rPr>
        <w:t>бюджетных учреждений культуры, подв</w:t>
      </w:r>
      <w:r w:rsidRPr="00C059C7">
        <w:rPr>
          <w:b/>
          <w:bCs/>
          <w:sz w:val="28"/>
          <w:szCs w:val="28"/>
        </w:rPr>
        <w:t>е</w:t>
      </w:r>
      <w:r w:rsidRPr="00C059C7">
        <w:rPr>
          <w:b/>
          <w:bCs/>
          <w:sz w:val="28"/>
          <w:szCs w:val="28"/>
        </w:rPr>
        <w:t>домственных</w:t>
      </w:r>
    </w:p>
    <w:p w:rsidR="002E6804" w:rsidRDefault="002E6804" w:rsidP="002E6804">
      <w:pPr>
        <w:spacing w:line="240" w:lineRule="exact"/>
        <w:jc w:val="center"/>
        <w:rPr>
          <w:b/>
          <w:bCs/>
          <w:sz w:val="28"/>
          <w:szCs w:val="28"/>
        </w:rPr>
      </w:pPr>
      <w:r w:rsidRPr="00C059C7">
        <w:rPr>
          <w:b/>
          <w:bCs/>
          <w:sz w:val="28"/>
          <w:szCs w:val="28"/>
        </w:rPr>
        <w:t>муниципальному казенному учреждению комитету</w:t>
      </w:r>
    </w:p>
    <w:p w:rsidR="002E6804" w:rsidRDefault="002E6804" w:rsidP="002E6804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C059C7">
        <w:rPr>
          <w:b/>
          <w:bCs/>
          <w:sz w:val="28"/>
          <w:szCs w:val="28"/>
        </w:rPr>
        <w:t>кул</w:t>
      </w:r>
      <w:r w:rsidRPr="00C059C7">
        <w:rPr>
          <w:b/>
          <w:bCs/>
          <w:sz w:val="28"/>
          <w:szCs w:val="28"/>
        </w:rPr>
        <w:t>ь</w:t>
      </w:r>
      <w:r w:rsidRPr="00C059C7">
        <w:rPr>
          <w:b/>
          <w:bCs/>
          <w:sz w:val="28"/>
          <w:szCs w:val="28"/>
        </w:rPr>
        <w:t>туры</w:t>
      </w:r>
      <w:r>
        <w:rPr>
          <w:b/>
          <w:bCs/>
          <w:sz w:val="28"/>
          <w:szCs w:val="28"/>
        </w:rPr>
        <w:t xml:space="preserve"> </w:t>
      </w:r>
      <w:r w:rsidRPr="00C059C7">
        <w:rPr>
          <w:b/>
          <w:bCs/>
          <w:sz w:val="28"/>
          <w:szCs w:val="28"/>
        </w:rPr>
        <w:t>А</w:t>
      </w:r>
      <w:r w:rsidRPr="00C059C7">
        <w:rPr>
          <w:rFonts w:eastAsia="Calibri"/>
          <w:b/>
          <w:bCs/>
          <w:sz w:val="28"/>
          <w:szCs w:val="28"/>
        </w:rPr>
        <w:t>дминистрации Валдайского</w:t>
      </w:r>
    </w:p>
    <w:p w:rsidR="002E6804" w:rsidRPr="00C059C7" w:rsidRDefault="002E6804" w:rsidP="002E6804">
      <w:pPr>
        <w:spacing w:line="240" w:lineRule="exact"/>
        <w:jc w:val="center"/>
        <w:rPr>
          <w:b/>
          <w:bCs/>
          <w:sz w:val="28"/>
          <w:szCs w:val="28"/>
        </w:rPr>
      </w:pPr>
      <w:r w:rsidRPr="00C059C7">
        <w:rPr>
          <w:rFonts w:eastAsia="Calibri"/>
          <w:b/>
          <w:bCs/>
          <w:sz w:val="28"/>
          <w:szCs w:val="28"/>
        </w:rPr>
        <w:t>муниципального района</w:t>
      </w:r>
    </w:p>
    <w:p w:rsidR="002E6804" w:rsidRPr="002E6804" w:rsidRDefault="002E6804" w:rsidP="002E6804">
      <w:pPr>
        <w:ind w:firstLine="709"/>
        <w:jc w:val="both"/>
        <w:rPr>
          <w:color w:val="000000"/>
          <w:sz w:val="24"/>
          <w:szCs w:val="28"/>
        </w:rPr>
      </w:pPr>
    </w:p>
    <w:p w:rsidR="002E6804" w:rsidRPr="002E6804" w:rsidRDefault="002E6804" w:rsidP="002E6804">
      <w:pPr>
        <w:ind w:firstLine="709"/>
        <w:jc w:val="both"/>
        <w:rPr>
          <w:color w:val="000000"/>
          <w:sz w:val="24"/>
          <w:szCs w:val="28"/>
        </w:rPr>
      </w:pPr>
    </w:p>
    <w:p w:rsidR="002E6804" w:rsidRPr="00C059C7" w:rsidRDefault="002E6804" w:rsidP="002E6804">
      <w:pPr>
        <w:ind w:firstLine="709"/>
        <w:jc w:val="both"/>
        <w:rPr>
          <w:b/>
          <w:bCs/>
          <w:sz w:val="28"/>
          <w:szCs w:val="28"/>
        </w:rPr>
      </w:pPr>
      <w:r w:rsidRPr="00C059C7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C059C7">
        <w:rPr>
          <w:b/>
          <w:bCs/>
          <w:color w:val="000000"/>
          <w:sz w:val="28"/>
          <w:szCs w:val="28"/>
        </w:rPr>
        <w:t>ПОСТАНО</w:t>
      </w:r>
      <w:r w:rsidRPr="00C059C7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-</w:t>
      </w:r>
      <w:r w:rsidRPr="00C059C7">
        <w:rPr>
          <w:b/>
          <w:bCs/>
          <w:color w:val="000000"/>
          <w:sz w:val="28"/>
          <w:szCs w:val="28"/>
        </w:rPr>
        <w:t>ЛЯЕТ:</w:t>
      </w:r>
    </w:p>
    <w:p w:rsidR="002E6804" w:rsidRDefault="002E6804" w:rsidP="002E6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059C7">
        <w:rPr>
          <w:sz w:val="28"/>
          <w:szCs w:val="28"/>
        </w:rPr>
        <w:t>Внести изменения в Примерное положение</w:t>
      </w:r>
      <w:r>
        <w:rPr>
          <w:sz w:val="28"/>
          <w:szCs w:val="28"/>
        </w:rPr>
        <w:t xml:space="preserve"> </w:t>
      </w:r>
      <w:r w:rsidRPr="00C059C7">
        <w:rPr>
          <w:sz w:val="28"/>
          <w:szCs w:val="28"/>
        </w:rPr>
        <w:t>об оплате труда руков</w:t>
      </w:r>
      <w:r w:rsidRPr="00C059C7">
        <w:rPr>
          <w:sz w:val="28"/>
          <w:szCs w:val="28"/>
        </w:rPr>
        <w:t>о</w:t>
      </w:r>
      <w:r w:rsidRPr="00C059C7">
        <w:rPr>
          <w:sz w:val="28"/>
          <w:szCs w:val="28"/>
        </w:rPr>
        <w:t>дителей муниципальных бюджетных учреждений культуры, подведомстве</w:t>
      </w:r>
      <w:r w:rsidRPr="00C059C7">
        <w:rPr>
          <w:sz w:val="28"/>
          <w:szCs w:val="28"/>
        </w:rPr>
        <w:t>н</w:t>
      </w:r>
      <w:r w:rsidRPr="00C059C7">
        <w:rPr>
          <w:sz w:val="28"/>
          <w:szCs w:val="28"/>
        </w:rPr>
        <w:t>ных муниципальному казенному учреждению комитету культуры А</w:t>
      </w:r>
      <w:r w:rsidRPr="00C059C7">
        <w:rPr>
          <w:rFonts w:eastAsia="Calibri"/>
          <w:sz w:val="28"/>
          <w:szCs w:val="28"/>
        </w:rPr>
        <w:t>дмин</w:t>
      </w:r>
      <w:r w:rsidRPr="00C059C7">
        <w:rPr>
          <w:rFonts w:eastAsia="Calibri"/>
          <w:sz w:val="28"/>
          <w:szCs w:val="28"/>
        </w:rPr>
        <w:t>и</w:t>
      </w:r>
      <w:r w:rsidRPr="00C059C7">
        <w:rPr>
          <w:rFonts w:eastAsia="Calibri"/>
          <w:sz w:val="28"/>
          <w:szCs w:val="28"/>
        </w:rPr>
        <w:t>страции Валдайского муниципального района</w:t>
      </w:r>
      <w:r w:rsidRPr="00C059C7">
        <w:rPr>
          <w:sz w:val="28"/>
          <w:szCs w:val="28"/>
        </w:rPr>
        <w:t>, утвержденное</w:t>
      </w:r>
      <w:r w:rsidRPr="00327C98">
        <w:rPr>
          <w:sz w:val="26"/>
          <w:szCs w:val="26"/>
        </w:rPr>
        <w:t xml:space="preserve"> </w:t>
      </w:r>
      <w:r w:rsidRPr="00C059C7">
        <w:rPr>
          <w:sz w:val="28"/>
          <w:szCs w:val="28"/>
        </w:rPr>
        <w:t>постановлен</w:t>
      </w:r>
      <w:r w:rsidRPr="00C059C7">
        <w:rPr>
          <w:sz w:val="28"/>
          <w:szCs w:val="28"/>
        </w:rPr>
        <w:t>и</w:t>
      </w:r>
      <w:r w:rsidRPr="00C059C7">
        <w:rPr>
          <w:sz w:val="28"/>
          <w:szCs w:val="28"/>
        </w:rPr>
        <w:t>ем</w:t>
      </w:r>
      <w:r w:rsidRPr="00327C98">
        <w:rPr>
          <w:sz w:val="26"/>
          <w:szCs w:val="26"/>
        </w:rPr>
        <w:t xml:space="preserve"> </w:t>
      </w:r>
      <w:r w:rsidRPr="00C059C7">
        <w:rPr>
          <w:sz w:val="28"/>
          <w:szCs w:val="28"/>
        </w:rPr>
        <w:t>Администрации</w:t>
      </w:r>
      <w:r w:rsidRPr="00327C98">
        <w:rPr>
          <w:sz w:val="26"/>
          <w:szCs w:val="26"/>
        </w:rPr>
        <w:t xml:space="preserve"> </w:t>
      </w:r>
      <w:r w:rsidRPr="00C059C7">
        <w:rPr>
          <w:sz w:val="28"/>
          <w:szCs w:val="28"/>
        </w:rPr>
        <w:t>Валдайского муниципального района от 01.02.2024 № 293</w:t>
      </w:r>
      <w:r>
        <w:rPr>
          <w:sz w:val="28"/>
          <w:szCs w:val="28"/>
        </w:rPr>
        <w:t xml:space="preserve"> (далее – Положение)</w:t>
      </w:r>
      <w:r w:rsidRPr="00C059C7">
        <w:rPr>
          <w:sz w:val="28"/>
          <w:szCs w:val="28"/>
        </w:rPr>
        <w:t>:</w:t>
      </w:r>
    </w:p>
    <w:p w:rsidR="002E6804" w:rsidRPr="00C059C7" w:rsidRDefault="002E6804" w:rsidP="002E6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C059C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059C7">
        <w:rPr>
          <w:sz w:val="28"/>
          <w:szCs w:val="28"/>
        </w:rPr>
        <w:t>Заменить в заголовке к тексту, в пункте 1 постановления слова «Приме</w:t>
      </w:r>
      <w:r w:rsidRPr="00C059C7">
        <w:rPr>
          <w:sz w:val="28"/>
          <w:szCs w:val="28"/>
        </w:rPr>
        <w:t>р</w:t>
      </w:r>
      <w:r>
        <w:rPr>
          <w:sz w:val="28"/>
          <w:szCs w:val="28"/>
        </w:rPr>
        <w:t>ное положение</w:t>
      </w:r>
      <w:r w:rsidRPr="00C059C7">
        <w:rPr>
          <w:sz w:val="28"/>
          <w:szCs w:val="28"/>
        </w:rPr>
        <w:t>…» на «Положение...»;</w:t>
      </w:r>
    </w:p>
    <w:p w:rsidR="002E6804" w:rsidRPr="00C059C7" w:rsidRDefault="002E6804" w:rsidP="002E6804">
      <w:pPr>
        <w:ind w:firstLine="709"/>
        <w:jc w:val="both"/>
        <w:rPr>
          <w:sz w:val="28"/>
          <w:szCs w:val="28"/>
        </w:rPr>
      </w:pPr>
      <w:r w:rsidRPr="00C059C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059C7">
        <w:rPr>
          <w:sz w:val="28"/>
          <w:szCs w:val="28"/>
        </w:rPr>
        <w:t>. Заменить в названии, пункте 1.1 Примерного положения об оплате труда руководителей муниципальных бюджетных учреждений культуры, подведомственных муниципальному казенному учреждению комитету кул</w:t>
      </w:r>
      <w:r w:rsidRPr="00C059C7">
        <w:rPr>
          <w:sz w:val="28"/>
          <w:szCs w:val="28"/>
        </w:rPr>
        <w:t>ь</w:t>
      </w:r>
      <w:r w:rsidRPr="00C059C7">
        <w:rPr>
          <w:sz w:val="28"/>
          <w:szCs w:val="28"/>
        </w:rPr>
        <w:t>туры Администрации Валдайского муниципального района слова «Приме</w:t>
      </w:r>
      <w:r w:rsidRPr="00C059C7">
        <w:rPr>
          <w:sz w:val="28"/>
          <w:szCs w:val="28"/>
        </w:rPr>
        <w:t>р</w:t>
      </w:r>
      <w:r w:rsidRPr="00C059C7">
        <w:rPr>
          <w:sz w:val="28"/>
          <w:szCs w:val="28"/>
        </w:rPr>
        <w:t xml:space="preserve">ное положение...» </w:t>
      </w:r>
      <w:r>
        <w:rPr>
          <w:sz w:val="28"/>
          <w:szCs w:val="28"/>
        </w:rPr>
        <w:t>на «Положение…»;</w:t>
      </w:r>
    </w:p>
    <w:p w:rsidR="002E6804" w:rsidRPr="00C059C7" w:rsidRDefault="002E6804" w:rsidP="002E6804">
      <w:pPr>
        <w:ind w:firstLine="709"/>
        <w:jc w:val="both"/>
        <w:rPr>
          <w:sz w:val="28"/>
          <w:szCs w:val="28"/>
        </w:rPr>
      </w:pPr>
      <w:r w:rsidRPr="00C059C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059C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059C7">
        <w:rPr>
          <w:sz w:val="28"/>
          <w:szCs w:val="28"/>
        </w:rPr>
        <w:t>Изложить пункт 1.1 Положения в редакции:</w:t>
      </w:r>
    </w:p>
    <w:p w:rsidR="002E6804" w:rsidRPr="002E6804" w:rsidRDefault="002E6804" w:rsidP="002E6804">
      <w:pPr>
        <w:ind w:firstLine="709"/>
        <w:jc w:val="both"/>
        <w:rPr>
          <w:sz w:val="28"/>
          <w:szCs w:val="28"/>
        </w:rPr>
      </w:pPr>
      <w:r w:rsidRPr="00C059C7">
        <w:rPr>
          <w:sz w:val="28"/>
          <w:szCs w:val="28"/>
        </w:rPr>
        <w:t>«</w:t>
      </w:r>
      <w:r w:rsidR="009271C8">
        <w:rPr>
          <w:bCs/>
          <w:sz w:val="28"/>
          <w:szCs w:val="28"/>
        </w:rPr>
        <w:t>1.1</w:t>
      </w:r>
      <w:r w:rsidRPr="00C059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C059C7">
        <w:rPr>
          <w:bCs/>
          <w:sz w:val="28"/>
          <w:szCs w:val="28"/>
        </w:rPr>
        <w:t>Положение об оплате труда руководителей муниц</w:t>
      </w:r>
      <w:r w:rsidRPr="00C059C7">
        <w:rPr>
          <w:bCs/>
          <w:sz w:val="28"/>
          <w:szCs w:val="28"/>
        </w:rPr>
        <w:t>и</w:t>
      </w:r>
      <w:r w:rsidRPr="00C059C7">
        <w:rPr>
          <w:bCs/>
          <w:sz w:val="28"/>
          <w:szCs w:val="28"/>
        </w:rPr>
        <w:t xml:space="preserve">пальных бюджетных учреждений культуры, </w:t>
      </w:r>
      <w:r w:rsidRPr="00C059C7">
        <w:rPr>
          <w:rFonts w:eastAsia="Calibri"/>
          <w:bCs/>
          <w:sz w:val="28"/>
          <w:szCs w:val="28"/>
        </w:rPr>
        <w:t>подведомственных муниципал</w:t>
      </w:r>
      <w:r w:rsidRPr="00C059C7">
        <w:rPr>
          <w:rFonts w:eastAsia="Calibri"/>
          <w:bCs/>
          <w:sz w:val="28"/>
          <w:szCs w:val="28"/>
        </w:rPr>
        <w:t>ь</w:t>
      </w:r>
      <w:r w:rsidRPr="00C059C7">
        <w:rPr>
          <w:rFonts w:eastAsia="Calibri"/>
          <w:bCs/>
          <w:sz w:val="28"/>
          <w:szCs w:val="28"/>
        </w:rPr>
        <w:t>ному казенному учреждению комитету культуры Администрации Валда</w:t>
      </w:r>
      <w:r w:rsidRPr="00C059C7">
        <w:rPr>
          <w:rFonts w:eastAsia="Calibri"/>
          <w:bCs/>
          <w:sz w:val="28"/>
          <w:szCs w:val="28"/>
        </w:rPr>
        <w:t>й</w:t>
      </w:r>
      <w:r w:rsidRPr="00C059C7">
        <w:rPr>
          <w:rFonts w:eastAsia="Calibri"/>
          <w:bCs/>
          <w:sz w:val="28"/>
          <w:szCs w:val="28"/>
        </w:rPr>
        <w:t>ского муниципального района,</w:t>
      </w:r>
      <w:r w:rsidRPr="00C059C7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Pr="00C059C7">
        <w:rPr>
          <w:bCs/>
          <w:sz w:val="28"/>
          <w:szCs w:val="28"/>
        </w:rPr>
        <w:t xml:space="preserve"> Положение) разработано в соответс</w:t>
      </w:r>
      <w:r w:rsidRPr="00C059C7">
        <w:rPr>
          <w:bCs/>
          <w:sz w:val="28"/>
          <w:szCs w:val="28"/>
        </w:rPr>
        <w:t>т</w:t>
      </w:r>
      <w:r w:rsidRPr="00C059C7">
        <w:rPr>
          <w:bCs/>
          <w:sz w:val="28"/>
          <w:szCs w:val="28"/>
        </w:rPr>
        <w:t xml:space="preserve">вии </w:t>
      </w:r>
      <w:r>
        <w:rPr>
          <w:bCs/>
          <w:sz w:val="28"/>
          <w:szCs w:val="28"/>
        </w:rPr>
        <w:br/>
      </w:r>
      <w:r w:rsidRPr="00C059C7">
        <w:rPr>
          <w:bCs/>
          <w:sz w:val="28"/>
          <w:szCs w:val="28"/>
        </w:rPr>
        <w:t>с Трудовым ко</w:t>
      </w:r>
      <w:r>
        <w:rPr>
          <w:bCs/>
          <w:sz w:val="28"/>
          <w:szCs w:val="28"/>
        </w:rPr>
        <w:t xml:space="preserve">дексом Российской Федерации, с </w:t>
      </w:r>
      <w:r>
        <w:rPr>
          <w:rFonts w:eastAsia="Calibri"/>
          <w:bCs/>
          <w:sz w:val="28"/>
          <w:szCs w:val="28"/>
        </w:rPr>
        <w:t>Едиными</w:t>
      </w:r>
      <w:r w:rsidRPr="00C059C7">
        <w:rPr>
          <w:rFonts w:eastAsia="Calibri"/>
          <w:bCs/>
          <w:sz w:val="28"/>
          <w:szCs w:val="28"/>
        </w:rPr>
        <w:t xml:space="preserve"> рекомендациями по установлению на фед</w:t>
      </w:r>
      <w:r w:rsidRPr="00C059C7">
        <w:rPr>
          <w:rFonts w:eastAsia="Calibri"/>
          <w:bCs/>
          <w:sz w:val="28"/>
          <w:szCs w:val="28"/>
        </w:rPr>
        <w:t>е</w:t>
      </w:r>
      <w:r w:rsidRPr="00C059C7">
        <w:rPr>
          <w:rFonts w:eastAsia="Calibri"/>
          <w:bCs/>
          <w:sz w:val="28"/>
          <w:szCs w:val="28"/>
        </w:rPr>
        <w:t>ральном, региональном и местном уровнях систем оплаты труда работников государственных и муниципальных учре</w:t>
      </w:r>
      <w:r w:rsidRPr="00C059C7">
        <w:rPr>
          <w:rFonts w:eastAsia="Calibri"/>
          <w:bCs/>
          <w:sz w:val="28"/>
          <w:szCs w:val="28"/>
        </w:rPr>
        <w:t>ж</w:t>
      </w:r>
      <w:r w:rsidRPr="00C059C7">
        <w:rPr>
          <w:rFonts w:eastAsia="Calibri"/>
          <w:bCs/>
          <w:sz w:val="28"/>
          <w:szCs w:val="28"/>
        </w:rPr>
        <w:t>дений на 2025 год, утвержденными</w:t>
      </w:r>
      <w:r w:rsidRPr="00C059C7">
        <w:rPr>
          <w:bCs/>
          <w:sz w:val="28"/>
          <w:szCs w:val="28"/>
        </w:rPr>
        <w:t xml:space="preserve"> решением Российской трехсторонней к</w:t>
      </w:r>
      <w:r w:rsidRPr="00C059C7">
        <w:rPr>
          <w:bCs/>
          <w:sz w:val="28"/>
          <w:szCs w:val="28"/>
        </w:rPr>
        <w:t>о</w:t>
      </w:r>
      <w:r w:rsidRPr="00C059C7">
        <w:rPr>
          <w:bCs/>
          <w:sz w:val="28"/>
          <w:szCs w:val="28"/>
        </w:rPr>
        <w:t>миссии по регулированию социально-трудовых отношений от 23</w:t>
      </w:r>
      <w:r>
        <w:rPr>
          <w:bCs/>
          <w:sz w:val="28"/>
          <w:szCs w:val="28"/>
        </w:rPr>
        <w:t>.12.</w:t>
      </w:r>
      <w:r w:rsidRPr="00C059C7">
        <w:rPr>
          <w:bCs/>
          <w:sz w:val="28"/>
          <w:szCs w:val="28"/>
        </w:rPr>
        <w:t>2024 (протокол №</w:t>
      </w:r>
      <w:r>
        <w:rPr>
          <w:bCs/>
          <w:sz w:val="28"/>
          <w:szCs w:val="28"/>
        </w:rPr>
        <w:t> </w:t>
      </w:r>
      <w:r w:rsidRPr="00C059C7">
        <w:rPr>
          <w:bCs/>
          <w:sz w:val="28"/>
          <w:szCs w:val="28"/>
        </w:rPr>
        <w:t>10пр), и устанавливает порядок и условия оплаты тр</w:t>
      </w:r>
      <w:r w:rsidRPr="00C059C7">
        <w:rPr>
          <w:bCs/>
          <w:sz w:val="28"/>
          <w:szCs w:val="28"/>
        </w:rPr>
        <w:t>у</w:t>
      </w:r>
      <w:r w:rsidRPr="00C059C7">
        <w:rPr>
          <w:bCs/>
          <w:sz w:val="28"/>
          <w:szCs w:val="28"/>
        </w:rPr>
        <w:t xml:space="preserve">да руководителей </w:t>
      </w:r>
      <w:r w:rsidRPr="00C059C7">
        <w:rPr>
          <w:bCs/>
          <w:sz w:val="28"/>
          <w:szCs w:val="28"/>
        </w:rPr>
        <w:lastRenderedPageBreak/>
        <w:t>муниципальных бюджетных учреждений культуры, подв</w:t>
      </w:r>
      <w:r w:rsidRPr="00C059C7">
        <w:rPr>
          <w:bCs/>
          <w:sz w:val="28"/>
          <w:szCs w:val="28"/>
        </w:rPr>
        <w:t>е</w:t>
      </w:r>
      <w:r w:rsidRPr="00C059C7">
        <w:rPr>
          <w:bCs/>
          <w:sz w:val="28"/>
          <w:szCs w:val="28"/>
        </w:rPr>
        <w:t>домственных муниципальному</w:t>
      </w:r>
      <w:r w:rsidRPr="002E6804">
        <w:rPr>
          <w:bCs/>
          <w:sz w:val="26"/>
          <w:szCs w:val="26"/>
        </w:rPr>
        <w:t xml:space="preserve"> </w:t>
      </w:r>
      <w:r w:rsidRPr="00C059C7">
        <w:rPr>
          <w:bCs/>
          <w:sz w:val="28"/>
          <w:szCs w:val="28"/>
        </w:rPr>
        <w:t>казенному</w:t>
      </w:r>
      <w:r w:rsidRPr="002E6804">
        <w:rPr>
          <w:bCs/>
          <w:sz w:val="26"/>
          <w:szCs w:val="26"/>
        </w:rPr>
        <w:t xml:space="preserve"> </w:t>
      </w:r>
      <w:r w:rsidRPr="00C059C7">
        <w:rPr>
          <w:bCs/>
          <w:sz w:val="28"/>
          <w:szCs w:val="28"/>
        </w:rPr>
        <w:t xml:space="preserve">учреждению комитету культуры Администрации Валдайского муниципального района </w:t>
      </w:r>
      <w:r w:rsidRPr="00C059C7">
        <w:rPr>
          <w:sz w:val="28"/>
          <w:szCs w:val="28"/>
        </w:rPr>
        <w:t>– муниципального бюджетного учреждения культуры Валдайская централизованная клубная система, муниципального бюджетного учреждения культуры «Межпоселе</w:t>
      </w:r>
      <w:r w:rsidRPr="00C059C7">
        <w:rPr>
          <w:sz w:val="28"/>
          <w:szCs w:val="28"/>
        </w:rPr>
        <w:t>н</w:t>
      </w:r>
      <w:r w:rsidRPr="00C059C7">
        <w:rPr>
          <w:sz w:val="28"/>
          <w:szCs w:val="28"/>
        </w:rPr>
        <w:t>ческая библиотека имени Б.С.Романова Валдайского муниципального ра</w:t>
      </w:r>
      <w:r w:rsidRPr="00C059C7">
        <w:rPr>
          <w:sz w:val="28"/>
          <w:szCs w:val="28"/>
        </w:rPr>
        <w:t>й</w:t>
      </w:r>
      <w:r w:rsidRPr="00C059C7">
        <w:rPr>
          <w:sz w:val="28"/>
          <w:szCs w:val="28"/>
        </w:rPr>
        <w:t xml:space="preserve">она», муниципального бюджетного учреждения культуры «Валдайский Дом народного творчества» (далее </w:t>
      </w:r>
      <w:r>
        <w:rPr>
          <w:sz w:val="28"/>
          <w:szCs w:val="28"/>
        </w:rPr>
        <w:t xml:space="preserve">– </w:t>
      </w:r>
      <w:r w:rsidRPr="00C059C7">
        <w:rPr>
          <w:sz w:val="28"/>
          <w:szCs w:val="28"/>
        </w:rPr>
        <w:t>учреждения)»</w:t>
      </w:r>
      <w:r>
        <w:rPr>
          <w:sz w:val="28"/>
          <w:szCs w:val="28"/>
        </w:rPr>
        <w:t>;</w:t>
      </w:r>
    </w:p>
    <w:p w:rsidR="002E6804" w:rsidRPr="00C059C7" w:rsidRDefault="002E6804" w:rsidP="002E6804">
      <w:pPr>
        <w:ind w:firstLine="709"/>
        <w:jc w:val="both"/>
        <w:rPr>
          <w:sz w:val="28"/>
          <w:szCs w:val="28"/>
        </w:rPr>
      </w:pPr>
      <w:r w:rsidRPr="00C059C7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2E6804">
        <w:rPr>
          <w:sz w:val="24"/>
          <w:szCs w:val="28"/>
        </w:rPr>
        <w:t> </w:t>
      </w:r>
      <w:r w:rsidRPr="00C059C7">
        <w:rPr>
          <w:sz w:val="28"/>
          <w:szCs w:val="28"/>
        </w:rPr>
        <w:t>Дополнить</w:t>
      </w:r>
      <w:r w:rsidRPr="002E6804">
        <w:rPr>
          <w:sz w:val="24"/>
          <w:szCs w:val="28"/>
        </w:rPr>
        <w:t xml:space="preserve"> </w:t>
      </w:r>
      <w:r w:rsidRPr="00C059C7">
        <w:rPr>
          <w:sz w:val="28"/>
          <w:szCs w:val="28"/>
        </w:rPr>
        <w:t>пункт</w:t>
      </w:r>
      <w:r w:rsidRPr="002E6804">
        <w:rPr>
          <w:sz w:val="24"/>
          <w:szCs w:val="28"/>
        </w:rPr>
        <w:t xml:space="preserve"> </w:t>
      </w:r>
      <w:r w:rsidRPr="00C059C7">
        <w:rPr>
          <w:sz w:val="28"/>
          <w:szCs w:val="28"/>
        </w:rPr>
        <w:t>1.3</w:t>
      </w:r>
      <w:r w:rsidRPr="002E6804">
        <w:rPr>
          <w:sz w:val="24"/>
          <w:szCs w:val="28"/>
        </w:rPr>
        <w:t xml:space="preserve"> </w:t>
      </w:r>
      <w:r w:rsidRPr="00C059C7">
        <w:rPr>
          <w:bCs/>
          <w:sz w:val="28"/>
          <w:szCs w:val="28"/>
        </w:rPr>
        <w:t>Положения</w:t>
      </w:r>
      <w:r w:rsidRPr="002E6804">
        <w:rPr>
          <w:bCs/>
          <w:sz w:val="24"/>
          <w:szCs w:val="28"/>
        </w:rPr>
        <w:t xml:space="preserve"> </w:t>
      </w:r>
      <w:r w:rsidRPr="00C059C7">
        <w:rPr>
          <w:bCs/>
          <w:sz w:val="28"/>
          <w:szCs w:val="28"/>
        </w:rPr>
        <w:t>абзацами</w:t>
      </w:r>
      <w:r w:rsidRPr="002E6804">
        <w:rPr>
          <w:bCs/>
          <w:sz w:val="24"/>
          <w:szCs w:val="28"/>
        </w:rPr>
        <w:t xml:space="preserve"> </w:t>
      </w:r>
      <w:r w:rsidRPr="00C059C7">
        <w:rPr>
          <w:bCs/>
          <w:sz w:val="28"/>
          <w:szCs w:val="28"/>
        </w:rPr>
        <w:t>следующего</w:t>
      </w:r>
      <w:r w:rsidRPr="002E6804">
        <w:rPr>
          <w:bCs/>
          <w:sz w:val="24"/>
          <w:szCs w:val="28"/>
        </w:rPr>
        <w:t xml:space="preserve"> </w:t>
      </w:r>
      <w:r w:rsidRPr="00C059C7">
        <w:rPr>
          <w:bCs/>
          <w:sz w:val="28"/>
          <w:szCs w:val="28"/>
        </w:rPr>
        <w:t>содерж</w:t>
      </w:r>
      <w:r w:rsidRPr="00C059C7">
        <w:rPr>
          <w:bCs/>
          <w:sz w:val="28"/>
          <w:szCs w:val="28"/>
        </w:rPr>
        <w:t>а</w:t>
      </w:r>
      <w:r w:rsidRPr="00C059C7">
        <w:rPr>
          <w:bCs/>
          <w:sz w:val="28"/>
          <w:szCs w:val="28"/>
        </w:rPr>
        <w:t>ния</w:t>
      </w:r>
      <w:r w:rsidRPr="00C059C7">
        <w:rPr>
          <w:sz w:val="28"/>
          <w:szCs w:val="28"/>
        </w:rPr>
        <w:t>:</w:t>
      </w:r>
    </w:p>
    <w:p w:rsidR="002E6804" w:rsidRPr="00C059C7" w:rsidRDefault="009271C8" w:rsidP="002E68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E6804" w:rsidRPr="00C059C7">
        <w:rPr>
          <w:rFonts w:ascii="Times New Roman" w:hAnsi="Times New Roman"/>
          <w:sz w:val="28"/>
          <w:szCs w:val="28"/>
        </w:rPr>
        <w:t>Фонд оплаты труда учреждений формируется на календарный год исходя из объема субсидий, поступающих в установленном порядке учре</w:t>
      </w:r>
      <w:r w:rsidR="002E6804" w:rsidRPr="00C059C7">
        <w:rPr>
          <w:rFonts w:ascii="Times New Roman" w:hAnsi="Times New Roman"/>
          <w:sz w:val="28"/>
          <w:szCs w:val="28"/>
        </w:rPr>
        <w:t>ж</w:t>
      </w:r>
      <w:r w:rsidR="002E6804" w:rsidRPr="00C059C7">
        <w:rPr>
          <w:rFonts w:ascii="Times New Roman" w:hAnsi="Times New Roman"/>
          <w:sz w:val="28"/>
          <w:szCs w:val="28"/>
        </w:rPr>
        <w:t>дениям из бюджета муниципального района и средств, поступающих от</w:t>
      </w:r>
      <w:r w:rsidR="002E6804">
        <w:rPr>
          <w:rFonts w:ascii="Times New Roman" w:hAnsi="Times New Roman"/>
          <w:sz w:val="28"/>
          <w:szCs w:val="28"/>
        </w:rPr>
        <w:t xml:space="preserve"> </w:t>
      </w:r>
      <w:r w:rsidR="002E6804" w:rsidRPr="00C059C7">
        <w:rPr>
          <w:rFonts w:ascii="Times New Roman" w:hAnsi="Times New Roman"/>
          <w:sz w:val="28"/>
          <w:szCs w:val="28"/>
        </w:rPr>
        <w:t>пр</w:t>
      </w:r>
      <w:r w:rsidR="002E6804" w:rsidRPr="00C059C7">
        <w:rPr>
          <w:rFonts w:ascii="Times New Roman" w:hAnsi="Times New Roman"/>
          <w:sz w:val="28"/>
          <w:szCs w:val="28"/>
        </w:rPr>
        <w:t>и</w:t>
      </w:r>
      <w:r w:rsidR="002E6804" w:rsidRPr="00C059C7">
        <w:rPr>
          <w:rFonts w:ascii="Times New Roman" w:hAnsi="Times New Roman"/>
          <w:sz w:val="28"/>
          <w:szCs w:val="28"/>
        </w:rPr>
        <w:t>носящей доход деятельности.</w:t>
      </w:r>
    </w:p>
    <w:p w:rsidR="002E6804" w:rsidRPr="00C059C7" w:rsidRDefault="002E6804" w:rsidP="002E68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059C7">
        <w:rPr>
          <w:rFonts w:ascii="Times New Roman" w:hAnsi="Times New Roman"/>
          <w:sz w:val="28"/>
          <w:szCs w:val="28"/>
        </w:rPr>
        <w:t>Экономия фонда оплаты труда может быть использована для осущес</w:t>
      </w:r>
      <w:r w:rsidRPr="00C059C7">
        <w:rPr>
          <w:rFonts w:ascii="Times New Roman" w:hAnsi="Times New Roman"/>
          <w:sz w:val="28"/>
          <w:szCs w:val="28"/>
        </w:rPr>
        <w:t>т</w:t>
      </w:r>
      <w:r w:rsidRPr="00C059C7">
        <w:rPr>
          <w:rFonts w:ascii="Times New Roman" w:hAnsi="Times New Roman"/>
          <w:sz w:val="28"/>
          <w:szCs w:val="28"/>
        </w:rPr>
        <w:t>вления выплат стимулирующего и социального характера, включая оказание материальной помощи, в соот</w:t>
      </w:r>
      <w:r>
        <w:rPr>
          <w:rFonts w:ascii="Times New Roman" w:hAnsi="Times New Roman"/>
          <w:sz w:val="28"/>
          <w:szCs w:val="28"/>
        </w:rPr>
        <w:t>ветствии с настоящим Положением</w:t>
      </w:r>
      <w:r w:rsidR="00327C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2E6804" w:rsidRPr="00C059C7" w:rsidRDefault="002E6804" w:rsidP="002E6804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C059C7">
        <w:rPr>
          <w:sz w:val="28"/>
          <w:szCs w:val="28"/>
        </w:rPr>
        <w:t>1.5</w:t>
      </w:r>
      <w:r>
        <w:rPr>
          <w:sz w:val="28"/>
          <w:szCs w:val="28"/>
        </w:rPr>
        <w:t>. </w:t>
      </w:r>
      <w:r w:rsidRPr="00C059C7">
        <w:rPr>
          <w:sz w:val="28"/>
          <w:szCs w:val="28"/>
        </w:rPr>
        <w:t>Заменить в подпункте 4.1.1 текст «за четвертый квартал оценка эффективности проводится не позднее 25 декабря</w:t>
      </w:r>
      <w:r>
        <w:rPr>
          <w:sz w:val="28"/>
          <w:szCs w:val="28"/>
        </w:rPr>
        <w:t xml:space="preserve"> </w:t>
      </w:r>
      <w:r w:rsidRPr="00C059C7">
        <w:rPr>
          <w:sz w:val="28"/>
          <w:szCs w:val="28"/>
        </w:rPr>
        <w:t xml:space="preserve">текущего года» на </w:t>
      </w:r>
      <w:r w:rsidR="00327C98">
        <w:rPr>
          <w:sz w:val="28"/>
          <w:szCs w:val="28"/>
        </w:rPr>
        <w:br/>
      </w:r>
      <w:r w:rsidRPr="00C059C7">
        <w:rPr>
          <w:sz w:val="28"/>
          <w:szCs w:val="28"/>
        </w:rPr>
        <w:t xml:space="preserve">«за четвертый квартал оценка эффективности проводится не позднее </w:t>
      </w:r>
      <w:r w:rsidR="00327C98">
        <w:rPr>
          <w:sz w:val="28"/>
          <w:szCs w:val="28"/>
        </w:rPr>
        <w:br/>
      </w:r>
      <w:r w:rsidRPr="00C059C7">
        <w:rPr>
          <w:sz w:val="28"/>
          <w:szCs w:val="28"/>
        </w:rPr>
        <w:t>20 декабря</w:t>
      </w:r>
      <w:r>
        <w:rPr>
          <w:sz w:val="28"/>
          <w:szCs w:val="28"/>
        </w:rPr>
        <w:t xml:space="preserve"> </w:t>
      </w:r>
      <w:r w:rsidRPr="00C059C7">
        <w:rPr>
          <w:sz w:val="28"/>
          <w:szCs w:val="28"/>
        </w:rPr>
        <w:t>т</w:t>
      </w:r>
      <w:r w:rsidRPr="00C059C7">
        <w:rPr>
          <w:sz w:val="28"/>
          <w:szCs w:val="28"/>
        </w:rPr>
        <w:t>е</w:t>
      </w:r>
      <w:r w:rsidRPr="00C059C7">
        <w:rPr>
          <w:sz w:val="28"/>
          <w:szCs w:val="28"/>
        </w:rPr>
        <w:t>кущего года»</w:t>
      </w:r>
      <w:r>
        <w:rPr>
          <w:sz w:val="28"/>
          <w:szCs w:val="28"/>
        </w:rPr>
        <w:t>;</w:t>
      </w:r>
    </w:p>
    <w:p w:rsidR="002E6804" w:rsidRPr="00C059C7" w:rsidRDefault="002E6804" w:rsidP="002E6804">
      <w:pPr>
        <w:tabs>
          <w:tab w:val="num" w:pos="1512"/>
        </w:tabs>
        <w:ind w:firstLine="709"/>
        <w:jc w:val="both"/>
        <w:rPr>
          <w:sz w:val="28"/>
          <w:szCs w:val="28"/>
        </w:rPr>
      </w:pPr>
      <w:r w:rsidRPr="00C059C7">
        <w:rPr>
          <w:sz w:val="28"/>
          <w:szCs w:val="28"/>
        </w:rPr>
        <w:t>1.6</w:t>
      </w:r>
      <w:r>
        <w:rPr>
          <w:sz w:val="28"/>
          <w:szCs w:val="28"/>
        </w:rPr>
        <w:t>. </w:t>
      </w:r>
      <w:r w:rsidRPr="00C059C7">
        <w:rPr>
          <w:sz w:val="28"/>
          <w:szCs w:val="28"/>
        </w:rPr>
        <w:t>Дополнить пятый абзац в подпункте 4.1.1 после фразы «ежеква</w:t>
      </w:r>
      <w:r w:rsidRPr="00C059C7">
        <w:rPr>
          <w:sz w:val="28"/>
          <w:szCs w:val="28"/>
        </w:rPr>
        <w:t>р</w:t>
      </w:r>
      <w:r w:rsidRPr="00C059C7">
        <w:rPr>
          <w:sz w:val="28"/>
          <w:szCs w:val="28"/>
        </w:rPr>
        <w:t>тально не позднее 20 числа месяца, следующего за отчетным кварталом» фразой «(за четве</w:t>
      </w:r>
      <w:r w:rsidRPr="00C059C7">
        <w:rPr>
          <w:sz w:val="28"/>
          <w:szCs w:val="28"/>
        </w:rPr>
        <w:t>р</w:t>
      </w:r>
      <w:r w:rsidRPr="00C059C7">
        <w:rPr>
          <w:sz w:val="28"/>
          <w:szCs w:val="28"/>
        </w:rPr>
        <w:t xml:space="preserve">тый квартал </w:t>
      </w:r>
      <w:r>
        <w:rPr>
          <w:sz w:val="28"/>
          <w:szCs w:val="28"/>
        </w:rPr>
        <w:t>–</w:t>
      </w:r>
      <w:r w:rsidRPr="00C059C7">
        <w:rPr>
          <w:sz w:val="28"/>
          <w:szCs w:val="28"/>
        </w:rPr>
        <w:t xml:space="preserve"> не позднее 18 декабря текущего года)»</w:t>
      </w:r>
      <w:r>
        <w:rPr>
          <w:sz w:val="28"/>
          <w:szCs w:val="28"/>
        </w:rPr>
        <w:t>;</w:t>
      </w:r>
    </w:p>
    <w:p w:rsidR="002E6804" w:rsidRPr="00C059C7" w:rsidRDefault="002E6804" w:rsidP="002E68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059C7">
        <w:rPr>
          <w:rFonts w:ascii="Times New Roman" w:hAnsi="Times New Roman"/>
          <w:sz w:val="28"/>
          <w:szCs w:val="28"/>
        </w:rPr>
        <w:t>1.7</w:t>
      </w:r>
      <w:r>
        <w:rPr>
          <w:rFonts w:ascii="Times New Roman" w:hAnsi="Times New Roman"/>
          <w:sz w:val="28"/>
          <w:szCs w:val="28"/>
        </w:rPr>
        <w:t>. Исключить в пункте 4.1.1</w:t>
      </w:r>
      <w:r w:rsidRPr="00C059C7">
        <w:rPr>
          <w:rFonts w:ascii="Times New Roman" w:hAnsi="Times New Roman"/>
          <w:sz w:val="28"/>
          <w:szCs w:val="28"/>
        </w:rPr>
        <w:t xml:space="preserve"> фразу «За период временной нетрудоспосо</w:t>
      </w:r>
      <w:r w:rsidRPr="00C059C7">
        <w:rPr>
          <w:rFonts w:ascii="Times New Roman" w:hAnsi="Times New Roman"/>
          <w:sz w:val="28"/>
          <w:szCs w:val="28"/>
        </w:rPr>
        <w:t>б</w:t>
      </w:r>
      <w:r w:rsidRPr="00C059C7">
        <w:rPr>
          <w:rFonts w:ascii="Times New Roman" w:hAnsi="Times New Roman"/>
          <w:sz w:val="28"/>
          <w:szCs w:val="28"/>
        </w:rPr>
        <w:t>ности и отпусков премия не начисляется»</w:t>
      </w:r>
      <w:r>
        <w:rPr>
          <w:rFonts w:ascii="Times New Roman" w:hAnsi="Times New Roman"/>
          <w:sz w:val="28"/>
          <w:szCs w:val="28"/>
        </w:rPr>
        <w:t>;</w:t>
      </w:r>
    </w:p>
    <w:p w:rsidR="002E6804" w:rsidRPr="00C059C7" w:rsidRDefault="002E6804" w:rsidP="002E6804">
      <w:pPr>
        <w:tabs>
          <w:tab w:val="left" w:pos="1260"/>
          <w:tab w:val="left" w:pos="2340"/>
        </w:tabs>
        <w:ind w:firstLine="709"/>
        <w:jc w:val="both"/>
        <w:rPr>
          <w:sz w:val="28"/>
          <w:szCs w:val="28"/>
        </w:rPr>
      </w:pPr>
      <w:r w:rsidRPr="00C059C7">
        <w:rPr>
          <w:sz w:val="28"/>
          <w:szCs w:val="28"/>
        </w:rPr>
        <w:t>1.8</w:t>
      </w:r>
      <w:r>
        <w:rPr>
          <w:sz w:val="28"/>
          <w:szCs w:val="28"/>
        </w:rPr>
        <w:t>. </w:t>
      </w:r>
      <w:r w:rsidRPr="00C059C7">
        <w:rPr>
          <w:sz w:val="28"/>
          <w:szCs w:val="28"/>
        </w:rPr>
        <w:t>Изложить приложение</w:t>
      </w:r>
      <w:r w:rsidR="00327C98">
        <w:rPr>
          <w:sz w:val="28"/>
          <w:szCs w:val="28"/>
        </w:rPr>
        <w:t xml:space="preserve"> </w:t>
      </w:r>
      <w:r w:rsidRPr="00C059C7">
        <w:rPr>
          <w:sz w:val="28"/>
          <w:szCs w:val="28"/>
        </w:rPr>
        <w:t>1 «Перечень показателей эффективности деятел</w:t>
      </w:r>
      <w:r w:rsidRPr="00C059C7">
        <w:rPr>
          <w:sz w:val="28"/>
          <w:szCs w:val="28"/>
        </w:rPr>
        <w:t>ь</w:t>
      </w:r>
      <w:r w:rsidRPr="00C059C7">
        <w:rPr>
          <w:sz w:val="28"/>
          <w:szCs w:val="28"/>
        </w:rPr>
        <w:t>ности учреждений, руководителей учреждений и критериев оценки эффе</w:t>
      </w:r>
      <w:r w:rsidRPr="00C059C7">
        <w:rPr>
          <w:sz w:val="28"/>
          <w:szCs w:val="28"/>
        </w:rPr>
        <w:t>к</w:t>
      </w:r>
      <w:r w:rsidRPr="00C059C7">
        <w:rPr>
          <w:sz w:val="28"/>
          <w:szCs w:val="28"/>
        </w:rPr>
        <w:t>тивности их деятельности»</w:t>
      </w:r>
      <w:r w:rsidR="00327C98">
        <w:rPr>
          <w:sz w:val="28"/>
          <w:szCs w:val="28"/>
        </w:rPr>
        <w:t xml:space="preserve"> </w:t>
      </w:r>
      <w:r w:rsidRPr="00C059C7">
        <w:rPr>
          <w:sz w:val="28"/>
          <w:szCs w:val="28"/>
        </w:rPr>
        <w:t>в прилагаемой редакции.</w:t>
      </w:r>
    </w:p>
    <w:p w:rsidR="002E6804" w:rsidRPr="00C059C7" w:rsidRDefault="002E6804" w:rsidP="002E6804">
      <w:pPr>
        <w:suppressAutoHyphens/>
        <w:ind w:firstLine="709"/>
        <w:jc w:val="both"/>
        <w:rPr>
          <w:sz w:val="28"/>
          <w:szCs w:val="28"/>
        </w:rPr>
      </w:pPr>
      <w:r w:rsidRPr="00C059C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C059C7">
        <w:rPr>
          <w:sz w:val="28"/>
          <w:szCs w:val="28"/>
        </w:rPr>
        <w:t>Контроль за выполнением постановления возложить на заместителя Главы администрации муниципального района Ершова Е.С</w:t>
      </w:r>
      <w:r w:rsidR="00327C98">
        <w:rPr>
          <w:sz w:val="28"/>
          <w:szCs w:val="28"/>
        </w:rPr>
        <w:t>.</w:t>
      </w:r>
    </w:p>
    <w:p w:rsidR="002E6804" w:rsidRPr="00C059C7" w:rsidRDefault="002E6804" w:rsidP="002E6804">
      <w:pPr>
        <w:suppressAutoHyphens/>
        <w:ind w:firstLine="709"/>
        <w:jc w:val="both"/>
        <w:rPr>
          <w:sz w:val="28"/>
          <w:szCs w:val="28"/>
        </w:rPr>
      </w:pPr>
      <w:r w:rsidRPr="00C059C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C059C7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27C98" w:rsidRDefault="00327C98" w:rsidP="00327C98">
      <w:pPr>
        <w:jc w:val="right"/>
        <w:rPr>
          <w:sz w:val="28"/>
          <w:szCs w:val="28"/>
        </w:rPr>
      </w:pPr>
    </w:p>
    <w:p w:rsidR="00327C98" w:rsidRDefault="00327C98" w:rsidP="00327C98">
      <w:pPr>
        <w:jc w:val="right"/>
        <w:rPr>
          <w:sz w:val="28"/>
          <w:szCs w:val="28"/>
        </w:rPr>
      </w:pPr>
    </w:p>
    <w:p w:rsidR="00327C98" w:rsidRDefault="00327C98" w:rsidP="00327C98">
      <w:pPr>
        <w:jc w:val="right"/>
        <w:rPr>
          <w:sz w:val="28"/>
          <w:szCs w:val="28"/>
        </w:rPr>
      </w:pPr>
    </w:p>
    <w:p w:rsidR="00327C98" w:rsidRDefault="00327C98" w:rsidP="00327C98">
      <w:pPr>
        <w:jc w:val="right"/>
        <w:rPr>
          <w:sz w:val="28"/>
          <w:szCs w:val="28"/>
        </w:rPr>
      </w:pPr>
    </w:p>
    <w:p w:rsidR="00327C98" w:rsidRDefault="00327C98" w:rsidP="00327C98">
      <w:pPr>
        <w:jc w:val="right"/>
        <w:rPr>
          <w:sz w:val="28"/>
          <w:szCs w:val="28"/>
        </w:rPr>
      </w:pPr>
    </w:p>
    <w:p w:rsidR="00327C98" w:rsidRDefault="00327C98" w:rsidP="00327C98">
      <w:pPr>
        <w:jc w:val="right"/>
        <w:rPr>
          <w:sz w:val="28"/>
          <w:szCs w:val="28"/>
        </w:rPr>
      </w:pPr>
    </w:p>
    <w:p w:rsidR="00327C98" w:rsidRDefault="00327C98" w:rsidP="00327C98">
      <w:pPr>
        <w:jc w:val="right"/>
        <w:rPr>
          <w:sz w:val="28"/>
          <w:szCs w:val="28"/>
        </w:rPr>
      </w:pPr>
    </w:p>
    <w:p w:rsidR="00327C98" w:rsidRDefault="00327C98" w:rsidP="00327C98">
      <w:pPr>
        <w:jc w:val="right"/>
        <w:rPr>
          <w:sz w:val="28"/>
          <w:szCs w:val="28"/>
        </w:rPr>
      </w:pPr>
    </w:p>
    <w:p w:rsidR="00327C98" w:rsidRDefault="00327C98" w:rsidP="00327C98">
      <w:pPr>
        <w:jc w:val="right"/>
        <w:rPr>
          <w:sz w:val="28"/>
          <w:szCs w:val="28"/>
        </w:rPr>
      </w:pPr>
    </w:p>
    <w:p w:rsidR="00327C98" w:rsidRDefault="00327C98" w:rsidP="00327C98">
      <w:pPr>
        <w:jc w:val="right"/>
        <w:rPr>
          <w:sz w:val="28"/>
          <w:szCs w:val="28"/>
        </w:rPr>
        <w:sectPr w:rsidR="00327C98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327C98" w:rsidRDefault="00327C98" w:rsidP="00327C98">
      <w:pPr>
        <w:tabs>
          <w:tab w:val="center" w:pos="4749"/>
        </w:tabs>
        <w:spacing w:line="240" w:lineRule="exact"/>
        <w:ind w:left="11170"/>
        <w:jc w:val="center"/>
        <w:rPr>
          <w:sz w:val="24"/>
        </w:rPr>
      </w:pPr>
      <w:bookmarkStart w:id="0" w:name="_Hlk159939197"/>
      <w:r>
        <w:rPr>
          <w:sz w:val="24"/>
        </w:rPr>
        <w:lastRenderedPageBreak/>
        <w:t>Приложение 1</w:t>
      </w:r>
    </w:p>
    <w:p w:rsidR="00327C98" w:rsidRDefault="00327C98" w:rsidP="00327C98">
      <w:pPr>
        <w:spacing w:line="240" w:lineRule="exact"/>
        <w:ind w:left="11170"/>
        <w:jc w:val="both"/>
        <w:rPr>
          <w:sz w:val="24"/>
          <w:szCs w:val="24"/>
        </w:rPr>
      </w:pPr>
      <w:r>
        <w:rPr>
          <w:sz w:val="24"/>
        </w:rPr>
        <w:t xml:space="preserve">к Положению </w:t>
      </w:r>
      <w:r>
        <w:rPr>
          <w:sz w:val="24"/>
          <w:szCs w:val="24"/>
        </w:rPr>
        <w:t>об оплате труда руководителей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ниципальных бюджетных учреждений культуры, подведомственных муниципальному казенному у</w:t>
      </w:r>
      <w:r>
        <w:rPr>
          <w:sz w:val="24"/>
          <w:szCs w:val="24"/>
        </w:rPr>
        <w:t>ч</w:t>
      </w:r>
      <w:r>
        <w:rPr>
          <w:sz w:val="24"/>
          <w:szCs w:val="24"/>
        </w:rPr>
        <w:t>реждению комитету культуры Администрации Валдайского муниципального района</w:t>
      </w:r>
    </w:p>
    <w:p w:rsidR="00327C98" w:rsidRDefault="00327C98" w:rsidP="00327C98">
      <w:pPr>
        <w:tabs>
          <w:tab w:val="left" w:pos="5535"/>
        </w:tabs>
        <w:jc w:val="right"/>
        <w:rPr>
          <w:sz w:val="24"/>
        </w:rPr>
      </w:pPr>
    </w:p>
    <w:p w:rsidR="00327C98" w:rsidRDefault="00327C98" w:rsidP="00327C98">
      <w:pPr>
        <w:tabs>
          <w:tab w:val="left" w:pos="4200"/>
        </w:tabs>
        <w:jc w:val="right"/>
        <w:rPr>
          <w:sz w:val="24"/>
        </w:rPr>
      </w:pPr>
    </w:p>
    <w:bookmarkEnd w:id="0"/>
    <w:p w:rsidR="00327C98" w:rsidRPr="00327C98" w:rsidRDefault="00327C98" w:rsidP="00327C98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4"/>
        </w:rPr>
      </w:pPr>
      <w:r w:rsidRPr="00327C98">
        <w:rPr>
          <w:b/>
          <w:sz w:val="28"/>
          <w:szCs w:val="24"/>
        </w:rPr>
        <w:t>ПЕРЕЧЕНЬ</w:t>
      </w:r>
    </w:p>
    <w:p w:rsidR="00327C98" w:rsidRPr="00327C98" w:rsidRDefault="00327C98" w:rsidP="00327C98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4"/>
        </w:rPr>
      </w:pPr>
      <w:r w:rsidRPr="00327C98">
        <w:rPr>
          <w:b/>
          <w:sz w:val="28"/>
          <w:szCs w:val="24"/>
        </w:rPr>
        <w:t xml:space="preserve">показателей эффективности деятельности учреждений, директоров учреждений </w:t>
      </w:r>
    </w:p>
    <w:p w:rsidR="00327C98" w:rsidRPr="00327C98" w:rsidRDefault="00327C98" w:rsidP="00327C98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4"/>
        </w:rPr>
      </w:pPr>
      <w:r w:rsidRPr="00327C98">
        <w:rPr>
          <w:b/>
          <w:sz w:val="28"/>
          <w:szCs w:val="24"/>
        </w:rPr>
        <w:t>и критериев оценки эффективности их деятельности</w:t>
      </w:r>
    </w:p>
    <w:p w:rsidR="00327C98" w:rsidRPr="00327C98" w:rsidRDefault="00327C98" w:rsidP="00327C98">
      <w:pPr>
        <w:tabs>
          <w:tab w:val="left" w:pos="1260"/>
          <w:tab w:val="left" w:pos="2340"/>
        </w:tabs>
        <w:jc w:val="both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71"/>
        <w:gridCol w:w="6521"/>
        <w:gridCol w:w="5651"/>
        <w:gridCol w:w="1535"/>
        <w:gridCol w:w="1436"/>
      </w:tblGrid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Наименование показателя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эффективности деятельности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Критерии оценки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эффективности де</w:t>
            </w:r>
            <w:r w:rsidRPr="00327C98">
              <w:rPr>
                <w:b/>
                <w:sz w:val="24"/>
                <w:szCs w:val="24"/>
              </w:rPr>
              <w:t>я</w:t>
            </w:r>
            <w:r w:rsidRPr="00327C98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Отчетный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2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5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Основная деятельность учреждения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1.1.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Наличие и качество документов, регламентирующих деятельность учреждения (Устав, коллективный договор, сформированные муниципальные задания и план финансово-хозяйственной деятельности на отчетный период, штатное расписание,</w:t>
            </w:r>
            <w:r>
              <w:rPr>
                <w:sz w:val="24"/>
                <w:szCs w:val="24"/>
              </w:rPr>
              <w:t xml:space="preserve"> </w:t>
            </w:r>
            <w:r w:rsidRPr="00327C98">
              <w:rPr>
                <w:sz w:val="24"/>
                <w:szCs w:val="24"/>
              </w:rPr>
              <w:t>должностные инструкции р</w:t>
            </w:r>
            <w:r w:rsidRPr="00327C98">
              <w:rPr>
                <w:sz w:val="24"/>
                <w:szCs w:val="24"/>
              </w:rPr>
              <w:t>а</w:t>
            </w:r>
            <w:r w:rsidRPr="00327C98">
              <w:rPr>
                <w:sz w:val="24"/>
                <w:szCs w:val="24"/>
              </w:rPr>
              <w:t>ботников в соответствии со штатным расписанием)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="00327C98" w:rsidRPr="00327C98">
              <w:rPr>
                <w:sz w:val="24"/>
                <w:szCs w:val="24"/>
              </w:rPr>
              <w:t xml:space="preserve"> 3 балла</w:t>
            </w:r>
            <w:r>
              <w:rPr>
                <w:sz w:val="24"/>
                <w:szCs w:val="24"/>
              </w:rPr>
              <w:t>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="00327C98"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3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1.2.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Своевременность внесения изменений в Устав учреждения, коллективный договор, должностные инструкции, штатное расписание, план ф</w:t>
            </w:r>
            <w:r w:rsidRPr="00327C98">
              <w:rPr>
                <w:sz w:val="24"/>
                <w:szCs w:val="24"/>
              </w:rPr>
              <w:t>и</w:t>
            </w:r>
            <w:r w:rsidRPr="00327C98">
              <w:rPr>
                <w:sz w:val="24"/>
                <w:szCs w:val="24"/>
              </w:rPr>
              <w:t>нансово-хозяйственной деятельности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внесены своевременно -</w:t>
            </w:r>
            <w:r w:rsidR="00327C98" w:rsidRPr="00327C98">
              <w:rPr>
                <w:sz w:val="24"/>
                <w:szCs w:val="24"/>
              </w:rPr>
              <w:t xml:space="preserve"> 2 балла</w:t>
            </w:r>
            <w:r>
              <w:rPr>
                <w:sz w:val="24"/>
                <w:szCs w:val="24"/>
              </w:rPr>
              <w:t>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изменения не внесены или внесены несвоевр</w:t>
            </w:r>
            <w:r w:rsidRPr="00327C98">
              <w:rPr>
                <w:sz w:val="24"/>
                <w:szCs w:val="24"/>
              </w:rPr>
              <w:t>е</w:t>
            </w:r>
            <w:r w:rsidR="000C3A5B">
              <w:rPr>
                <w:sz w:val="24"/>
                <w:szCs w:val="24"/>
              </w:rPr>
              <w:t>менно -</w:t>
            </w:r>
            <w:r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2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1.3.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Своевременное проведение ремонтных работ и приобретение нового оборудования, компьютерной техники, музыкальных инструментов, книг, оформление подписки в учреждениях за счет всех источников доходов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suppressAutoHyphens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 xml:space="preserve">своевременное проведение ремонтных работ – </w:t>
            </w:r>
            <w:r w:rsidR="000C3A5B">
              <w:rPr>
                <w:sz w:val="24"/>
                <w:szCs w:val="24"/>
              </w:rPr>
              <w:br/>
            </w:r>
            <w:r w:rsidRPr="00327C98">
              <w:rPr>
                <w:sz w:val="24"/>
                <w:szCs w:val="24"/>
              </w:rPr>
              <w:t>3 балла</w:t>
            </w:r>
            <w:r w:rsidR="000C3A5B">
              <w:rPr>
                <w:sz w:val="24"/>
                <w:szCs w:val="24"/>
              </w:rPr>
              <w:t>;</w:t>
            </w:r>
          </w:p>
          <w:p w:rsidR="00327C98" w:rsidRPr="00327C98" w:rsidRDefault="000C3A5B" w:rsidP="00327C9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-</w:t>
            </w:r>
            <w:r w:rsidR="00327C98" w:rsidRPr="00327C98">
              <w:rPr>
                <w:sz w:val="24"/>
                <w:szCs w:val="24"/>
              </w:rPr>
              <w:t xml:space="preserve"> 2 балла</w:t>
            </w:r>
            <w:r>
              <w:rPr>
                <w:sz w:val="24"/>
                <w:szCs w:val="24"/>
              </w:rPr>
              <w:t>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н</w:t>
            </w:r>
            <w:r w:rsidR="000C3A5B">
              <w:rPr>
                <w:sz w:val="24"/>
                <w:szCs w:val="24"/>
              </w:rPr>
              <w:t>ет -</w:t>
            </w:r>
            <w:r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  <w:lang w:val="en-US"/>
              </w:rPr>
              <w:t>5</w:t>
            </w:r>
            <w:r w:rsidRPr="00327C98">
              <w:rPr>
                <w:sz w:val="24"/>
                <w:szCs w:val="24"/>
              </w:rPr>
              <w:t xml:space="preserve"> баллов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1.4.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Своевременная и качественная организация работ по подготовке проектно-сметной документации на проведение ремонтных работ в учр</w:t>
            </w:r>
            <w:r w:rsidRPr="00327C98">
              <w:rPr>
                <w:sz w:val="24"/>
                <w:szCs w:val="24"/>
              </w:rPr>
              <w:t>е</w:t>
            </w:r>
            <w:r w:rsidRPr="00327C98">
              <w:rPr>
                <w:sz w:val="24"/>
                <w:szCs w:val="24"/>
              </w:rPr>
              <w:t>ждениях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="00327C98" w:rsidRPr="00327C98">
              <w:rPr>
                <w:sz w:val="24"/>
                <w:szCs w:val="24"/>
              </w:rPr>
              <w:t xml:space="preserve"> 4 балла</w:t>
            </w:r>
            <w:r>
              <w:rPr>
                <w:sz w:val="24"/>
                <w:szCs w:val="24"/>
              </w:rPr>
              <w:t>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="00327C98"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4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1.5.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Составление плана по устранению недостатков и принятие мер, выя</w:t>
            </w:r>
            <w:r w:rsidRPr="00327C98">
              <w:rPr>
                <w:sz w:val="24"/>
                <w:szCs w:val="24"/>
              </w:rPr>
              <w:t>в</w:t>
            </w:r>
            <w:r w:rsidRPr="00327C98">
              <w:rPr>
                <w:sz w:val="24"/>
                <w:szCs w:val="24"/>
              </w:rPr>
              <w:t>ленных в ходе НОКО.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 -</w:t>
            </w:r>
            <w:r w:rsidR="00327C98" w:rsidRPr="00327C98">
              <w:rPr>
                <w:sz w:val="24"/>
                <w:szCs w:val="24"/>
              </w:rPr>
              <w:t xml:space="preserve"> 3 балла</w:t>
            </w:r>
            <w:r>
              <w:rPr>
                <w:sz w:val="24"/>
                <w:szCs w:val="24"/>
              </w:rPr>
              <w:t>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не прияты -</w:t>
            </w:r>
            <w:r w:rsidR="00327C98"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3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lastRenderedPageBreak/>
              <w:t>1.6.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Увеличение количества посещений культурных мероприятий в кул</w:t>
            </w:r>
            <w:r w:rsidRPr="00327C98">
              <w:rPr>
                <w:sz w:val="24"/>
                <w:szCs w:val="24"/>
              </w:rPr>
              <w:t>ь</w:t>
            </w:r>
            <w:r w:rsidRPr="00327C98">
              <w:rPr>
                <w:sz w:val="24"/>
                <w:szCs w:val="24"/>
              </w:rPr>
              <w:t>турно-досуговых учреждениях по сравнению с аналогичным периодом предыдущего года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0C3A5B" w:rsidP="00327C9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-</w:t>
            </w:r>
            <w:r w:rsidR="00327C98" w:rsidRPr="00327C98">
              <w:rPr>
                <w:sz w:val="24"/>
                <w:szCs w:val="24"/>
              </w:rPr>
              <w:t xml:space="preserve"> 3 балла</w:t>
            </w:r>
            <w:r>
              <w:rPr>
                <w:sz w:val="24"/>
                <w:szCs w:val="24"/>
              </w:rPr>
              <w:t>;</w:t>
            </w:r>
          </w:p>
          <w:p w:rsidR="00327C98" w:rsidRPr="00327C98" w:rsidRDefault="000C3A5B" w:rsidP="00327C9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 состояние -</w:t>
            </w:r>
            <w:r w:rsidR="00327C98" w:rsidRPr="00327C98">
              <w:rPr>
                <w:sz w:val="24"/>
                <w:szCs w:val="24"/>
              </w:rPr>
              <w:t xml:space="preserve"> 1 балл</w:t>
            </w:r>
            <w:r>
              <w:rPr>
                <w:sz w:val="24"/>
                <w:szCs w:val="24"/>
              </w:rPr>
              <w:t>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отрицательная динамика -</w:t>
            </w:r>
            <w:r w:rsidR="00327C98"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  <w:lang w:val="en-US"/>
              </w:rPr>
            </w:pPr>
            <w:r w:rsidRPr="00327C98">
              <w:rPr>
                <w:sz w:val="24"/>
                <w:szCs w:val="24"/>
              </w:rPr>
              <w:t>3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1.7.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Наличие и реализация перспективного плана работы учреждения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имеется -</w:t>
            </w:r>
            <w:r w:rsidR="00327C98" w:rsidRPr="00327C98">
              <w:rPr>
                <w:bCs/>
                <w:sz w:val="24"/>
                <w:szCs w:val="24"/>
              </w:rPr>
              <w:t xml:space="preserve"> 3 балла</w:t>
            </w:r>
            <w:r>
              <w:rPr>
                <w:bCs/>
                <w:sz w:val="24"/>
                <w:szCs w:val="24"/>
              </w:rPr>
              <w:t>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отсутствует -</w:t>
            </w:r>
            <w:r w:rsidR="00327C98" w:rsidRPr="00327C98">
              <w:rPr>
                <w:bCs/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3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1.8.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Выполнение плана по объему оказания муниципальных услуг (выпо</w:t>
            </w:r>
            <w:r w:rsidRPr="00327C98">
              <w:rPr>
                <w:sz w:val="24"/>
                <w:szCs w:val="24"/>
              </w:rPr>
              <w:t>л</w:t>
            </w:r>
            <w:r w:rsidRPr="00327C98">
              <w:rPr>
                <w:sz w:val="24"/>
                <w:szCs w:val="24"/>
              </w:rPr>
              <w:t>нения работ)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выше -</w:t>
            </w:r>
            <w:r w:rsidR="00327C98" w:rsidRPr="00327C98">
              <w:rPr>
                <w:sz w:val="24"/>
                <w:szCs w:val="24"/>
              </w:rPr>
              <w:t xml:space="preserve"> 5 баллов</w:t>
            </w:r>
            <w:r>
              <w:rPr>
                <w:sz w:val="24"/>
                <w:szCs w:val="24"/>
              </w:rPr>
              <w:t>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от 95 до 100% - 3 баллов</w:t>
            </w:r>
            <w:r w:rsidR="000C3A5B">
              <w:rPr>
                <w:sz w:val="24"/>
                <w:szCs w:val="24"/>
              </w:rPr>
              <w:t>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от 90 до 95% - 2 балла</w:t>
            </w:r>
            <w:r w:rsidR="000C3A5B">
              <w:rPr>
                <w:sz w:val="24"/>
                <w:szCs w:val="24"/>
              </w:rPr>
              <w:t>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ниже 90% - 0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5 баллов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1.9.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Отсутствие обоснованных жалоб на качество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27C98">
              <w:rPr>
                <w:bCs/>
                <w:sz w:val="24"/>
                <w:szCs w:val="24"/>
              </w:rPr>
              <w:t>предоставления муниципальных услуг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жалобы отсутствуют -</w:t>
            </w:r>
            <w:r w:rsidR="00327C98" w:rsidRPr="00327C98">
              <w:rPr>
                <w:bCs/>
                <w:sz w:val="24"/>
                <w:szCs w:val="24"/>
              </w:rPr>
              <w:t xml:space="preserve"> 2 балла</w:t>
            </w:r>
            <w:r>
              <w:rPr>
                <w:bCs/>
                <w:sz w:val="24"/>
                <w:szCs w:val="24"/>
              </w:rPr>
              <w:t>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жалобы имеются -</w:t>
            </w:r>
            <w:r w:rsidR="00327C98" w:rsidRPr="00327C98">
              <w:rPr>
                <w:bCs/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2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1.10.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Разработка и внедрение в деятельность учреждения новых эффекти</w:t>
            </w:r>
            <w:r w:rsidRPr="00327C98">
              <w:rPr>
                <w:bCs/>
                <w:sz w:val="24"/>
                <w:szCs w:val="24"/>
              </w:rPr>
              <w:t>в</w:t>
            </w:r>
            <w:r w:rsidRPr="00327C98">
              <w:rPr>
                <w:bCs/>
                <w:sz w:val="24"/>
                <w:szCs w:val="24"/>
              </w:rPr>
              <w:t>ных технологий, методик и практик, участие учреждения в конкурсах, проектах на получение грантовой и иной финансовой поддержки для развития учреждения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suppressAutoHyphens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за 1 проект:</w:t>
            </w:r>
          </w:p>
          <w:p w:rsidR="00327C98" w:rsidRPr="00327C98" w:rsidRDefault="000C3A5B" w:rsidP="00327C9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не поддержан -</w:t>
            </w:r>
            <w:r w:rsidR="00327C98" w:rsidRPr="00327C98">
              <w:rPr>
                <w:sz w:val="24"/>
                <w:szCs w:val="24"/>
              </w:rPr>
              <w:t xml:space="preserve"> 3 балла;</w:t>
            </w:r>
          </w:p>
          <w:p w:rsidR="00327C98" w:rsidRPr="00327C98" w:rsidRDefault="000C3A5B" w:rsidP="00327C98">
            <w:pPr>
              <w:suppressAutoHyphens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проект-победитель -</w:t>
            </w:r>
            <w:r w:rsidR="00327C98" w:rsidRPr="00327C98">
              <w:rPr>
                <w:sz w:val="24"/>
                <w:szCs w:val="24"/>
              </w:rPr>
              <w:t xml:space="preserve"> 10 баллов;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неучастие -</w:t>
            </w:r>
            <w:r w:rsidR="00327C98" w:rsidRPr="00327C98">
              <w:rPr>
                <w:sz w:val="24"/>
                <w:szCs w:val="24"/>
              </w:rPr>
              <w:t xml:space="preserve"> 0 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  <w:lang w:val="en-US"/>
              </w:rPr>
            </w:pPr>
            <w:r w:rsidRPr="00327C98">
              <w:rPr>
                <w:sz w:val="24"/>
                <w:szCs w:val="24"/>
              </w:rPr>
              <w:t>не более 10 баллов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1.11.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Создание студий креативных индустрий на базе учреждений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 -</w:t>
            </w:r>
            <w:r w:rsidR="00327C98" w:rsidRPr="00327C98">
              <w:rPr>
                <w:bCs/>
                <w:sz w:val="24"/>
                <w:szCs w:val="24"/>
              </w:rPr>
              <w:t xml:space="preserve"> 3 балла</w:t>
            </w:r>
            <w:r>
              <w:rPr>
                <w:bCs/>
                <w:sz w:val="24"/>
                <w:szCs w:val="24"/>
              </w:rPr>
              <w:t>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 -</w:t>
            </w:r>
            <w:r w:rsidR="00327C98" w:rsidRPr="00327C98">
              <w:rPr>
                <w:bCs/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3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1.12.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Соблюдение мер противопожарной безопасности и правил по охране труда (ведение соответствующей нормативной документации (прик</w:t>
            </w:r>
            <w:r w:rsidRPr="00327C98">
              <w:rPr>
                <w:sz w:val="24"/>
                <w:szCs w:val="24"/>
              </w:rPr>
              <w:t>а</w:t>
            </w:r>
            <w:r w:rsidRPr="00327C98">
              <w:rPr>
                <w:sz w:val="24"/>
                <w:szCs w:val="24"/>
              </w:rPr>
              <w:t>зы, положения, журналы и прочее)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="00327C98" w:rsidRPr="00327C98">
              <w:rPr>
                <w:sz w:val="24"/>
                <w:szCs w:val="24"/>
              </w:rPr>
              <w:t xml:space="preserve"> 3 балла;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="00327C98"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3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1.13.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Отсутствие травматизма граждан и работников учреждения за отче</w:t>
            </w:r>
            <w:r w:rsidRPr="00327C98">
              <w:rPr>
                <w:sz w:val="24"/>
                <w:szCs w:val="24"/>
              </w:rPr>
              <w:t>т</w:t>
            </w:r>
            <w:r w:rsidRPr="00327C98">
              <w:rPr>
                <w:sz w:val="24"/>
                <w:szCs w:val="24"/>
              </w:rPr>
              <w:t>ный период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="00327C98" w:rsidRPr="00327C98">
              <w:rPr>
                <w:sz w:val="24"/>
                <w:szCs w:val="24"/>
              </w:rPr>
              <w:t xml:space="preserve"> 2 балла;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="00327C98"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2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1.14.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  <w:highlight w:val="yellow"/>
              </w:rPr>
            </w:pPr>
            <w:r w:rsidRPr="00327C98">
              <w:rPr>
                <w:bCs/>
                <w:sz w:val="24"/>
                <w:szCs w:val="24"/>
              </w:rPr>
              <w:t>Предписания контролирующих органов по результатам проведенных проверок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отсутствие неисполненных предписаний контр</w:t>
            </w:r>
            <w:r w:rsidRPr="00327C98">
              <w:rPr>
                <w:sz w:val="24"/>
                <w:szCs w:val="24"/>
              </w:rPr>
              <w:t>о</w:t>
            </w:r>
            <w:r w:rsidRPr="00327C98">
              <w:rPr>
                <w:sz w:val="24"/>
                <w:szCs w:val="24"/>
              </w:rPr>
              <w:t>лирую</w:t>
            </w:r>
            <w:r w:rsidR="000C3A5B">
              <w:rPr>
                <w:sz w:val="24"/>
                <w:szCs w:val="24"/>
              </w:rPr>
              <w:t>щих органов за отчетный период -</w:t>
            </w:r>
            <w:r w:rsidRPr="00327C98">
              <w:rPr>
                <w:sz w:val="24"/>
                <w:szCs w:val="24"/>
              </w:rPr>
              <w:t xml:space="preserve"> </w:t>
            </w:r>
            <w:r w:rsidR="000C3A5B">
              <w:rPr>
                <w:sz w:val="24"/>
                <w:szCs w:val="24"/>
              </w:rPr>
              <w:br/>
            </w:r>
            <w:r w:rsidRPr="00327C98">
              <w:rPr>
                <w:sz w:val="24"/>
                <w:szCs w:val="24"/>
              </w:rPr>
              <w:t>2 балла;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не выполнение требований, указанных в предп</w:t>
            </w:r>
            <w:r w:rsidRPr="00327C98">
              <w:rPr>
                <w:sz w:val="24"/>
                <w:szCs w:val="24"/>
              </w:rPr>
              <w:t>и</w:t>
            </w:r>
            <w:r w:rsidRPr="00327C98">
              <w:rPr>
                <w:sz w:val="24"/>
                <w:szCs w:val="24"/>
              </w:rPr>
              <w:t>саниях контролирующих органов за отчетный период в установленные сроки - 0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2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Отсутствие нарушений и замечаний по исполнению поручений Ком</w:t>
            </w:r>
            <w:r w:rsidRPr="00327C98">
              <w:rPr>
                <w:bCs/>
                <w:sz w:val="24"/>
                <w:szCs w:val="24"/>
              </w:rPr>
              <w:t>и</w:t>
            </w:r>
            <w:r w:rsidRPr="00327C98">
              <w:rPr>
                <w:bCs/>
                <w:sz w:val="24"/>
                <w:szCs w:val="24"/>
              </w:rPr>
              <w:t>тета культуры, а также соблюдение сроков и порядка представления статистической отчётности, других сведений и их качество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suppressAutoHyphens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без нар</w:t>
            </w:r>
            <w:r w:rsidR="000C3A5B">
              <w:rPr>
                <w:sz w:val="24"/>
                <w:szCs w:val="24"/>
              </w:rPr>
              <w:t>ушений -</w:t>
            </w:r>
            <w:r w:rsidRPr="00327C98">
              <w:rPr>
                <w:sz w:val="24"/>
                <w:szCs w:val="24"/>
              </w:rPr>
              <w:t xml:space="preserve"> 3 балла</w:t>
            </w:r>
            <w:r w:rsidR="000C3A5B">
              <w:rPr>
                <w:sz w:val="24"/>
                <w:szCs w:val="24"/>
              </w:rPr>
              <w:t>;</w:t>
            </w:r>
          </w:p>
          <w:p w:rsidR="00327C98" w:rsidRPr="00327C98" w:rsidRDefault="000C3A5B" w:rsidP="00327C9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-</w:t>
            </w:r>
            <w:r w:rsidR="00327C98" w:rsidRPr="00327C98">
              <w:rPr>
                <w:sz w:val="24"/>
                <w:szCs w:val="24"/>
              </w:rPr>
              <w:t xml:space="preserve"> 0 баллов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(наличие напоминаний, замечаний о сроках, с</w:t>
            </w:r>
            <w:r w:rsidRPr="00327C98">
              <w:rPr>
                <w:sz w:val="24"/>
                <w:szCs w:val="24"/>
              </w:rPr>
              <w:t>о</w:t>
            </w:r>
            <w:r w:rsidRPr="00327C98">
              <w:rPr>
                <w:sz w:val="24"/>
                <w:szCs w:val="24"/>
              </w:rPr>
              <w:t>держании, оформлении и т.п.)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3балла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1.16.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Актуальность и своевременность размещения информации о деятел</w:t>
            </w:r>
            <w:r w:rsidRPr="00327C98">
              <w:rPr>
                <w:sz w:val="24"/>
                <w:szCs w:val="24"/>
              </w:rPr>
              <w:t>ь</w:t>
            </w:r>
            <w:r w:rsidRPr="00327C98">
              <w:rPr>
                <w:sz w:val="24"/>
                <w:szCs w:val="24"/>
              </w:rPr>
              <w:t>ности учреждения в госпабликах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актуальной информации -</w:t>
            </w:r>
            <w:r w:rsidR="00327C98" w:rsidRPr="00327C98">
              <w:rPr>
                <w:sz w:val="24"/>
                <w:szCs w:val="24"/>
              </w:rPr>
              <w:t xml:space="preserve"> 2 балла;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от</w:t>
            </w:r>
            <w:r w:rsidR="000C3A5B">
              <w:rPr>
                <w:sz w:val="24"/>
                <w:szCs w:val="24"/>
              </w:rPr>
              <w:t>сутствие актуальной информации -</w:t>
            </w:r>
            <w:r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2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1.17.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Рост количества просмотров и подписчиков госпабликов учреждений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рост колич</w:t>
            </w:r>
            <w:r w:rsidR="000C3A5B">
              <w:rPr>
                <w:sz w:val="24"/>
                <w:szCs w:val="24"/>
              </w:rPr>
              <w:t>ества просмотров и подписчиков -</w:t>
            </w:r>
            <w:r w:rsidRPr="00327C98">
              <w:rPr>
                <w:sz w:val="24"/>
                <w:szCs w:val="24"/>
              </w:rPr>
              <w:t xml:space="preserve"> 3 балла;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снижение колич</w:t>
            </w:r>
            <w:r w:rsidR="000C3A5B">
              <w:rPr>
                <w:sz w:val="24"/>
                <w:szCs w:val="24"/>
              </w:rPr>
              <w:t>ества просмотров и подписчиков -</w:t>
            </w:r>
            <w:r w:rsidRPr="00327C98">
              <w:rPr>
                <w:sz w:val="24"/>
                <w:szCs w:val="24"/>
              </w:rPr>
              <w:t xml:space="preserve"> </w:t>
            </w:r>
            <w:r w:rsidR="000C3A5B">
              <w:rPr>
                <w:sz w:val="24"/>
                <w:szCs w:val="24"/>
              </w:rPr>
              <w:br/>
            </w:r>
            <w:r w:rsidRPr="00327C98">
              <w:rPr>
                <w:sz w:val="24"/>
                <w:szCs w:val="24"/>
              </w:rPr>
              <w:t>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3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1.18.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Публикации и передача в печатных средствах и электронных средствах массовой информации материалов о деятельности учреждения, перспективах его развития, новых мероприятиях и услугах, подготовле</w:t>
            </w:r>
            <w:r w:rsidRPr="00327C98">
              <w:rPr>
                <w:sz w:val="24"/>
                <w:szCs w:val="24"/>
              </w:rPr>
              <w:t>н</w:t>
            </w:r>
            <w:r w:rsidRPr="00327C98">
              <w:rPr>
                <w:sz w:val="24"/>
                <w:szCs w:val="24"/>
              </w:rPr>
              <w:t>ных учреждением или корреспондентами СМИ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</w:t>
            </w:r>
            <w:r w:rsidR="00327C98" w:rsidRPr="00327C98">
              <w:rPr>
                <w:sz w:val="24"/>
                <w:szCs w:val="24"/>
              </w:rPr>
              <w:t xml:space="preserve"> 2 балла;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="00327C98"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327C98">
              <w:rPr>
                <w:bCs/>
                <w:sz w:val="24"/>
                <w:szCs w:val="24"/>
              </w:rPr>
              <w:t>2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1.19.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Выполнение мероприятий по энергосбережению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наличие энергосервисных контрактов, долг</w:t>
            </w:r>
            <w:r w:rsidRPr="00327C98">
              <w:rPr>
                <w:sz w:val="24"/>
                <w:szCs w:val="24"/>
              </w:rPr>
              <w:t>о</w:t>
            </w:r>
            <w:r w:rsidRPr="00327C98">
              <w:rPr>
                <w:sz w:val="24"/>
                <w:szCs w:val="24"/>
              </w:rPr>
              <w:t>срочных контракто</w:t>
            </w:r>
            <w:r w:rsidR="000C3A5B">
              <w:rPr>
                <w:sz w:val="24"/>
                <w:szCs w:val="24"/>
              </w:rPr>
              <w:t>в, контрактов жизненного цикла -</w:t>
            </w:r>
            <w:r w:rsidRPr="00327C98">
              <w:rPr>
                <w:sz w:val="24"/>
                <w:szCs w:val="24"/>
              </w:rPr>
              <w:t xml:space="preserve"> 2 балла;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отсутствие энергосервисных контрактов, долг</w:t>
            </w:r>
            <w:r w:rsidRPr="00327C98">
              <w:rPr>
                <w:sz w:val="24"/>
                <w:szCs w:val="24"/>
              </w:rPr>
              <w:t>о</w:t>
            </w:r>
            <w:r w:rsidRPr="00327C98">
              <w:rPr>
                <w:sz w:val="24"/>
                <w:szCs w:val="24"/>
              </w:rPr>
              <w:t>срочных контрактов, контрактов жизненного</w:t>
            </w:r>
            <w:r w:rsidR="000C3A5B">
              <w:rPr>
                <w:sz w:val="24"/>
                <w:szCs w:val="24"/>
              </w:rPr>
              <w:t xml:space="preserve"> цикла -</w:t>
            </w:r>
            <w:r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2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1.20.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Своевременное и регулярное размещение.Наличие актуальных ре</w:t>
            </w:r>
            <w:r w:rsidRPr="00327C98">
              <w:rPr>
                <w:sz w:val="24"/>
                <w:szCs w:val="24"/>
              </w:rPr>
              <w:t>к</w:t>
            </w:r>
            <w:r w:rsidRPr="00327C98">
              <w:rPr>
                <w:sz w:val="24"/>
                <w:szCs w:val="24"/>
              </w:rPr>
              <w:t>ламных материалов по программе «Пушкинская карта» в афишах, на сайтах, в наружной рекламе, соцсетях учреждения и СМИ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наличие а</w:t>
            </w:r>
            <w:r w:rsidR="000C3A5B">
              <w:rPr>
                <w:sz w:val="24"/>
                <w:szCs w:val="24"/>
              </w:rPr>
              <w:t>ктуальных рекламных материалов -</w:t>
            </w:r>
            <w:r w:rsidRPr="00327C98">
              <w:rPr>
                <w:sz w:val="24"/>
                <w:szCs w:val="24"/>
              </w:rPr>
              <w:t xml:space="preserve"> 2</w:t>
            </w:r>
            <w:r w:rsidR="000C3A5B">
              <w:rPr>
                <w:sz w:val="24"/>
                <w:szCs w:val="24"/>
              </w:rPr>
              <w:t xml:space="preserve"> </w:t>
            </w:r>
            <w:r w:rsidRPr="00327C98">
              <w:rPr>
                <w:sz w:val="24"/>
                <w:szCs w:val="24"/>
              </w:rPr>
              <w:t>балла;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отсутствие а</w:t>
            </w:r>
            <w:r w:rsidR="000C3A5B">
              <w:rPr>
                <w:sz w:val="24"/>
                <w:szCs w:val="24"/>
              </w:rPr>
              <w:t>ктуальных рекламных материалов -</w:t>
            </w:r>
            <w:r w:rsidRPr="00327C98">
              <w:rPr>
                <w:sz w:val="24"/>
                <w:szCs w:val="24"/>
              </w:rPr>
              <w:t xml:space="preserve"> </w:t>
            </w:r>
            <w:r w:rsidR="000C3A5B">
              <w:rPr>
                <w:sz w:val="24"/>
                <w:szCs w:val="24"/>
              </w:rPr>
              <w:br/>
            </w:r>
            <w:r w:rsidRPr="00327C98">
              <w:rPr>
                <w:sz w:val="24"/>
                <w:szCs w:val="24"/>
              </w:rPr>
              <w:t>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2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1.21.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Рост событийпо программе «Пушкинская карта» по сравнению с ан</w:t>
            </w:r>
            <w:r w:rsidRPr="00327C98">
              <w:rPr>
                <w:sz w:val="24"/>
                <w:szCs w:val="24"/>
              </w:rPr>
              <w:t>а</w:t>
            </w:r>
            <w:r w:rsidRPr="00327C98">
              <w:rPr>
                <w:sz w:val="24"/>
                <w:szCs w:val="24"/>
              </w:rPr>
              <w:t>логичным периодом предыдущего года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-</w:t>
            </w:r>
            <w:r w:rsidR="00327C98" w:rsidRPr="00327C98">
              <w:rPr>
                <w:sz w:val="24"/>
                <w:szCs w:val="24"/>
              </w:rPr>
              <w:t xml:space="preserve"> 5 баллов</w:t>
            </w:r>
            <w:r>
              <w:rPr>
                <w:sz w:val="24"/>
                <w:szCs w:val="24"/>
              </w:rPr>
              <w:t>;</w:t>
            </w:r>
          </w:p>
          <w:p w:rsidR="00327C98" w:rsidRPr="00327C98" w:rsidRDefault="00327C98" w:rsidP="000C3A5B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отсутствие</w:t>
            </w:r>
            <w:r w:rsidR="000C3A5B">
              <w:rPr>
                <w:sz w:val="24"/>
                <w:szCs w:val="24"/>
              </w:rPr>
              <w:t xml:space="preserve"> увеличения -</w:t>
            </w:r>
            <w:r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5 баллов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1.22.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Выполнение планового показателя по программе «Пушкинская карта» (поквартальное, годовое)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-</w:t>
            </w:r>
            <w:r w:rsidR="00327C98" w:rsidRPr="00327C98">
              <w:rPr>
                <w:sz w:val="24"/>
                <w:szCs w:val="24"/>
              </w:rPr>
              <w:t xml:space="preserve"> 5 баллов</w:t>
            </w:r>
            <w:r>
              <w:rPr>
                <w:sz w:val="24"/>
                <w:szCs w:val="24"/>
              </w:rPr>
              <w:t>;</w:t>
            </w:r>
          </w:p>
          <w:p w:rsidR="00327C98" w:rsidRPr="00327C98" w:rsidRDefault="000C3A5B" w:rsidP="00327C9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-</w:t>
            </w:r>
            <w:r w:rsidR="00327C98"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5 баллов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1.23.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Участие волонтеров, зарегистрированных на сайте «Добровольцы Ро</w:t>
            </w:r>
            <w:r w:rsidRPr="00327C98">
              <w:rPr>
                <w:bCs/>
                <w:sz w:val="24"/>
                <w:szCs w:val="24"/>
              </w:rPr>
              <w:t>с</w:t>
            </w:r>
            <w:r w:rsidRPr="00327C98">
              <w:rPr>
                <w:bCs/>
                <w:sz w:val="24"/>
                <w:szCs w:val="24"/>
              </w:rPr>
              <w:t>сии», в реализации культурных мероприятий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8-15 мероприятий -</w:t>
            </w:r>
            <w:r w:rsidR="00327C98" w:rsidRPr="00327C98">
              <w:rPr>
                <w:sz w:val="24"/>
                <w:szCs w:val="24"/>
              </w:rPr>
              <w:t xml:space="preserve"> 1 балл</w:t>
            </w:r>
            <w:r>
              <w:rPr>
                <w:sz w:val="24"/>
                <w:szCs w:val="24"/>
              </w:rPr>
              <w:t>;</w:t>
            </w:r>
          </w:p>
          <w:p w:rsidR="00327C98" w:rsidRPr="00327C98" w:rsidRDefault="00327C98" w:rsidP="00327C98">
            <w:pPr>
              <w:suppressAutoHyphens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от 15-22</w:t>
            </w:r>
            <w:r w:rsidR="000C3A5B">
              <w:rPr>
                <w:sz w:val="24"/>
                <w:szCs w:val="24"/>
              </w:rPr>
              <w:t xml:space="preserve"> мероприятий -</w:t>
            </w:r>
            <w:r w:rsidRPr="00327C98">
              <w:rPr>
                <w:sz w:val="24"/>
                <w:szCs w:val="24"/>
              </w:rPr>
              <w:t xml:space="preserve"> 2 балла</w:t>
            </w:r>
            <w:r w:rsidR="000C3A5B">
              <w:rPr>
                <w:sz w:val="24"/>
                <w:szCs w:val="24"/>
              </w:rPr>
              <w:t>;</w:t>
            </w:r>
          </w:p>
          <w:p w:rsidR="00327C98" w:rsidRPr="00327C98" w:rsidRDefault="00327C98" w:rsidP="00327C9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0C3A5B">
              <w:rPr>
                <w:sz w:val="24"/>
                <w:szCs w:val="24"/>
              </w:rPr>
              <w:t>22-28 мероприятий -</w:t>
            </w:r>
            <w:r w:rsidRPr="00327C98">
              <w:rPr>
                <w:sz w:val="24"/>
                <w:szCs w:val="24"/>
              </w:rPr>
              <w:t xml:space="preserve"> 4 балла</w:t>
            </w:r>
            <w:r w:rsidR="000C3A5B">
              <w:rPr>
                <w:sz w:val="24"/>
                <w:szCs w:val="24"/>
              </w:rPr>
              <w:t>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</w:t>
            </w:r>
            <w:r w:rsidR="00327C98"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4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Финансово-экономическая деятельность учреждения и исполн</w:t>
            </w:r>
            <w:r w:rsidRPr="00327C98">
              <w:rPr>
                <w:b/>
                <w:sz w:val="24"/>
                <w:szCs w:val="24"/>
              </w:rPr>
              <w:t>и</w:t>
            </w:r>
            <w:r w:rsidRPr="00327C98">
              <w:rPr>
                <w:b/>
                <w:sz w:val="24"/>
                <w:szCs w:val="24"/>
              </w:rPr>
              <w:t>тельская дисциплина руководителя учреждения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2.1.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 xml:space="preserve">Соблюдение сроков и отсутствие нарушений при оформлении </w:t>
            </w:r>
            <w:r w:rsidRPr="00327C98">
              <w:rPr>
                <w:sz w:val="24"/>
                <w:szCs w:val="24"/>
                <w:lang w:val="en-US"/>
              </w:rPr>
              <w:t>r</w:t>
            </w:r>
            <w:r w:rsidRPr="00327C98">
              <w:rPr>
                <w:sz w:val="24"/>
                <w:szCs w:val="24"/>
              </w:rPr>
              <w:t>квартальных, годовых отчетов, бухгалтерских отчетных данных, статистических отчетов, соблюдение сроков и порядка представления проектов планов финансово-хозяйственной деятельности, других св</w:t>
            </w:r>
            <w:r w:rsidRPr="00327C98">
              <w:rPr>
                <w:sz w:val="24"/>
                <w:szCs w:val="24"/>
              </w:rPr>
              <w:t>е</w:t>
            </w:r>
            <w:r w:rsidRPr="00327C98">
              <w:rPr>
                <w:sz w:val="24"/>
                <w:szCs w:val="24"/>
              </w:rPr>
              <w:t>дений и их качество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соотношение: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соблюдено -</w:t>
            </w:r>
            <w:r w:rsidR="00327C98" w:rsidRPr="00327C98">
              <w:rPr>
                <w:sz w:val="24"/>
                <w:szCs w:val="24"/>
              </w:rPr>
              <w:t xml:space="preserve"> 3 балла;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соблюдено -</w:t>
            </w:r>
            <w:r w:rsidR="00327C98"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3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Отсутствие факторов нецелевого использования средств субсидий на финансовое обеспечение выполнения муниципального задания и на иные цели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отсутствуют -</w:t>
            </w:r>
            <w:r w:rsidR="00327C98" w:rsidRPr="00327C98">
              <w:rPr>
                <w:bCs/>
                <w:sz w:val="24"/>
                <w:szCs w:val="24"/>
              </w:rPr>
              <w:t xml:space="preserve"> 3 балла;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имеют место -</w:t>
            </w:r>
            <w:r w:rsidR="00327C98" w:rsidRPr="00327C98">
              <w:rPr>
                <w:bCs/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327C98">
              <w:rPr>
                <w:bCs/>
                <w:sz w:val="24"/>
                <w:szCs w:val="24"/>
              </w:rPr>
              <w:t>3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Отсутствие просроченной кредиторской и дебиторской задолженности и подтвержденных нарушений ведения финансово-хозяйственной де</w:t>
            </w:r>
            <w:r w:rsidRPr="00327C98">
              <w:rPr>
                <w:sz w:val="24"/>
                <w:szCs w:val="24"/>
              </w:rPr>
              <w:t>я</w:t>
            </w:r>
            <w:r w:rsidRPr="00327C98">
              <w:rPr>
                <w:sz w:val="24"/>
                <w:szCs w:val="24"/>
              </w:rPr>
              <w:t>тельности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отсутствует -</w:t>
            </w:r>
            <w:r w:rsidR="00327C98" w:rsidRPr="00327C98">
              <w:rPr>
                <w:sz w:val="24"/>
                <w:szCs w:val="24"/>
              </w:rPr>
              <w:t xml:space="preserve"> 1 балл;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есть -</w:t>
            </w:r>
            <w:r w:rsidR="00327C98"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1 балл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Выполнение планового показателя поступлений от приносящей доход деятельности (поквартальное, годовое, без пушкинской карты)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0C3A5B" w:rsidP="00327C9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- </w:t>
            </w:r>
            <w:r w:rsidR="00327C98" w:rsidRPr="00327C98">
              <w:rPr>
                <w:sz w:val="24"/>
                <w:szCs w:val="24"/>
              </w:rPr>
              <w:t>5 баллов</w:t>
            </w:r>
            <w:r>
              <w:rPr>
                <w:sz w:val="24"/>
                <w:szCs w:val="24"/>
              </w:rPr>
              <w:t>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невып</w:t>
            </w:r>
            <w:r w:rsidR="000C3A5B">
              <w:rPr>
                <w:sz w:val="24"/>
                <w:szCs w:val="24"/>
              </w:rPr>
              <w:t>олнение -</w:t>
            </w:r>
            <w:r w:rsidRPr="00327C98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5 баллов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Деятельность учреждения, руководителя учреждения, направленная на работу с кадрами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Укомплектованность учреждения работниками, непосредственно ок</w:t>
            </w:r>
            <w:r w:rsidRPr="00327C98">
              <w:rPr>
                <w:bCs/>
                <w:sz w:val="24"/>
                <w:szCs w:val="24"/>
              </w:rPr>
              <w:t>а</w:t>
            </w:r>
            <w:r w:rsidRPr="00327C98">
              <w:rPr>
                <w:bCs/>
                <w:sz w:val="24"/>
                <w:szCs w:val="24"/>
              </w:rPr>
              <w:t>зывающими муниципальные услуги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укомплектовано на 75-100% - 3 балла;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укомплектовано менее чем на 75</w:t>
            </w:r>
            <w:r w:rsidR="00327C98" w:rsidRPr="00327C98">
              <w:rPr>
                <w:sz w:val="24"/>
                <w:szCs w:val="24"/>
              </w:rPr>
              <w:t>% - 0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3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Доля специалистов со средним и высшим образованием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доля 60% и более – 3 балла</w:t>
            </w:r>
            <w:r w:rsidR="000C3A5B">
              <w:rPr>
                <w:sz w:val="24"/>
                <w:szCs w:val="24"/>
              </w:rPr>
              <w:t>;</w:t>
            </w:r>
          </w:p>
          <w:p w:rsidR="00327C98" w:rsidRPr="00327C98" w:rsidRDefault="000C3A5B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от 50% до 60</w:t>
            </w:r>
            <w:r w:rsidR="00327C98" w:rsidRPr="00327C98">
              <w:rPr>
                <w:sz w:val="24"/>
                <w:szCs w:val="24"/>
              </w:rPr>
              <w:t>% - 2 балла</w:t>
            </w:r>
            <w:r>
              <w:rPr>
                <w:sz w:val="24"/>
                <w:szCs w:val="24"/>
              </w:rPr>
              <w:t>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доля от 40% до 50% - 1 балл</w:t>
            </w:r>
            <w:r w:rsidR="000C3A5B">
              <w:rPr>
                <w:sz w:val="24"/>
                <w:szCs w:val="24"/>
              </w:rPr>
              <w:t>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доля до 40% - 0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ежеквартально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3 балла</w:t>
            </w:r>
          </w:p>
        </w:tc>
      </w:tr>
      <w:tr w:rsidR="00327C98" w:rsidRPr="00327C98" w:rsidTr="000C3A5B">
        <w:trPr>
          <w:cantSplit/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Доля специалистов, прошедших обучение – профессиональную пер</w:t>
            </w:r>
            <w:r w:rsidRPr="00327C98">
              <w:rPr>
                <w:bCs/>
                <w:sz w:val="24"/>
                <w:szCs w:val="24"/>
              </w:rPr>
              <w:t>е</w:t>
            </w:r>
            <w:r w:rsidRPr="00327C98">
              <w:rPr>
                <w:bCs/>
                <w:sz w:val="24"/>
                <w:szCs w:val="24"/>
              </w:rPr>
              <w:t>подготовку, повышение квалификации, стажировку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доля от 3% до 5% - 4 балла</w:t>
            </w:r>
            <w:r w:rsidR="000C3A5B">
              <w:rPr>
                <w:sz w:val="24"/>
                <w:szCs w:val="24"/>
              </w:rPr>
              <w:t>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доля от 2% до 3% - 2 балла</w:t>
            </w:r>
            <w:r w:rsidR="000C3A5B">
              <w:rPr>
                <w:sz w:val="24"/>
                <w:szCs w:val="24"/>
              </w:rPr>
              <w:t>;</w:t>
            </w:r>
          </w:p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доля до 2% - 0 баллов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4"/>
                <w:szCs w:val="24"/>
              </w:rPr>
            </w:pPr>
            <w:r w:rsidRPr="00327C98">
              <w:rPr>
                <w:bCs/>
                <w:sz w:val="24"/>
                <w:szCs w:val="24"/>
              </w:rPr>
              <w:t>4 балла</w:t>
            </w:r>
          </w:p>
        </w:tc>
      </w:tr>
      <w:tr w:rsidR="00327C98" w:rsidRPr="00327C98" w:rsidTr="00327C98">
        <w:trPr>
          <w:cantSplit/>
          <w:trHeight w:val="20"/>
        </w:trPr>
        <w:tc>
          <w:tcPr>
            <w:tcW w:w="4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98" w:rsidRPr="00327C98" w:rsidRDefault="00327C98" w:rsidP="00327C98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327C98">
              <w:rPr>
                <w:b/>
                <w:sz w:val="24"/>
                <w:szCs w:val="24"/>
              </w:rPr>
              <w:t>100 баллов</w:t>
            </w:r>
          </w:p>
        </w:tc>
      </w:tr>
    </w:tbl>
    <w:p w:rsidR="00327C98" w:rsidRPr="000C3A5B" w:rsidRDefault="00327C98" w:rsidP="00327C98">
      <w:pPr>
        <w:tabs>
          <w:tab w:val="left" w:pos="1260"/>
          <w:tab w:val="left" w:pos="2340"/>
        </w:tabs>
        <w:jc w:val="center"/>
        <w:rPr>
          <w:sz w:val="2"/>
          <w:szCs w:val="2"/>
        </w:rPr>
      </w:pPr>
    </w:p>
    <w:sectPr w:rsidR="00327C98" w:rsidRPr="000C3A5B" w:rsidSect="00327C98">
      <w:pgSz w:w="16838" w:h="11906" w:orient="landscape"/>
      <w:pgMar w:top="1588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99" w:rsidRDefault="00424199">
      <w:r>
        <w:separator/>
      </w:r>
    </w:p>
  </w:endnote>
  <w:endnote w:type="continuationSeparator" w:id="0">
    <w:p w:rsidR="00424199" w:rsidRDefault="00424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99" w:rsidRDefault="00424199">
      <w:r>
        <w:separator/>
      </w:r>
    </w:p>
  </w:footnote>
  <w:footnote w:type="continuationSeparator" w:id="0">
    <w:p w:rsidR="00424199" w:rsidRDefault="00424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821A6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3A5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6804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27C98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199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226F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271C8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0BA1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2A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1A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A423-B7C0-4F00-870E-ABE301AB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2025-02-24T09:04:00Z</cp:lastPrinted>
  <dcterms:created xsi:type="dcterms:W3CDTF">2025-02-24T09:15:00Z</dcterms:created>
  <dcterms:modified xsi:type="dcterms:W3CDTF">2025-02-24T09:15:00Z</dcterms:modified>
</cp:coreProperties>
</file>