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30793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52DAB" w:rsidP="00C4619C">
      <w:pPr>
        <w:jc w:val="center"/>
        <w:rPr>
          <w:sz w:val="28"/>
        </w:rPr>
      </w:pPr>
      <w:r>
        <w:rPr>
          <w:sz w:val="28"/>
        </w:rPr>
        <w:t>27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F01B17">
        <w:rPr>
          <w:sz w:val="28"/>
        </w:rPr>
        <w:t>25</w:t>
      </w:r>
      <w:r w:rsidR="003677DF"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77DF" w:rsidRDefault="003677DF" w:rsidP="003677DF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 постановление</w:t>
      </w:r>
    </w:p>
    <w:p w:rsidR="003677DF" w:rsidRDefault="003677DF" w:rsidP="003677DF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Администрации </w:t>
      </w:r>
      <w:proofErr w:type="gramStart"/>
      <w:r>
        <w:rPr>
          <w:b/>
          <w:bCs/>
          <w:spacing w:val="-1"/>
          <w:sz w:val="28"/>
          <w:szCs w:val="28"/>
        </w:rPr>
        <w:t>Валдайского</w:t>
      </w:r>
      <w:proofErr w:type="gramEnd"/>
    </w:p>
    <w:p w:rsidR="003677DF" w:rsidRDefault="003677DF" w:rsidP="003677DF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муниципального района</w:t>
      </w:r>
    </w:p>
    <w:p w:rsidR="003677DF" w:rsidRDefault="003677DF" w:rsidP="003677DF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15.11.2016 № 1801</w:t>
      </w:r>
    </w:p>
    <w:p w:rsidR="003677DF" w:rsidRDefault="003677DF" w:rsidP="003677D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677DF" w:rsidRDefault="003677DF" w:rsidP="003677D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677DF" w:rsidRDefault="003677DF" w:rsidP="003677DF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bCs/>
          <w:sz w:val="28"/>
          <w:szCs w:val="28"/>
        </w:rPr>
        <w:t xml:space="preserve">В соответствии с пунктом 1 статьи 160.1 Бюджетного кодекса Российской Федерации, </w:t>
      </w:r>
      <w:r w:rsidRPr="000B5C64">
        <w:rPr>
          <w:bCs/>
          <w:sz w:val="28"/>
          <w:szCs w:val="28"/>
        </w:rPr>
        <w:t>части 3</w:t>
      </w:r>
      <w:r>
        <w:rPr>
          <w:bCs/>
          <w:sz w:val="28"/>
          <w:szCs w:val="28"/>
        </w:rPr>
        <w:t xml:space="preserve"> постановления Правительства Российской Федерации от 23 июня 2016 года № 574 «Об общих требованиях к методике прогнозирования посту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лений доходов в бюджеты бюджетной системы Российской Федерации», на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новании </w:t>
      </w:r>
      <w:r w:rsidRPr="000B5C64">
        <w:rPr>
          <w:bCs/>
          <w:sz w:val="28"/>
          <w:szCs w:val="28"/>
        </w:rPr>
        <w:t>статьи 2</w:t>
      </w:r>
      <w:r>
        <w:rPr>
          <w:bCs/>
          <w:sz w:val="28"/>
          <w:szCs w:val="28"/>
        </w:rPr>
        <w:t xml:space="preserve"> Положения «О бюджетном процессе в Валдайском городском поселении», утвержденного решением Совета депутатов Валдайского городск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поселения от 30.03.2016 № 34, Администрация</w:t>
      </w:r>
      <w:proofErr w:type="gramEnd"/>
      <w:r>
        <w:rPr>
          <w:bCs/>
          <w:sz w:val="28"/>
          <w:szCs w:val="28"/>
        </w:rPr>
        <w:t xml:space="preserve">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3677DF" w:rsidRPr="003677DF" w:rsidRDefault="003677DF" w:rsidP="003677DF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> Внести изменения в постановление Администрации Валдайского муниципального района от 15.11.2016 № 1801 «Об утверждении Методики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гнозирования поступлений доходов в бюджет Валдайского городского поселения» (далее –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становление):</w:t>
      </w:r>
    </w:p>
    <w:p w:rsidR="003677DF" w:rsidRDefault="003677DF" w:rsidP="003677DF">
      <w:pPr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Изложить пункт 3 постановления в следующей редакции:</w:t>
      </w:r>
    </w:p>
    <w:p w:rsidR="003677DF" w:rsidRDefault="003677DF" w:rsidP="0036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3677DF">
        <w:rPr>
          <w:szCs w:val="28"/>
        </w:rPr>
        <w:t> </w:t>
      </w:r>
      <w:r>
        <w:rPr>
          <w:sz w:val="28"/>
          <w:szCs w:val="28"/>
        </w:rPr>
        <w:t>Прогнозирование поступлений осуществляется по доходам бюджета поселения, в отношении которых Администрация выполняет бюджетные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 главного администратора доходов бюджета поселения, согласно решению Совета депутатов Валдайского городского поселения о бюджете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на очередной финансовый год и плановый период,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 следующим перечнем:</w:t>
      </w:r>
    </w:p>
    <w:p w:rsidR="003677DF" w:rsidRPr="003677DF" w:rsidRDefault="003677DF" w:rsidP="003677DF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74"/>
        <w:gridCol w:w="6390"/>
      </w:tblGrid>
      <w:tr w:rsidR="003677DF" w:rsidRPr="003677DF" w:rsidTr="003677DF">
        <w:trPr>
          <w:trHeight w:val="6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77DF">
              <w:rPr>
                <w:b/>
                <w:sz w:val="24"/>
                <w:szCs w:val="24"/>
              </w:rPr>
              <w:t>Код бюджетной кла</w:t>
            </w:r>
            <w:r w:rsidRPr="003677DF">
              <w:rPr>
                <w:b/>
                <w:sz w:val="24"/>
                <w:szCs w:val="24"/>
              </w:rPr>
              <w:t>с</w:t>
            </w:r>
            <w:r w:rsidRPr="003677DF">
              <w:rPr>
                <w:b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77DF">
              <w:rPr>
                <w:b/>
                <w:sz w:val="24"/>
                <w:szCs w:val="24"/>
              </w:rPr>
              <w:t>Наименование вида, подвида доходов</w:t>
            </w:r>
          </w:p>
        </w:tc>
      </w:tr>
      <w:tr w:rsidR="003677DF" w:rsidRPr="003677DF" w:rsidTr="003677DF">
        <w:trPr>
          <w:trHeight w:val="6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7DF">
              <w:rPr>
                <w:sz w:val="24"/>
                <w:szCs w:val="24"/>
              </w:rPr>
              <w:t>900 1 11 05013 13 0000 120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7D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</w:t>
            </w:r>
            <w:r w:rsidRPr="003677DF">
              <w:rPr>
                <w:sz w:val="24"/>
                <w:szCs w:val="24"/>
              </w:rPr>
              <w:t>т</w:t>
            </w:r>
            <w:r w:rsidRPr="003677DF">
              <w:rPr>
                <w:sz w:val="24"/>
                <w:szCs w:val="24"/>
              </w:rPr>
              <w:t>ков</w:t>
            </w:r>
          </w:p>
        </w:tc>
      </w:tr>
      <w:tr w:rsidR="003677DF" w:rsidRPr="003677DF" w:rsidTr="003677DF">
        <w:trPr>
          <w:trHeight w:val="6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7DF">
              <w:rPr>
                <w:color w:val="000000"/>
                <w:sz w:val="24"/>
                <w:szCs w:val="24"/>
              </w:rPr>
              <w:lastRenderedPageBreak/>
              <w:t>900 1 11 01050 13 0000 120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7DF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</w:t>
            </w:r>
            <w:r w:rsidRPr="003677DF">
              <w:rPr>
                <w:color w:val="000000"/>
                <w:sz w:val="24"/>
                <w:szCs w:val="24"/>
              </w:rPr>
              <w:t>е</w:t>
            </w:r>
            <w:r w:rsidRPr="003677DF">
              <w:rPr>
                <w:color w:val="000000"/>
                <w:sz w:val="24"/>
                <w:szCs w:val="24"/>
              </w:rPr>
              <w:t>ниям</w:t>
            </w:r>
          </w:p>
        </w:tc>
      </w:tr>
      <w:tr w:rsidR="003677DF" w:rsidRPr="003677DF" w:rsidTr="003677DF">
        <w:trPr>
          <w:trHeight w:val="6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7DF">
              <w:rPr>
                <w:sz w:val="24"/>
                <w:szCs w:val="24"/>
              </w:rPr>
              <w:t>900 1 11 09045 13 0000 120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7DF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>
              <w:rPr>
                <w:color w:val="000000"/>
                <w:sz w:val="24"/>
                <w:szCs w:val="24"/>
              </w:rPr>
              <w:br/>
            </w:r>
            <w:r w:rsidRPr="003677DF">
              <w:rPr>
                <w:color w:val="000000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</w:t>
            </w:r>
            <w:r w:rsidRPr="003677DF">
              <w:rPr>
                <w:color w:val="000000"/>
                <w:sz w:val="24"/>
                <w:szCs w:val="24"/>
              </w:rPr>
              <w:t>е</w:t>
            </w:r>
            <w:r w:rsidRPr="003677DF">
              <w:rPr>
                <w:color w:val="000000"/>
                <w:sz w:val="24"/>
                <w:szCs w:val="24"/>
              </w:rPr>
              <w:t>ства муниципальных унитарных предприятий, в том числе казенных)</w:t>
            </w:r>
          </w:p>
        </w:tc>
      </w:tr>
      <w:tr w:rsidR="003677DF" w:rsidRPr="003677DF" w:rsidTr="003677DF">
        <w:trPr>
          <w:trHeight w:val="6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7DF">
              <w:rPr>
                <w:sz w:val="24"/>
                <w:szCs w:val="24"/>
              </w:rPr>
              <w:t>900 1 14 02052 13 0000 410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7DF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</w:t>
            </w:r>
            <w:r>
              <w:rPr>
                <w:color w:val="000000"/>
                <w:sz w:val="24"/>
                <w:szCs w:val="24"/>
              </w:rPr>
              <w:br/>
            </w:r>
            <w:r w:rsidRPr="003677DF">
              <w:rPr>
                <w:color w:val="000000"/>
                <w:sz w:val="24"/>
                <w:szCs w:val="24"/>
              </w:rPr>
              <w:t>(за исключением имущества муниципальных бюджетных и автономных учреждений), в части реализации основных средств по ук</w:t>
            </w:r>
            <w:r w:rsidRPr="003677DF">
              <w:rPr>
                <w:color w:val="000000"/>
                <w:sz w:val="24"/>
                <w:szCs w:val="24"/>
              </w:rPr>
              <w:t>а</w:t>
            </w:r>
            <w:r w:rsidRPr="003677DF">
              <w:rPr>
                <w:color w:val="000000"/>
                <w:sz w:val="24"/>
                <w:szCs w:val="24"/>
              </w:rPr>
              <w:t>занному имуществу</w:t>
            </w:r>
          </w:p>
        </w:tc>
      </w:tr>
      <w:tr w:rsidR="003677DF" w:rsidRPr="003677DF" w:rsidTr="003677DF">
        <w:trPr>
          <w:trHeight w:val="6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7DF">
              <w:rPr>
                <w:sz w:val="24"/>
                <w:szCs w:val="24"/>
              </w:rPr>
              <w:t>900 1 14 06013 13 0000 430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7D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</w:t>
            </w:r>
            <w:r w:rsidRPr="003677DF">
              <w:rPr>
                <w:color w:val="000000"/>
                <w:sz w:val="24"/>
                <w:szCs w:val="24"/>
              </w:rPr>
              <w:t>е</w:t>
            </w:r>
            <w:r w:rsidRPr="003677DF">
              <w:rPr>
                <w:color w:val="000000"/>
                <w:sz w:val="24"/>
                <w:szCs w:val="24"/>
              </w:rPr>
              <w:t>ний</w:t>
            </w:r>
          </w:p>
        </w:tc>
      </w:tr>
      <w:tr w:rsidR="003677DF" w:rsidRPr="003677DF" w:rsidTr="003677DF">
        <w:trPr>
          <w:trHeight w:val="624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7DF">
              <w:rPr>
                <w:sz w:val="24"/>
                <w:szCs w:val="24"/>
              </w:rPr>
              <w:t>900 2 07 05030 13 0000 180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DF" w:rsidRPr="003677DF" w:rsidRDefault="003677DF" w:rsidP="003677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77DF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посел</w:t>
            </w:r>
            <w:r w:rsidRPr="003677DF">
              <w:rPr>
                <w:color w:val="000000"/>
                <w:sz w:val="24"/>
                <w:szCs w:val="24"/>
              </w:rPr>
              <w:t>е</w:t>
            </w:r>
            <w:r w:rsidRPr="003677DF">
              <w:rPr>
                <w:color w:val="000000"/>
                <w:sz w:val="24"/>
                <w:szCs w:val="24"/>
              </w:rPr>
              <w:t>ний</w:t>
            </w:r>
          </w:p>
        </w:tc>
      </w:tr>
    </w:tbl>
    <w:p w:rsidR="003677DF" w:rsidRPr="00654007" w:rsidRDefault="003677DF" w:rsidP="003677DF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17"/>
        <w:jc w:val="right"/>
        <w:rPr>
          <w:sz w:val="28"/>
          <w:szCs w:val="28"/>
        </w:rPr>
      </w:pPr>
      <w:r w:rsidRPr="0065400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677DF" w:rsidRPr="003677DF" w:rsidRDefault="003677DF" w:rsidP="00066A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2. </w:t>
      </w:r>
      <w:r w:rsidRPr="00654007">
        <w:rPr>
          <w:spacing w:val="-14"/>
          <w:sz w:val="28"/>
          <w:szCs w:val="28"/>
        </w:rPr>
        <w:t xml:space="preserve">Изложить </w:t>
      </w:r>
      <w:r w:rsidRPr="003677DF">
        <w:rPr>
          <w:sz w:val="28"/>
          <w:szCs w:val="28"/>
        </w:rPr>
        <w:t>пункт 9 постановления в следующей редакции:</w:t>
      </w:r>
    </w:p>
    <w:p w:rsidR="003677DF" w:rsidRDefault="003677DF" w:rsidP="00066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«9</w:t>
      </w:r>
      <w:r>
        <w:rPr>
          <w:sz w:val="28"/>
          <w:szCs w:val="28"/>
        </w:rPr>
        <w:t>. Прогнозирование поступлений по прочим поступлениям от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имущества</w:t>
      </w:r>
      <w:r w:rsidRPr="00AF41BC">
        <w:rPr>
          <w:sz w:val="28"/>
          <w:szCs w:val="28"/>
        </w:rPr>
        <w:t>, находящихся в собственности поселений</w:t>
      </w:r>
      <w:r>
        <w:rPr>
          <w:sz w:val="28"/>
          <w:szCs w:val="28"/>
        </w:rPr>
        <w:t xml:space="preserve"> осуществляется методом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мого расчета по следующей формуле:</w:t>
      </w:r>
    </w:p>
    <w:p w:rsidR="003677DF" w:rsidRDefault="003677DF" w:rsidP="003677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ПСН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*12</w:t>
      </w:r>
      <w:proofErr w:type="gramStart"/>
      <w:r>
        <w:rPr>
          <w:sz w:val="28"/>
          <w:szCs w:val="28"/>
        </w:rPr>
        <w:t>*Т</w:t>
      </w:r>
      <w:proofErr w:type="gramEnd"/>
      <w:r>
        <w:rPr>
          <w:sz w:val="28"/>
          <w:szCs w:val="28"/>
        </w:rPr>
        <w:t>*С,</w:t>
      </w:r>
    </w:p>
    <w:p w:rsidR="003677DF" w:rsidRDefault="003677DF" w:rsidP="003677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677DF" w:rsidRDefault="003677DF" w:rsidP="0036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ПСН – прогноз поступления платы за наем жилого помещения;</w:t>
      </w:r>
    </w:p>
    <w:p w:rsidR="003677DF" w:rsidRDefault="003677DF" w:rsidP="0036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муниципального жилищного фонда, сдаваемая по договорам социального найма в текущем году, тыс.м</w:t>
      </w:r>
      <w:r w:rsidRPr="003677D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3677DF" w:rsidRDefault="003677DF" w:rsidP="0036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– тариф за наем жилого помещения муниципального жилищного фонда, установленный за 1 м</w:t>
      </w:r>
      <w:proofErr w:type="gramStart"/>
      <w:r w:rsidRPr="003677DF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3677DF" w:rsidRPr="000B5C64" w:rsidRDefault="003677DF" w:rsidP="0036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3677DF">
        <w:rPr>
          <w:sz w:val="24"/>
          <w:szCs w:val="28"/>
        </w:rPr>
        <w:t xml:space="preserve"> </w:t>
      </w:r>
      <w:r>
        <w:rPr>
          <w:sz w:val="28"/>
          <w:szCs w:val="28"/>
        </w:rPr>
        <w:t>–</w:t>
      </w:r>
      <w:r w:rsidRPr="003677DF">
        <w:rPr>
          <w:sz w:val="24"/>
          <w:szCs w:val="28"/>
        </w:rPr>
        <w:t xml:space="preserve"> </w:t>
      </w:r>
      <w:r>
        <w:rPr>
          <w:sz w:val="28"/>
          <w:szCs w:val="28"/>
        </w:rPr>
        <w:t>средний</w:t>
      </w:r>
      <w:r w:rsidRPr="003677DF">
        <w:rPr>
          <w:sz w:val="24"/>
          <w:szCs w:val="28"/>
        </w:rPr>
        <w:t xml:space="preserve"> </w:t>
      </w:r>
      <w:r>
        <w:rPr>
          <w:sz w:val="28"/>
          <w:szCs w:val="28"/>
        </w:rPr>
        <w:t>процент</w:t>
      </w:r>
      <w:r w:rsidRPr="003677DF">
        <w:rPr>
          <w:sz w:val="24"/>
          <w:szCs w:val="28"/>
        </w:rPr>
        <w:t xml:space="preserve"> </w:t>
      </w:r>
      <w:r>
        <w:rPr>
          <w:sz w:val="28"/>
          <w:szCs w:val="28"/>
        </w:rPr>
        <w:t xml:space="preserve">сбора платежей </w:t>
      </w:r>
      <w:r w:rsidRPr="00206A53">
        <w:rPr>
          <w:sz w:val="28"/>
          <w:szCs w:val="28"/>
        </w:rPr>
        <w:t>за 3 предшествующих года</w:t>
      </w:r>
      <w:r>
        <w:rPr>
          <w:sz w:val="28"/>
          <w:szCs w:val="28"/>
        </w:rPr>
        <w:t xml:space="preserve"> (в %).</w:t>
      </w:r>
      <w:r>
        <w:rPr>
          <w:spacing w:val="-14"/>
          <w:sz w:val="28"/>
          <w:szCs w:val="28"/>
        </w:rPr>
        <w:t xml:space="preserve">». </w:t>
      </w:r>
    </w:p>
    <w:p w:rsidR="003677DF" w:rsidRDefault="003677DF" w:rsidP="003677DF">
      <w:pPr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F2" w:rsidRDefault="008250F2">
      <w:r>
        <w:separator/>
      </w:r>
    </w:p>
  </w:endnote>
  <w:endnote w:type="continuationSeparator" w:id="0">
    <w:p w:rsidR="008250F2" w:rsidRDefault="0082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F2" w:rsidRDefault="008250F2">
      <w:r>
        <w:separator/>
      </w:r>
    </w:p>
  </w:footnote>
  <w:footnote w:type="continuationSeparator" w:id="0">
    <w:p w:rsidR="008250F2" w:rsidRDefault="0082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9333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3B53"/>
    <w:multiLevelType w:val="singleLevel"/>
    <w:tmpl w:val="653C3630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99C0118"/>
    <w:multiLevelType w:val="multilevel"/>
    <w:tmpl w:val="599C011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66A4A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97BCF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7DF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548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33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0F2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5FBD-EB26-4A8D-8065-27CCA814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2024-10-01T09:36:00Z</cp:lastPrinted>
  <dcterms:created xsi:type="dcterms:W3CDTF">2024-10-01T14:12:00Z</dcterms:created>
  <dcterms:modified xsi:type="dcterms:W3CDTF">2024-10-01T14:12:00Z</dcterms:modified>
</cp:coreProperties>
</file>