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7A9" w:rsidRDefault="00DC07A9" w:rsidP="0010647E">
      <w:pPr>
        <w:spacing w:line="240" w:lineRule="exact"/>
        <w:rPr>
          <w:b/>
          <w:color w:val="000000"/>
          <w:sz w:val="28"/>
          <w:szCs w:val="28"/>
        </w:rPr>
      </w:pPr>
    </w:p>
    <w:p w:rsidR="00DC07A9" w:rsidRDefault="00DC07A9" w:rsidP="007522DE">
      <w:pPr>
        <w:spacing w:line="240" w:lineRule="exact"/>
        <w:jc w:val="center"/>
        <w:rPr>
          <w:b/>
          <w:color w:val="000000"/>
          <w:sz w:val="28"/>
          <w:szCs w:val="28"/>
        </w:rPr>
      </w:pPr>
    </w:p>
    <w:p w:rsidR="00731BBF" w:rsidRPr="00C7020C" w:rsidRDefault="00731BBF" w:rsidP="007522DE">
      <w:pPr>
        <w:spacing w:line="240" w:lineRule="exact"/>
        <w:jc w:val="center"/>
        <w:rPr>
          <w:b/>
          <w:color w:val="000000"/>
          <w:sz w:val="28"/>
          <w:szCs w:val="28"/>
        </w:rPr>
      </w:pPr>
      <w:r w:rsidRPr="00C7020C">
        <w:rPr>
          <w:b/>
          <w:color w:val="000000"/>
          <w:sz w:val="28"/>
          <w:szCs w:val="28"/>
        </w:rPr>
        <w:t>Ро</w:t>
      </w:r>
      <w:r w:rsidRPr="00C7020C">
        <w:rPr>
          <w:b/>
          <w:color w:val="000000"/>
          <w:sz w:val="28"/>
          <w:szCs w:val="28"/>
        </w:rPr>
        <w:t>с</w:t>
      </w:r>
      <w:r w:rsidRPr="00C7020C">
        <w:rPr>
          <w:b/>
          <w:color w:val="000000"/>
          <w:sz w:val="28"/>
          <w:szCs w:val="28"/>
        </w:rPr>
        <w:t>сийская  Федерация</w:t>
      </w:r>
    </w:p>
    <w:p w:rsidR="00731BBF" w:rsidRDefault="00731BBF" w:rsidP="007522DE">
      <w:pPr>
        <w:pStyle w:val="1"/>
        <w:spacing w:line="240" w:lineRule="exact"/>
        <w:rPr>
          <w:b/>
          <w:szCs w:val="28"/>
        </w:rPr>
      </w:pPr>
      <w:r w:rsidRPr="00C7020C">
        <w:rPr>
          <w:b/>
          <w:szCs w:val="28"/>
        </w:rPr>
        <w:t>Новгородская область</w:t>
      </w:r>
    </w:p>
    <w:p w:rsidR="00731BBF" w:rsidRPr="00680363" w:rsidRDefault="00731BBF" w:rsidP="007522DE">
      <w:pPr>
        <w:spacing w:line="40" w:lineRule="exact"/>
        <w:jc w:val="center"/>
        <w:rPr>
          <w:sz w:val="16"/>
          <w:szCs w:val="16"/>
        </w:rPr>
      </w:pPr>
    </w:p>
    <w:p w:rsidR="00731BBF" w:rsidRDefault="00731BBF" w:rsidP="007522DE">
      <w:pPr>
        <w:jc w:val="center"/>
        <w:rPr>
          <w:b/>
          <w:sz w:val="28"/>
          <w:szCs w:val="28"/>
        </w:rPr>
      </w:pPr>
      <w:r w:rsidRPr="00C7020C">
        <w:rPr>
          <w:b/>
          <w:sz w:val="28"/>
          <w:szCs w:val="28"/>
        </w:rPr>
        <w:t>ДУМА ВАЛДАЙСКОГО МУНИЦИПАЛЬНОГО РАЙОНА</w:t>
      </w:r>
    </w:p>
    <w:p w:rsidR="00731BBF" w:rsidRPr="00680363" w:rsidRDefault="00731BBF" w:rsidP="007522DE">
      <w:pPr>
        <w:spacing w:line="40" w:lineRule="exact"/>
        <w:jc w:val="center"/>
        <w:rPr>
          <w:b/>
          <w:sz w:val="16"/>
          <w:szCs w:val="16"/>
        </w:rPr>
      </w:pPr>
    </w:p>
    <w:p w:rsidR="00731BBF" w:rsidRPr="00990976" w:rsidRDefault="00731BBF" w:rsidP="007522DE">
      <w:pPr>
        <w:pStyle w:val="2"/>
        <w:rPr>
          <w:b w:val="0"/>
          <w:color w:val="000000"/>
          <w:sz w:val="32"/>
          <w:szCs w:val="32"/>
        </w:rPr>
      </w:pPr>
      <w:proofErr w:type="gramStart"/>
      <w:r w:rsidRPr="00990976">
        <w:rPr>
          <w:b w:val="0"/>
          <w:color w:val="000000"/>
          <w:sz w:val="32"/>
          <w:szCs w:val="32"/>
        </w:rPr>
        <w:t>Р</w:t>
      </w:r>
      <w:proofErr w:type="gramEnd"/>
      <w:r w:rsidRPr="00990976">
        <w:rPr>
          <w:b w:val="0"/>
          <w:color w:val="000000"/>
          <w:sz w:val="32"/>
          <w:szCs w:val="32"/>
        </w:rPr>
        <w:t xml:space="preserve"> Е Ш Е Н И Е</w:t>
      </w:r>
    </w:p>
    <w:p w:rsidR="00A22B30" w:rsidRDefault="00A22B30" w:rsidP="0097485A">
      <w:pPr>
        <w:rPr>
          <w:sz w:val="28"/>
          <w:szCs w:val="28"/>
        </w:rPr>
      </w:pPr>
    </w:p>
    <w:p w:rsidR="0097485A" w:rsidRDefault="0097485A" w:rsidP="0097485A">
      <w:pPr>
        <w:rPr>
          <w:color w:val="000000"/>
          <w:sz w:val="28"/>
          <w:szCs w:val="28"/>
        </w:rPr>
      </w:pPr>
    </w:p>
    <w:p w:rsidR="00022CD9" w:rsidRDefault="00022CD9" w:rsidP="00022CD9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бюджете </w:t>
      </w:r>
      <w:proofErr w:type="gramStart"/>
      <w:r>
        <w:rPr>
          <w:b/>
          <w:sz w:val="28"/>
          <w:szCs w:val="28"/>
        </w:rPr>
        <w:t>Валдайского</w:t>
      </w:r>
      <w:proofErr w:type="gramEnd"/>
      <w:r>
        <w:rPr>
          <w:b/>
          <w:sz w:val="28"/>
          <w:szCs w:val="28"/>
        </w:rPr>
        <w:t xml:space="preserve"> муниципального</w:t>
      </w:r>
    </w:p>
    <w:p w:rsidR="00022CD9" w:rsidRDefault="00022CD9" w:rsidP="00022CD9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района на 2016 год</w:t>
      </w:r>
    </w:p>
    <w:p w:rsidR="00022CD9" w:rsidRDefault="00022CD9" w:rsidP="00022CD9">
      <w:pPr>
        <w:jc w:val="both"/>
        <w:rPr>
          <w:b/>
          <w:sz w:val="28"/>
          <w:szCs w:val="28"/>
        </w:rPr>
      </w:pPr>
    </w:p>
    <w:p w:rsidR="00022CD9" w:rsidRDefault="00022CD9" w:rsidP="00022CD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Принято Думой муниципального района «28» декабря   2015 года.</w:t>
      </w:r>
    </w:p>
    <w:p w:rsidR="00022CD9" w:rsidRDefault="00022CD9" w:rsidP="00022CD9">
      <w:pPr>
        <w:jc w:val="both"/>
        <w:rPr>
          <w:sz w:val="28"/>
          <w:szCs w:val="28"/>
        </w:rPr>
      </w:pPr>
    </w:p>
    <w:p w:rsidR="00022CD9" w:rsidRDefault="00022CD9" w:rsidP="00022C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Дума Валдайского муниципального района  </w:t>
      </w:r>
      <w:r>
        <w:rPr>
          <w:b/>
          <w:sz w:val="28"/>
          <w:szCs w:val="28"/>
        </w:rPr>
        <w:t>РЕШИЛА:</w:t>
      </w:r>
    </w:p>
    <w:p w:rsidR="00022CD9" w:rsidRDefault="00022CD9" w:rsidP="00022CD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 Утвердить основные характеристики бюджета Валдайского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пального района на 2016 год:</w:t>
      </w:r>
    </w:p>
    <w:p w:rsidR="00022CD9" w:rsidRDefault="00022CD9" w:rsidP="00022C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прогнозируемый общий объем доходов бюджета Валдайского мун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ципального района в сумме 532 миллиона 10 тысяч 2 рубля;</w:t>
      </w:r>
    </w:p>
    <w:p w:rsidR="00022CD9" w:rsidRDefault="00022CD9" w:rsidP="00022C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общий объем расходов бюджета Валдайского муниципального района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сумме 532 миллиона 10 тысяч 2 рубля;</w:t>
      </w:r>
    </w:p>
    <w:p w:rsidR="00022CD9" w:rsidRDefault="00022CD9" w:rsidP="00022CD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прогнозируемый дефицит бюджета Валдайского муниципального ра</w:t>
      </w:r>
      <w:r>
        <w:rPr>
          <w:sz w:val="28"/>
          <w:szCs w:val="28"/>
        </w:rPr>
        <w:t>й</w:t>
      </w:r>
      <w:r>
        <w:rPr>
          <w:sz w:val="28"/>
          <w:szCs w:val="28"/>
        </w:rPr>
        <w:t>она в сумме 0 рублей.</w:t>
      </w:r>
    </w:p>
    <w:p w:rsidR="00022CD9" w:rsidRDefault="00022CD9" w:rsidP="00022CD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 Утвердить прогнозируемые поступления доходов в бюджет Валда</w:t>
      </w:r>
      <w:r>
        <w:rPr>
          <w:sz w:val="28"/>
          <w:szCs w:val="28"/>
        </w:rPr>
        <w:t>й</w:t>
      </w:r>
      <w:r>
        <w:rPr>
          <w:sz w:val="28"/>
          <w:szCs w:val="28"/>
        </w:rPr>
        <w:t>ского муниципального района на 2016 год согласно приложению 1 к насто</w:t>
      </w:r>
      <w:r>
        <w:rPr>
          <w:sz w:val="28"/>
          <w:szCs w:val="28"/>
        </w:rPr>
        <w:t>я</w:t>
      </w:r>
      <w:r>
        <w:rPr>
          <w:sz w:val="28"/>
          <w:szCs w:val="28"/>
        </w:rPr>
        <w:t xml:space="preserve">щему решению. </w:t>
      </w:r>
    </w:p>
    <w:p w:rsidR="00022CD9" w:rsidRDefault="00022CD9" w:rsidP="00022CD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 Утвердить источники финансирования дефицита бюджета Валда</w:t>
      </w:r>
      <w:r>
        <w:rPr>
          <w:sz w:val="28"/>
          <w:szCs w:val="28"/>
        </w:rPr>
        <w:t>й</w:t>
      </w:r>
      <w:r>
        <w:rPr>
          <w:sz w:val="28"/>
          <w:szCs w:val="28"/>
        </w:rPr>
        <w:t>ского муниципального района на 2016 год   согласно приложению 2 к наст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ящему решению.</w:t>
      </w:r>
    </w:p>
    <w:p w:rsidR="00022CD9" w:rsidRDefault="00022CD9" w:rsidP="00022CD9">
      <w:pPr>
        <w:spacing w:line="360" w:lineRule="atLeast"/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Установить, что в 2016 году остатки средств бюджета Валдайского муниципального района по состоянию на 1 января 2016 года, за исключением остатков неиспользованных средств дорожного фонда Валдайского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пального района, межбюджетных трансфертов, полученных из областного бюджета в форме субсидий, субвенций и иных межбюджетных трансфертов, имеющих целевое назначение, а также утвержденного в составе источников внутреннего финансирования дефицита бюджета Валдайского муниципал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ного района снижения остатков</w:t>
      </w:r>
      <w:proofErr w:type="gramEnd"/>
      <w:r>
        <w:rPr>
          <w:sz w:val="28"/>
          <w:szCs w:val="28"/>
        </w:rPr>
        <w:t xml:space="preserve"> средств на счете по учету средств бюджета Валдайского муниципального района, могут в полном объеме направляться на покрытие временных кассовых разрывов.</w:t>
      </w:r>
    </w:p>
    <w:p w:rsidR="00022CD9" w:rsidRDefault="00022CD9" w:rsidP="00022CD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 Установить, что доходы бюджета Валдайского муниципального </w:t>
      </w:r>
    </w:p>
    <w:p w:rsidR="00022CD9" w:rsidRDefault="00022CD9" w:rsidP="00022CD9">
      <w:pPr>
        <w:jc w:val="both"/>
        <w:rPr>
          <w:sz w:val="28"/>
          <w:szCs w:val="28"/>
        </w:rPr>
      </w:pPr>
      <w:r>
        <w:rPr>
          <w:sz w:val="28"/>
          <w:szCs w:val="28"/>
        </w:rPr>
        <w:t>района на 2016 год формируются за счет:</w:t>
      </w:r>
    </w:p>
    <w:p w:rsidR="00022CD9" w:rsidRDefault="00022CD9" w:rsidP="00022C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федеральных, региональных налогов и сборов и неналоговых доходов – в соответствии с нормативами, установленными Бюджетным кодексом Ро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сийской Федерации, проектом федерального закона «О федеральном бюдж</w:t>
      </w:r>
      <w:r>
        <w:rPr>
          <w:sz w:val="28"/>
          <w:szCs w:val="28"/>
        </w:rPr>
        <w:t>е</w:t>
      </w:r>
      <w:r>
        <w:rPr>
          <w:sz w:val="28"/>
          <w:szCs w:val="28"/>
        </w:rPr>
        <w:t>те на 2016 год»;</w:t>
      </w:r>
    </w:p>
    <w:p w:rsidR="00022CD9" w:rsidRDefault="00022CD9" w:rsidP="00022CD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федеральных, региональных налогов и сборов и неналоговых доходов – в соответствии с нормативами отчислений </w:t>
      </w:r>
      <w:proofErr w:type="gramStart"/>
      <w:r>
        <w:rPr>
          <w:sz w:val="28"/>
          <w:szCs w:val="28"/>
        </w:rPr>
        <w:t>согласно приложений</w:t>
      </w:r>
      <w:proofErr w:type="gramEnd"/>
      <w:r>
        <w:rPr>
          <w:sz w:val="28"/>
          <w:szCs w:val="28"/>
        </w:rPr>
        <w:t xml:space="preserve"> 3,4,5 к настоящему решению;</w:t>
      </w:r>
    </w:p>
    <w:p w:rsidR="00022CD9" w:rsidRDefault="00022CD9" w:rsidP="00022C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средств, взысканных в качестве штрафов, налагаемых в администр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тивном порядке, а также по вступившим в законную силу приговорам судов (судей) в размере 100 процентов, за исключением средств, в отношении 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торых установлен особый порядок распределения;</w:t>
      </w:r>
    </w:p>
    <w:p w:rsidR="00022CD9" w:rsidRDefault="00022CD9" w:rsidP="00022C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прочих налогов, сборов, пошлин и других платежей, подлежащих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числению в бюджет Валдайского муниципального района в соответствии с законодательством Российской Федерации.</w:t>
      </w:r>
    </w:p>
    <w:p w:rsidR="00022CD9" w:rsidRDefault="00022CD9" w:rsidP="00022CD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5. Утвердить перечень главных администраторов доходов бюджета Валдайского  муниципального района согласно приложению 6 к настоящему решению.</w:t>
      </w:r>
    </w:p>
    <w:p w:rsidR="00022CD9" w:rsidRDefault="00022CD9" w:rsidP="00022C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Утвердить перечень главных </w:t>
      </w:r>
      <w:proofErr w:type="gramStart"/>
      <w:r>
        <w:rPr>
          <w:sz w:val="28"/>
          <w:szCs w:val="28"/>
        </w:rPr>
        <w:t>администраторов источников финанс</w:t>
      </w:r>
      <w:r>
        <w:rPr>
          <w:sz w:val="28"/>
          <w:szCs w:val="28"/>
        </w:rPr>
        <w:t>и</w:t>
      </w:r>
      <w:r>
        <w:rPr>
          <w:sz w:val="28"/>
          <w:szCs w:val="28"/>
        </w:rPr>
        <w:t>рования дефицита бюджета Валдайского муниципального района</w:t>
      </w:r>
      <w:proofErr w:type="gramEnd"/>
      <w:r>
        <w:rPr>
          <w:sz w:val="28"/>
          <w:szCs w:val="28"/>
        </w:rPr>
        <w:t xml:space="preserve"> согласно приложению 7 к настоящему решению.</w:t>
      </w:r>
    </w:p>
    <w:p w:rsidR="00022CD9" w:rsidRDefault="00022CD9" w:rsidP="00022C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6. </w:t>
      </w:r>
      <w:proofErr w:type="gramStart"/>
      <w:r>
        <w:rPr>
          <w:sz w:val="28"/>
          <w:szCs w:val="28"/>
        </w:rPr>
        <w:t>Установить процент отчислений в бюджет Валдайского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пального района части прибыли муниципальных унитарных предприятий за 2015 год, остающейся после уплаты налогов и иных обязательных платежей, применяющих общий режим налогообложения, в  размере 5 и 10 процентов, при общей рентабельности до 10 и свыше 10 процентов соответственно.</w:t>
      </w:r>
      <w:proofErr w:type="gramEnd"/>
    </w:p>
    <w:p w:rsidR="00022CD9" w:rsidRDefault="00022CD9" w:rsidP="00022C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Показатель «общая рентабельность» определять как отношение чистой прибыли к выручке от продажи товаров, продукции, выполнения работ и ок</w:t>
      </w:r>
      <w:r>
        <w:rPr>
          <w:sz w:val="28"/>
          <w:szCs w:val="28"/>
        </w:rPr>
        <w:t>а</w:t>
      </w:r>
      <w:r>
        <w:rPr>
          <w:sz w:val="28"/>
          <w:szCs w:val="28"/>
        </w:rPr>
        <w:t>зания услуг.</w:t>
      </w:r>
    </w:p>
    <w:p w:rsidR="00022CD9" w:rsidRDefault="00022CD9" w:rsidP="00022C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 случаях одновременного применения муниципальными унитарными предприятиями общего режима и специальных режимов  налогообложения, показатель «общая рентабельность» определять по видам экономической 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ятельности, облагаемым по общему режиму налогообложения.</w:t>
      </w:r>
    </w:p>
    <w:p w:rsidR="00022CD9" w:rsidRDefault="00022CD9" w:rsidP="00022C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Установить процент отчислений в бюджет Валдайского муниципал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ного района части прибыли муниципальных унитарных предприятий за 2014 год, остающейся после уплаты налогов и иных обязательных платежей, 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меняющих специальные режимы налогообложения, в размере 5 процентов.</w:t>
      </w:r>
    </w:p>
    <w:p w:rsidR="00022CD9" w:rsidRDefault="00022CD9" w:rsidP="00022CD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За  несвоевременное  и (или) неполное перечисление в бюджет Ва</w:t>
      </w:r>
      <w:r>
        <w:rPr>
          <w:sz w:val="28"/>
          <w:szCs w:val="28"/>
        </w:rPr>
        <w:t>л</w:t>
      </w:r>
      <w:r>
        <w:rPr>
          <w:sz w:val="28"/>
          <w:szCs w:val="28"/>
        </w:rPr>
        <w:t>дайского муниципального района части прибыли муниципальное унитарное предприятие уплачивает пени по процентной ставке, равной одной трехсотой  ставки рефинансирования Центрального банка Российской Федерации, де</w:t>
      </w:r>
      <w:r>
        <w:rPr>
          <w:sz w:val="28"/>
          <w:szCs w:val="28"/>
        </w:rPr>
        <w:t>й</w:t>
      </w:r>
      <w:r>
        <w:rPr>
          <w:sz w:val="28"/>
          <w:szCs w:val="28"/>
        </w:rPr>
        <w:t>ствующей на дату их уплаты, за каждый день просрочки от суммы платежа, определенной в соответствии с настоящим пунктом.</w:t>
      </w:r>
    </w:p>
    <w:p w:rsidR="00022CD9" w:rsidRDefault="00022CD9" w:rsidP="00022C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gramStart"/>
      <w:r>
        <w:rPr>
          <w:sz w:val="28"/>
          <w:szCs w:val="28"/>
        </w:rPr>
        <w:t>В случае выявления фактов занижения размеров части прибыли, по</w:t>
      </w:r>
      <w:r>
        <w:rPr>
          <w:sz w:val="28"/>
          <w:szCs w:val="28"/>
        </w:rPr>
        <w:t>д</w:t>
      </w:r>
      <w:r>
        <w:rPr>
          <w:sz w:val="28"/>
          <w:szCs w:val="28"/>
        </w:rPr>
        <w:t>лежащей перечислению в бюджет Валдайского муниципального района, при сдаче бухгалтерских отчетов, а также по результатам проверок муниципал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ное унитарное предприятие уплачивает задолженность и пени в соответствии с абзацем 5 пункта 6, а также штраф в размере 20 процентов от неуплаченной суммы платежа, определенной в соответствии  с настоящим пунктом.</w:t>
      </w:r>
      <w:proofErr w:type="gramEnd"/>
    </w:p>
    <w:p w:rsidR="00022CD9" w:rsidRDefault="00022CD9" w:rsidP="00022CD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Зачисление части прибыли в бюджет Валдайского муниципального района муниципальными унитарными предприятиями производится в поря</w:t>
      </w:r>
      <w:r>
        <w:rPr>
          <w:sz w:val="28"/>
          <w:szCs w:val="28"/>
        </w:rPr>
        <w:t>д</w:t>
      </w:r>
      <w:r>
        <w:rPr>
          <w:sz w:val="28"/>
          <w:szCs w:val="28"/>
        </w:rPr>
        <w:t>ке и сроки, установленные Администрацией Валдайского муниципальн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района (далее – Администрация муниципального района).</w:t>
      </w:r>
    </w:p>
    <w:p w:rsidR="00022CD9" w:rsidRDefault="00022CD9" w:rsidP="00022CD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7. Администрация муниципального района вправе в пределах финанс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вого года проводить и определять порядок и сроки реструктуризации кред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торской задолженности юридических лиц по местным налогам и сборам, п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ням и штрафам, формирующим бюджет  Валдайского муниципального рай</w:t>
      </w:r>
      <w:r>
        <w:rPr>
          <w:sz w:val="28"/>
          <w:szCs w:val="28"/>
        </w:rPr>
        <w:t>о</w:t>
      </w:r>
      <w:r>
        <w:rPr>
          <w:sz w:val="28"/>
          <w:szCs w:val="28"/>
        </w:rPr>
        <w:t>на.</w:t>
      </w:r>
    </w:p>
    <w:p w:rsidR="00022CD9" w:rsidRDefault="00022CD9" w:rsidP="00022C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Установить, что в 2016 году производится списание сумм задолженн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сти по пеням и штрафам с организаций, выполнивших условия реструктур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зации по местным налогам, в порядке, установленном нормативными прав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выми актами Администрации  муниципального района.</w:t>
      </w:r>
    </w:p>
    <w:p w:rsidR="00022CD9" w:rsidRDefault="00022CD9" w:rsidP="00022CD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Порядок списания задолженности пеней и штрафов по  соответству</w:t>
      </w:r>
      <w:r>
        <w:rPr>
          <w:sz w:val="28"/>
          <w:szCs w:val="28"/>
        </w:rPr>
        <w:t>ю</w:t>
      </w:r>
      <w:r>
        <w:rPr>
          <w:sz w:val="28"/>
          <w:szCs w:val="28"/>
        </w:rPr>
        <w:t>щим налогам устанавливается Администрацией муниципального района.</w:t>
      </w:r>
    </w:p>
    <w:p w:rsidR="00022CD9" w:rsidRDefault="00022CD9" w:rsidP="00022C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Реструктуризация долгов сельскохозяйственных товаропроизводителей района перед бюджетом Валдайского муниципального района в 2015-2017 годах проводится в соответствии с Федеральным законом от 9 июля 2002 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да № 83-ФЗ «О финансовом оздоровлении сельскохозяйственных товаропр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изводителей».</w:t>
      </w:r>
    </w:p>
    <w:p w:rsidR="00022CD9" w:rsidRDefault="00022CD9" w:rsidP="00022CD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Размер платы за отсроченную и (или) рассроченную задолженность по платежам в бюджет Валдайского муниципального района устанавливается  в размере 0.3 процента </w:t>
      </w:r>
      <w:proofErr w:type="gramStart"/>
      <w:r>
        <w:rPr>
          <w:sz w:val="28"/>
          <w:szCs w:val="28"/>
        </w:rPr>
        <w:t>годовых</w:t>
      </w:r>
      <w:proofErr w:type="gramEnd"/>
      <w:r>
        <w:rPr>
          <w:sz w:val="28"/>
          <w:szCs w:val="28"/>
        </w:rPr>
        <w:t>.</w:t>
      </w:r>
    </w:p>
    <w:p w:rsidR="00022CD9" w:rsidRDefault="00022CD9" w:rsidP="00022CD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Разрешить Администрации муниципального района по бюджетным средствам, выданным из  бюджета Валдайского муниципального района на возвратной основе, списывать задолженность по организациям, которые определением Арбитражного суда признаны банкротами и ликвидированы.</w:t>
      </w:r>
    </w:p>
    <w:p w:rsidR="00022CD9" w:rsidRDefault="00022CD9" w:rsidP="00022CD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Порядок списания задолженности утверждается Администрацией м</w:t>
      </w:r>
      <w:r>
        <w:rPr>
          <w:sz w:val="28"/>
          <w:szCs w:val="28"/>
        </w:rPr>
        <w:t>у</w:t>
      </w:r>
      <w:r>
        <w:rPr>
          <w:sz w:val="28"/>
          <w:szCs w:val="28"/>
        </w:rPr>
        <w:t>ниципального района.</w:t>
      </w:r>
    </w:p>
    <w:p w:rsidR="00022CD9" w:rsidRDefault="00022CD9" w:rsidP="00022CD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8. Дебиторская задолженность, безнадёжная к взысканию, списывается с балансов получателей средств бюджета Валдайского муниципального ра</w:t>
      </w:r>
      <w:r>
        <w:rPr>
          <w:sz w:val="28"/>
          <w:szCs w:val="28"/>
        </w:rPr>
        <w:t>й</w:t>
      </w:r>
      <w:r>
        <w:rPr>
          <w:sz w:val="28"/>
          <w:szCs w:val="28"/>
        </w:rPr>
        <w:t>она в порядке, установленном Администрацией муниципального района.</w:t>
      </w:r>
    </w:p>
    <w:p w:rsidR="00022CD9" w:rsidRDefault="00022CD9" w:rsidP="00022CD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9. Операции со средствами, поступающими во временное распоряж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ние получателей средств бюджета Валдайского муниципального района в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ответствии с нормативными правовыми актами Российской Федерации, но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мативными правовыми актами области и района, в соответствии с заключё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ным Соглашением учитываются на лицевых счетах, открытых им в Отделе № 2 Управления Федерального казначейства по Новгородской области.</w:t>
      </w:r>
    </w:p>
    <w:p w:rsidR="00022CD9" w:rsidRDefault="00022CD9" w:rsidP="00022CD9">
      <w:pPr>
        <w:jc w:val="both"/>
        <w:rPr>
          <w:b/>
          <w:sz w:val="28"/>
          <w:szCs w:val="24"/>
        </w:rPr>
      </w:pPr>
      <w:r>
        <w:rPr>
          <w:sz w:val="28"/>
          <w:szCs w:val="28"/>
        </w:rPr>
        <w:tab/>
        <w:t xml:space="preserve">10. </w:t>
      </w:r>
      <w:proofErr w:type="gramStart"/>
      <w:r>
        <w:rPr>
          <w:sz w:val="28"/>
        </w:rPr>
        <w:t>Остатки средств муниципальных бюджетных и автономных учр</w:t>
      </w:r>
      <w:r>
        <w:rPr>
          <w:sz w:val="28"/>
        </w:rPr>
        <w:t>е</w:t>
      </w:r>
      <w:r>
        <w:rPr>
          <w:sz w:val="28"/>
        </w:rPr>
        <w:t>ждений на счете Отдела № 2 Управления Федерального казначейства по Но</w:t>
      </w:r>
      <w:r>
        <w:rPr>
          <w:sz w:val="28"/>
        </w:rPr>
        <w:t>в</w:t>
      </w:r>
      <w:r>
        <w:rPr>
          <w:sz w:val="28"/>
        </w:rPr>
        <w:t>городской области, открытом в учреждении Центрального банка Российской Федерации в соответствии с законодательством Российской Федерации для отражения операций со средствами муниципальных бюджетных и автоно</w:t>
      </w:r>
      <w:r>
        <w:rPr>
          <w:sz w:val="28"/>
        </w:rPr>
        <w:t>м</w:t>
      </w:r>
      <w:r>
        <w:rPr>
          <w:sz w:val="28"/>
        </w:rPr>
        <w:t>ных учреждений, перечисляются  Отделом № 2 Управления Федерального казначейства по Новгородской области в 2016 году в бюджет района, а та</w:t>
      </w:r>
      <w:r>
        <w:rPr>
          <w:sz w:val="28"/>
        </w:rPr>
        <w:t>к</w:t>
      </w:r>
      <w:r>
        <w:rPr>
          <w:sz w:val="28"/>
        </w:rPr>
        <w:t xml:space="preserve">же </w:t>
      </w:r>
      <w:r>
        <w:rPr>
          <w:sz w:val="28"/>
        </w:rPr>
        <w:lastRenderedPageBreak/>
        <w:t>возвращаются на указанный</w:t>
      </w:r>
      <w:proofErr w:type="gramEnd"/>
      <w:r>
        <w:rPr>
          <w:sz w:val="28"/>
        </w:rPr>
        <w:t xml:space="preserve"> счет в порядке, установленном Министе</w:t>
      </w:r>
      <w:r>
        <w:rPr>
          <w:sz w:val="28"/>
        </w:rPr>
        <w:t>р</w:t>
      </w:r>
      <w:r>
        <w:rPr>
          <w:sz w:val="28"/>
        </w:rPr>
        <w:t>ством финансов Российской Федерации, и в соответствии с Соглашением о пер</w:t>
      </w:r>
      <w:r>
        <w:rPr>
          <w:sz w:val="28"/>
        </w:rPr>
        <w:t>е</w:t>
      </w:r>
      <w:r>
        <w:rPr>
          <w:sz w:val="28"/>
        </w:rPr>
        <w:t>числении остатков средств муниципальных бюджетных и автономных учреждений, заключенным между Отделом № 2 Управления Федерального казн</w:t>
      </w:r>
      <w:r>
        <w:rPr>
          <w:sz w:val="28"/>
        </w:rPr>
        <w:t>а</w:t>
      </w:r>
      <w:r>
        <w:rPr>
          <w:sz w:val="28"/>
        </w:rPr>
        <w:t>чейства по Новгородской области и Администрацией муниципального рай</w:t>
      </w:r>
      <w:r>
        <w:rPr>
          <w:sz w:val="28"/>
        </w:rPr>
        <w:t>о</w:t>
      </w:r>
      <w:r>
        <w:rPr>
          <w:sz w:val="28"/>
        </w:rPr>
        <w:t>на.</w:t>
      </w:r>
    </w:p>
    <w:p w:rsidR="00022CD9" w:rsidRDefault="00022CD9" w:rsidP="00022CD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11. Утвердить объём  межбюджетных трансфертов, получаемых из др</w:t>
      </w:r>
      <w:r>
        <w:rPr>
          <w:sz w:val="28"/>
          <w:szCs w:val="28"/>
        </w:rPr>
        <w:t>у</w:t>
      </w:r>
      <w:r>
        <w:rPr>
          <w:sz w:val="28"/>
          <w:szCs w:val="28"/>
        </w:rPr>
        <w:t>гих бюджетов бюджетной системы Российской Федерации на 2016 год в сумме 349 миллионов 547 тысяч 702 рубля.</w:t>
      </w:r>
    </w:p>
    <w:p w:rsidR="00022CD9" w:rsidRDefault="00022CD9" w:rsidP="00022CD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12. Утвердить общий объём бюджетных ассигнований на исполнение публичных нормативных обязательств на 2016 год в сумме 119 миллионов 219 тысяч 400 рублей.</w:t>
      </w:r>
    </w:p>
    <w:p w:rsidR="00022CD9" w:rsidRDefault="00022CD9" w:rsidP="00022CD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ведомственную структуру расходов бюджета Валдайского муниципального района на 2016 год согласно приложению 8 к настоящему решению.        </w:t>
      </w:r>
    </w:p>
    <w:p w:rsidR="00022CD9" w:rsidRDefault="00022CD9" w:rsidP="00022CD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Утвердить распределение бюджетных ассигнований по разделам, по</w:t>
      </w:r>
      <w:r>
        <w:rPr>
          <w:sz w:val="28"/>
          <w:szCs w:val="28"/>
        </w:rPr>
        <w:t>д</w:t>
      </w:r>
      <w:r>
        <w:rPr>
          <w:sz w:val="28"/>
          <w:szCs w:val="28"/>
        </w:rPr>
        <w:t>разделам, целевым статьям (муниципальным программам Валдайского м</w:t>
      </w:r>
      <w:r>
        <w:rPr>
          <w:sz w:val="28"/>
          <w:szCs w:val="28"/>
        </w:rPr>
        <w:t>у</w:t>
      </w:r>
      <w:r>
        <w:rPr>
          <w:sz w:val="28"/>
          <w:szCs w:val="28"/>
        </w:rPr>
        <w:t>ниципального района и не программным направлениям деятельности), гру</w:t>
      </w:r>
      <w:r>
        <w:rPr>
          <w:sz w:val="28"/>
          <w:szCs w:val="28"/>
        </w:rPr>
        <w:t>п</w:t>
      </w:r>
      <w:r>
        <w:rPr>
          <w:sz w:val="28"/>
          <w:szCs w:val="28"/>
        </w:rPr>
        <w:t xml:space="preserve">пам и подгруппам </w:t>
      </w:r>
      <w:proofErr w:type="gramStart"/>
      <w:r>
        <w:rPr>
          <w:sz w:val="28"/>
          <w:szCs w:val="28"/>
        </w:rPr>
        <w:t>видов расходов классификации расходов бюджета Валда</w:t>
      </w:r>
      <w:r>
        <w:rPr>
          <w:sz w:val="28"/>
          <w:szCs w:val="28"/>
        </w:rPr>
        <w:t>й</w:t>
      </w:r>
      <w:r>
        <w:rPr>
          <w:sz w:val="28"/>
          <w:szCs w:val="28"/>
        </w:rPr>
        <w:t>ского муниципального района</w:t>
      </w:r>
      <w:proofErr w:type="gramEnd"/>
      <w:r>
        <w:rPr>
          <w:sz w:val="28"/>
          <w:szCs w:val="28"/>
        </w:rPr>
        <w:t xml:space="preserve"> на 2016 год согласно приложению 9 к насто</w:t>
      </w:r>
      <w:r>
        <w:rPr>
          <w:sz w:val="28"/>
          <w:szCs w:val="28"/>
        </w:rPr>
        <w:t>я</w:t>
      </w:r>
      <w:r>
        <w:rPr>
          <w:sz w:val="28"/>
          <w:szCs w:val="28"/>
        </w:rPr>
        <w:t>щему решению.</w:t>
      </w:r>
    </w:p>
    <w:p w:rsidR="00022CD9" w:rsidRDefault="00022CD9" w:rsidP="00022CD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Утвердить распределение бюджетных ассигнований по целевым стат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ям (муниципальным программам Валдайского муниципального района и не программным направлениям деятельности), группам и подгруппам </w:t>
      </w:r>
      <w:proofErr w:type="gramStart"/>
      <w:r>
        <w:rPr>
          <w:sz w:val="28"/>
          <w:szCs w:val="28"/>
        </w:rPr>
        <w:t>видов расходов классификации расходов бюджета Валдайского муниципального района</w:t>
      </w:r>
      <w:proofErr w:type="gramEnd"/>
      <w:r>
        <w:rPr>
          <w:sz w:val="28"/>
          <w:szCs w:val="28"/>
        </w:rPr>
        <w:t xml:space="preserve"> на 2016 год согласно приложению 10 к настоящему решению.</w:t>
      </w:r>
    </w:p>
    <w:p w:rsidR="00022CD9" w:rsidRDefault="00022CD9" w:rsidP="00022CD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Утвердить объём бюджетных ассигнований  дорожного фонда Валда</w:t>
      </w:r>
      <w:r>
        <w:rPr>
          <w:sz w:val="28"/>
          <w:szCs w:val="28"/>
        </w:rPr>
        <w:t>й</w:t>
      </w:r>
      <w:r>
        <w:rPr>
          <w:sz w:val="28"/>
          <w:szCs w:val="28"/>
        </w:rPr>
        <w:t>ского муниципального района на 2016 год в сумме 10 миллионов 33 тысячи рублей.</w:t>
      </w:r>
    </w:p>
    <w:p w:rsidR="00022CD9" w:rsidRDefault="00022CD9" w:rsidP="00022CD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Утвердить объём резервного фонда Валдайского муниципального ра</w:t>
      </w:r>
      <w:r>
        <w:rPr>
          <w:sz w:val="28"/>
          <w:szCs w:val="28"/>
        </w:rPr>
        <w:t>й</w:t>
      </w:r>
      <w:r>
        <w:rPr>
          <w:sz w:val="28"/>
          <w:szCs w:val="28"/>
        </w:rPr>
        <w:t xml:space="preserve">она на 2016 год в сумме 50 тысяч рублей.  </w:t>
      </w:r>
    </w:p>
    <w:p w:rsidR="00022CD9" w:rsidRDefault="00022CD9" w:rsidP="00022CD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13. </w:t>
      </w:r>
      <w:proofErr w:type="gramStart"/>
      <w:r>
        <w:rPr>
          <w:sz w:val="28"/>
          <w:szCs w:val="28"/>
        </w:rPr>
        <w:t>Субсидии юридическим лицам (за исключением субсидий госуда</w:t>
      </w:r>
      <w:r>
        <w:rPr>
          <w:sz w:val="28"/>
          <w:szCs w:val="28"/>
        </w:rPr>
        <w:t>р</w:t>
      </w:r>
      <w:r>
        <w:rPr>
          <w:sz w:val="28"/>
          <w:szCs w:val="28"/>
        </w:rPr>
        <w:t>ственным (муниципальным учреждениям), индивидуальным предпринимат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лям и физическим лицам – производителям товаров, работ, услуг предоста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ляются в рамках муниципальной программы "Обеспечение экономического развития Валдайского района на 2016-2020 годы" на предоставление субс</w:t>
      </w:r>
      <w:r>
        <w:rPr>
          <w:sz w:val="28"/>
          <w:szCs w:val="28"/>
        </w:rPr>
        <w:t>и</w:t>
      </w:r>
      <w:r>
        <w:rPr>
          <w:sz w:val="28"/>
          <w:szCs w:val="28"/>
        </w:rPr>
        <w:t>дий начинающим субъектам малого и среднего предпринимательства.</w:t>
      </w:r>
      <w:proofErr w:type="gramEnd"/>
    </w:p>
    <w:p w:rsidR="00022CD9" w:rsidRDefault="00022CD9" w:rsidP="00022C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ab/>
        <w:t xml:space="preserve">14. Утвердить распределение межбюджетных трансфертов бюджетам </w:t>
      </w:r>
      <w:proofErr w:type="gramStart"/>
      <w:r>
        <w:rPr>
          <w:sz w:val="28"/>
          <w:szCs w:val="28"/>
        </w:rPr>
        <w:t>городского</w:t>
      </w:r>
      <w:proofErr w:type="gramEnd"/>
      <w:r>
        <w:rPr>
          <w:sz w:val="28"/>
          <w:szCs w:val="28"/>
        </w:rPr>
        <w:t xml:space="preserve"> и сельских поселений на 2016 год согласно приложению 11 к настоящему решению.</w:t>
      </w:r>
    </w:p>
    <w:p w:rsidR="00022CD9" w:rsidRDefault="00022CD9" w:rsidP="00022CD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Перераспределение субвенций на выполнение отдельных передава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мых государственных полномочий между бюджетами городского и сельских поселений производится на основании ежеквартальных отчётов исходя из фактических расходов на осуществление органами местного самоуправления района отдельных </w:t>
      </w:r>
      <w:proofErr w:type="gramStart"/>
      <w:r>
        <w:rPr>
          <w:sz w:val="28"/>
          <w:szCs w:val="28"/>
        </w:rPr>
        <w:t>государственный</w:t>
      </w:r>
      <w:proofErr w:type="gramEnd"/>
      <w:r>
        <w:rPr>
          <w:sz w:val="28"/>
          <w:szCs w:val="28"/>
        </w:rPr>
        <w:t xml:space="preserve"> полномочий области.</w:t>
      </w:r>
    </w:p>
    <w:p w:rsidR="00022CD9" w:rsidRDefault="00022CD9" w:rsidP="00022CD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15. Принять за основу расчёт нормативных расходов на финансиров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ние жилищно-коммунального хозяйства области, учитываемый при форм</w:t>
      </w:r>
      <w:r>
        <w:rPr>
          <w:sz w:val="28"/>
          <w:szCs w:val="28"/>
        </w:rPr>
        <w:t>и</w:t>
      </w:r>
      <w:r>
        <w:rPr>
          <w:sz w:val="28"/>
          <w:szCs w:val="28"/>
        </w:rPr>
        <w:t>ровании показателей межбюджетных отношений с бюджетами поселений и м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ниципальных районов </w:t>
      </w:r>
      <w:proofErr w:type="gramStart"/>
      <w:r>
        <w:rPr>
          <w:sz w:val="28"/>
          <w:szCs w:val="28"/>
        </w:rPr>
        <w:t>согласно приложения</w:t>
      </w:r>
      <w:proofErr w:type="gramEnd"/>
      <w:r>
        <w:rPr>
          <w:sz w:val="28"/>
          <w:szCs w:val="28"/>
        </w:rPr>
        <w:t xml:space="preserve"> 12 к настоящему решению.</w:t>
      </w:r>
    </w:p>
    <w:p w:rsidR="00022CD9" w:rsidRDefault="00022CD9" w:rsidP="00022CD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16. </w:t>
      </w:r>
      <w:proofErr w:type="gramStart"/>
      <w:r>
        <w:rPr>
          <w:sz w:val="28"/>
          <w:szCs w:val="28"/>
        </w:rPr>
        <w:t>Утвердить нормативные расходы на организацию благоустройства территории поселений (включая озеленение территории,  установку указат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лей с наименованиями улиц и номерами домов, размещение и содержание малых архитектурных форм), организацию сбора и вывоза бытовых отходов и мусора,  а также использования, охраны, защиты, воспроизводства горо</w:t>
      </w:r>
      <w:r>
        <w:rPr>
          <w:sz w:val="28"/>
          <w:szCs w:val="28"/>
        </w:rPr>
        <w:t>д</w:t>
      </w:r>
      <w:r>
        <w:rPr>
          <w:sz w:val="28"/>
          <w:szCs w:val="28"/>
        </w:rPr>
        <w:t>ских лесов, лесов особо охраняемых природных территорий, расположенных в границах населенных пунктов поселений, организацию ритуальных услуг и содержание мест захоронения согласно</w:t>
      </w:r>
      <w:proofErr w:type="gramEnd"/>
      <w:r>
        <w:rPr>
          <w:sz w:val="28"/>
          <w:szCs w:val="28"/>
        </w:rPr>
        <w:t xml:space="preserve"> приложения 13 к настоящему реш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нию. </w:t>
      </w:r>
    </w:p>
    <w:p w:rsidR="00022CD9" w:rsidRDefault="00022CD9" w:rsidP="00022CD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17. Утвердить норматив финансового обеспечения образовательной 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ятельности организаций, подведомственных органам управления образов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нием, </w:t>
      </w:r>
      <w:proofErr w:type="gramStart"/>
      <w:r>
        <w:rPr>
          <w:sz w:val="28"/>
          <w:szCs w:val="28"/>
        </w:rPr>
        <w:t>согласно приложения</w:t>
      </w:r>
      <w:proofErr w:type="gramEnd"/>
      <w:r>
        <w:rPr>
          <w:sz w:val="28"/>
          <w:szCs w:val="28"/>
        </w:rPr>
        <w:t xml:space="preserve"> 14 к настоящему решению.</w:t>
      </w:r>
    </w:p>
    <w:p w:rsidR="00022CD9" w:rsidRDefault="00022CD9" w:rsidP="00022CD9">
      <w:pPr>
        <w:pStyle w:val="a8"/>
        <w:spacing w:line="360" w:lineRule="atLeast"/>
        <w:ind w:firstLine="720"/>
        <w:rPr>
          <w:spacing w:val="-2"/>
          <w:szCs w:val="28"/>
        </w:rPr>
      </w:pPr>
      <w:r>
        <w:rPr>
          <w:spacing w:val="-2"/>
          <w:szCs w:val="28"/>
        </w:rPr>
        <w:t xml:space="preserve">18. Утвердить </w:t>
      </w:r>
      <w:r>
        <w:rPr>
          <w:szCs w:val="28"/>
        </w:rPr>
        <w:t>нормативы финансового обеспечения образовательной деятельности муниципальных организаций дополнительного образования д</w:t>
      </w:r>
      <w:r>
        <w:rPr>
          <w:szCs w:val="28"/>
        </w:rPr>
        <w:t>е</w:t>
      </w:r>
      <w:r>
        <w:rPr>
          <w:szCs w:val="28"/>
        </w:rPr>
        <w:t xml:space="preserve">тей, осуществляющих деятельность в области физической культуры и спорта, </w:t>
      </w:r>
      <w:proofErr w:type="gramStart"/>
      <w:r>
        <w:rPr>
          <w:szCs w:val="28"/>
        </w:rPr>
        <w:t>согласно приложения</w:t>
      </w:r>
      <w:proofErr w:type="gramEnd"/>
      <w:r>
        <w:rPr>
          <w:szCs w:val="28"/>
        </w:rPr>
        <w:t xml:space="preserve"> 15.</w:t>
      </w:r>
    </w:p>
    <w:p w:rsidR="00022CD9" w:rsidRDefault="00022CD9" w:rsidP="00022CD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20. Утвердить Программу муниципальных заимствований района на 2016 год согласно приложению 16 к настоящему решению.</w:t>
      </w:r>
    </w:p>
    <w:p w:rsidR="00022CD9" w:rsidRDefault="00022CD9" w:rsidP="00022CD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Установить предельный объем муниципального долга района на 2016 год в сумме 84 миллиона 887 тысяч 500 рублей.</w:t>
      </w:r>
    </w:p>
    <w:p w:rsidR="00022CD9" w:rsidRDefault="00022CD9" w:rsidP="00022CD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Установить верхний предел муниципального внутреннего долга района на 1 января 2017 года по долговым обязательствам в сумме 30 миллионов рублей, в том числе по муниципальным гарантиям 3 миллиона рублей.</w:t>
      </w:r>
    </w:p>
    <w:p w:rsidR="00022CD9" w:rsidRDefault="00022CD9" w:rsidP="00022CD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Установить объём расходов на обслуживание муниципального вну</w:t>
      </w:r>
      <w:r>
        <w:rPr>
          <w:sz w:val="28"/>
          <w:szCs w:val="28"/>
        </w:rPr>
        <w:t>т</w:t>
      </w:r>
      <w:r>
        <w:rPr>
          <w:sz w:val="28"/>
          <w:szCs w:val="28"/>
        </w:rPr>
        <w:t>реннего долга района на 2016 год  в размере 770  тысяч рублей.</w:t>
      </w:r>
    </w:p>
    <w:p w:rsidR="00022CD9" w:rsidRDefault="00022CD9" w:rsidP="00022C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sz w:val="28"/>
          <w:szCs w:val="28"/>
        </w:rPr>
        <w:tab/>
        <w:t>21. Решение вступает в силу с 01 января 2016 года.</w:t>
      </w:r>
    </w:p>
    <w:p w:rsidR="00022CD9" w:rsidRDefault="00022CD9" w:rsidP="00022CD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22. Опубликовать решение в бюллетене «Валдайский вестник» и ра</w:t>
      </w:r>
      <w:r>
        <w:rPr>
          <w:sz w:val="28"/>
          <w:szCs w:val="28"/>
        </w:rPr>
        <w:t>з</w:t>
      </w:r>
      <w:r>
        <w:rPr>
          <w:sz w:val="28"/>
          <w:szCs w:val="28"/>
        </w:rPr>
        <w:t>местить на официальном сайте Администрации Валдайского муниципальн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района в сети «Интернет».</w:t>
      </w:r>
    </w:p>
    <w:p w:rsidR="00022CD9" w:rsidRDefault="00022CD9" w:rsidP="00022CD9">
      <w:pPr>
        <w:jc w:val="both"/>
        <w:rPr>
          <w:sz w:val="28"/>
          <w:szCs w:val="28"/>
        </w:rPr>
      </w:pPr>
    </w:p>
    <w:p w:rsidR="00022CD9" w:rsidRDefault="00022CD9" w:rsidP="00022CD9">
      <w:pPr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022CD9">
        <w:tc>
          <w:tcPr>
            <w:tcW w:w="4785" w:type="dxa"/>
          </w:tcPr>
          <w:p w:rsidR="00022CD9" w:rsidRDefault="00022CD9">
            <w:pPr>
              <w:spacing w:line="240" w:lineRule="exact"/>
              <w:jc w:val="both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Глава </w:t>
            </w:r>
            <w:proofErr w:type="gramStart"/>
            <w:r>
              <w:rPr>
                <w:b/>
                <w:color w:val="000000"/>
                <w:sz w:val="28"/>
                <w:szCs w:val="28"/>
              </w:rPr>
              <w:t>муниципального</w:t>
            </w:r>
            <w:proofErr w:type="gramEnd"/>
          </w:p>
          <w:p w:rsidR="0010647E" w:rsidRDefault="0010647E">
            <w:pPr>
              <w:spacing w:line="240" w:lineRule="exact"/>
              <w:jc w:val="both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Района</w:t>
            </w:r>
          </w:p>
          <w:p w:rsidR="00022CD9" w:rsidRDefault="00022CD9">
            <w:pPr>
              <w:spacing w:line="240" w:lineRule="exact"/>
              <w:jc w:val="both"/>
              <w:rPr>
                <w:b/>
                <w:color w:val="000000"/>
                <w:sz w:val="28"/>
                <w:szCs w:val="28"/>
              </w:rPr>
            </w:pPr>
            <w:proofErr w:type="spellStart"/>
            <w:r>
              <w:rPr>
                <w:b/>
                <w:color w:val="000000"/>
                <w:sz w:val="28"/>
                <w:szCs w:val="28"/>
              </w:rPr>
              <w:t>Ю.В.Стадэ</w:t>
            </w:r>
            <w:proofErr w:type="spellEnd"/>
          </w:p>
          <w:p w:rsidR="00022CD9" w:rsidRDefault="00022CD9">
            <w:pPr>
              <w:spacing w:line="240" w:lineRule="exact"/>
              <w:jc w:val="both"/>
              <w:rPr>
                <w:b/>
                <w:color w:val="000000"/>
                <w:sz w:val="28"/>
                <w:szCs w:val="28"/>
              </w:rPr>
            </w:pPr>
          </w:p>
          <w:p w:rsidR="00022CD9" w:rsidRDefault="00022CD9">
            <w:pPr>
              <w:spacing w:line="240" w:lineRule="exact"/>
              <w:jc w:val="both"/>
              <w:rPr>
                <w:b/>
                <w:color w:val="000000"/>
                <w:sz w:val="28"/>
                <w:szCs w:val="28"/>
              </w:rPr>
            </w:pPr>
          </w:p>
          <w:p w:rsidR="00022CD9" w:rsidRDefault="00022CD9">
            <w:pPr>
              <w:spacing w:line="240" w:lineRule="exact"/>
              <w:jc w:val="both"/>
              <w:rPr>
                <w:b/>
                <w:color w:val="000000"/>
                <w:sz w:val="28"/>
                <w:szCs w:val="28"/>
              </w:rPr>
            </w:pPr>
          </w:p>
          <w:p w:rsidR="00022CD9" w:rsidRDefault="00022CD9">
            <w:pPr>
              <w:spacing w:line="240" w:lineRule="exact"/>
              <w:jc w:val="both"/>
              <w:rPr>
                <w:b/>
                <w:color w:val="000000"/>
                <w:sz w:val="28"/>
                <w:szCs w:val="28"/>
              </w:rPr>
            </w:pPr>
          </w:p>
          <w:p w:rsidR="00022CD9" w:rsidRDefault="00022CD9">
            <w:pPr>
              <w:spacing w:line="240" w:lineRule="exact"/>
              <w:jc w:val="both"/>
              <w:rPr>
                <w:b/>
                <w:color w:val="000000"/>
                <w:sz w:val="28"/>
                <w:szCs w:val="28"/>
              </w:rPr>
            </w:pPr>
          </w:p>
          <w:p w:rsidR="00022CD9" w:rsidRDefault="00022CD9">
            <w:pPr>
              <w:spacing w:line="240" w:lineRule="exact"/>
              <w:jc w:val="both"/>
              <w:rPr>
                <w:b/>
                <w:color w:val="000000"/>
                <w:sz w:val="28"/>
                <w:szCs w:val="28"/>
              </w:rPr>
            </w:pPr>
          </w:p>
          <w:p w:rsidR="00022CD9" w:rsidRDefault="00022CD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«28</w:t>
            </w:r>
            <w:r w:rsidRPr="00022CD9">
              <w:rPr>
                <w:color w:val="000000"/>
                <w:sz w:val="28"/>
                <w:szCs w:val="28"/>
              </w:rPr>
              <w:t>»</w:t>
            </w:r>
            <w:r>
              <w:rPr>
                <w:color w:val="000000"/>
                <w:sz w:val="28"/>
                <w:szCs w:val="28"/>
              </w:rPr>
              <w:t xml:space="preserve"> декабря</w:t>
            </w:r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2015 года №</w:t>
            </w:r>
            <w:r w:rsidR="0081083C">
              <w:rPr>
                <w:color w:val="000000"/>
                <w:sz w:val="28"/>
                <w:szCs w:val="28"/>
              </w:rPr>
              <w:t xml:space="preserve"> 26</w:t>
            </w:r>
          </w:p>
        </w:tc>
        <w:tc>
          <w:tcPr>
            <w:tcW w:w="4785" w:type="dxa"/>
          </w:tcPr>
          <w:p w:rsidR="00022CD9" w:rsidRDefault="00022CD9">
            <w:pPr>
              <w:spacing w:line="240" w:lineRule="exact"/>
              <w:ind w:right="-146"/>
              <w:jc w:val="both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Председатель Думы </w:t>
            </w:r>
            <w:proofErr w:type="gramStart"/>
            <w:r>
              <w:rPr>
                <w:b/>
                <w:color w:val="000000"/>
                <w:sz w:val="28"/>
                <w:szCs w:val="28"/>
              </w:rPr>
              <w:t>Валдайского</w:t>
            </w:r>
            <w:proofErr w:type="gramEnd"/>
            <w:r>
              <w:rPr>
                <w:b/>
                <w:color w:val="000000"/>
                <w:sz w:val="28"/>
                <w:szCs w:val="28"/>
              </w:rPr>
              <w:tab/>
            </w:r>
          </w:p>
          <w:p w:rsidR="00022CD9" w:rsidRDefault="00022CD9">
            <w:pPr>
              <w:spacing w:line="240" w:lineRule="exact"/>
              <w:jc w:val="both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 муниципального района</w:t>
            </w:r>
          </w:p>
          <w:p w:rsidR="00022CD9" w:rsidRDefault="00022CD9">
            <w:pPr>
              <w:spacing w:line="240" w:lineRule="exact"/>
              <w:jc w:val="both"/>
              <w:rPr>
                <w:b/>
                <w:color w:val="000000"/>
                <w:sz w:val="28"/>
                <w:szCs w:val="28"/>
              </w:rPr>
            </w:pPr>
          </w:p>
          <w:p w:rsidR="00022CD9" w:rsidRDefault="00022CD9">
            <w:pPr>
              <w:spacing w:line="240" w:lineRule="exact"/>
              <w:jc w:val="both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r w:rsidR="0010647E">
              <w:rPr>
                <w:b/>
                <w:color w:val="000000"/>
                <w:sz w:val="28"/>
                <w:szCs w:val="28"/>
              </w:rPr>
              <w:t xml:space="preserve">                             </w:t>
            </w:r>
            <w:bookmarkStart w:id="0" w:name="_GoBack"/>
            <w:bookmarkEnd w:id="0"/>
            <w:r>
              <w:rPr>
                <w:b/>
                <w:color w:val="000000"/>
                <w:sz w:val="28"/>
                <w:szCs w:val="28"/>
              </w:rPr>
              <w:t xml:space="preserve">  В.П.Литвиненко</w:t>
            </w:r>
          </w:p>
          <w:p w:rsidR="00022CD9" w:rsidRDefault="00022CD9">
            <w:pPr>
              <w:spacing w:line="240" w:lineRule="exact"/>
              <w:jc w:val="both"/>
              <w:rPr>
                <w:b/>
                <w:color w:val="000000"/>
                <w:sz w:val="28"/>
                <w:szCs w:val="28"/>
              </w:rPr>
            </w:pPr>
          </w:p>
          <w:p w:rsidR="00022CD9" w:rsidRDefault="00022CD9">
            <w:pPr>
              <w:spacing w:line="240" w:lineRule="exact"/>
              <w:jc w:val="both"/>
              <w:rPr>
                <w:b/>
                <w:color w:val="000000"/>
                <w:sz w:val="28"/>
                <w:szCs w:val="28"/>
              </w:rPr>
            </w:pPr>
          </w:p>
          <w:p w:rsidR="00022CD9" w:rsidRDefault="00022CD9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0A4E47" w:rsidRDefault="000A4E47" w:rsidP="0081083C">
      <w:pPr>
        <w:rPr>
          <w:color w:val="000000"/>
        </w:rPr>
      </w:pPr>
    </w:p>
    <w:sectPr w:rsidR="000A4E47" w:rsidSect="006A1FCC">
      <w:headerReference w:type="even" r:id="rId8"/>
      <w:headerReference w:type="default" r:id="rId9"/>
      <w:pgSz w:w="11906" w:h="16838"/>
      <w:pgMar w:top="1134" w:right="567" w:bottom="1134" w:left="1985" w:header="0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2075" w:rsidRDefault="00682075">
      <w:r>
        <w:separator/>
      </w:r>
    </w:p>
  </w:endnote>
  <w:endnote w:type="continuationSeparator" w:id="0">
    <w:p w:rsidR="00682075" w:rsidRDefault="006820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2075" w:rsidRDefault="00682075">
      <w:r>
        <w:separator/>
      </w:r>
    </w:p>
  </w:footnote>
  <w:footnote w:type="continuationSeparator" w:id="0">
    <w:p w:rsidR="00682075" w:rsidRDefault="006820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15DA" w:rsidRDefault="00BE15DA" w:rsidP="001F052F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E15DA" w:rsidRDefault="00BE15D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15DA" w:rsidRPr="001F052F" w:rsidRDefault="00BE15DA" w:rsidP="001F052F">
    <w:pPr>
      <w:pStyle w:val="a3"/>
      <w:framePr w:wrap="around" w:vAnchor="text" w:hAnchor="page" w:x="6586" w:y="811"/>
      <w:rPr>
        <w:rStyle w:val="a6"/>
        <w:sz w:val="24"/>
        <w:szCs w:val="24"/>
      </w:rPr>
    </w:pPr>
    <w:r w:rsidRPr="001F052F">
      <w:rPr>
        <w:rStyle w:val="a6"/>
        <w:sz w:val="24"/>
        <w:szCs w:val="24"/>
      </w:rPr>
      <w:fldChar w:fldCharType="begin"/>
    </w:r>
    <w:r w:rsidRPr="001F052F">
      <w:rPr>
        <w:rStyle w:val="a6"/>
        <w:sz w:val="24"/>
        <w:szCs w:val="24"/>
      </w:rPr>
      <w:instrText xml:space="preserve">PAGE  </w:instrText>
    </w:r>
    <w:r w:rsidRPr="001F052F">
      <w:rPr>
        <w:rStyle w:val="a6"/>
        <w:sz w:val="24"/>
        <w:szCs w:val="24"/>
      </w:rPr>
      <w:fldChar w:fldCharType="separate"/>
    </w:r>
    <w:r w:rsidR="0010647E">
      <w:rPr>
        <w:rStyle w:val="a6"/>
        <w:noProof/>
        <w:sz w:val="24"/>
        <w:szCs w:val="24"/>
      </w:rPr>
      <w:t>2</w:t>
    </w:r>
    <w:r w:rsidRPr="001F052F">
      <w:rPr>
        <w:rStyle w:val="a6"/>
        <w:sz w:val="24"/>
        <w:szCs w:val="24"/>
      </w:rPr>
      <w:fldChar w:fldCharType="end"/>
    </w:r>
  </w:p>
  <w:p w:rsidR="00BE15DA" w:rsidRDefault="00BE15DA" w:rsidP="00E16FF7">
    <w:pPr>
      <w:pStyle w:val="a3"/>
      <w:framePr w:wrap="auto" w:hAnchor="text" w:y="56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112234"/>
    <w:multiLevelType w:val="hybridMultilevel"/>
    <w:tmpl w:val="0CCC58D4"/>
    <w:lvl w:ilvl="0" w:tplc="66DECDB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8504688"/>
    <w:multiLevelType w:val="hybridMultilevel"/>
    <w:tmpl w:val="40429242"/>
    <w:lvl w:ilvl="0" w:tplc="B98A7AAC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3DC4B14"/>
    <w:multiLevelType w:val="hybridMultilevel"/>
    <w:tmpl w:val="14627A94"/>
    <w:lvl w:ilvl="0" w:tplc="385ED8C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0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C65"/>
    <w:rsid w:val="0000521C"/>
    <w:rsid w:val="00007C93"/>
    <w:rsid w:val="0001315C"/>
    <w:rsid w:val="00014F86"/>
    <w:rsid w:val="000208FB"/>
    <w:rsid w:val="0002291E"/>
    <w:rsid w:val="00022CD9"/>
    <w:rsid w:val="0002437F"/>
    <w:rsid w:val="000265F3"/>
    <w:rsid w:val="00032FDF"/>
    <w:rsid w:val="000346A5"/>
    <w:rsid w:val="00042580"/>
    <w:rsid w:val="00045AB3"/>
    <w:rsid w:val="000477C3"/>
    <w:rsid w:val="000560CD"/>
    <w:rsid w:val="000565CF"/>
    <w:rsid w:val="0006017F"/>
    <w:rsid w:val="000622A2"/>
    <w:rsid w:val="00064E83"/>
    <w:rsid w:val="0007310C"/>
    <w:rsid w:val="00082010"/>
    <w:rsid w:val="00084043"/>
    <w:rsid w:val="000918FE"/>
    <w:rsid w:val="0009344C"/>
    <w:rsid w:val="00095402"/>
    <w:rsid w:val="00096A10"/>
    <w:rsid w:val="000A1674"/>
    <w:rsid w:val="000A40B4"/>
    <w:rsid w:val="000A42AF"/>
    <w:rsid w:val="000A4E47"/>
    <w:rsid w:val="000A583B"/>
    <w:rsid w:val="000A61B8"/>
    <w:rsid w:val="000A6202"/>
    <w:rsid w:val="000B0BE6"/>
    <w:rsid w:val="000B2581"/>
    <w:rsid w:val="000B6137"/>
    <w:rsid w:val="000C5008"/>
    <w:rsid w:val="000C5C65"/>
    <w:rsid w:val="000C7248"/>
    <w:rsid w:val="000D3935"/>
    <w:rsid w:val="000D6137"/>
    <w:rsid w:val="000E03F5"/>
    <w:rsid w:val="000E0691"/>
    <w:rsid w:val="000E2F5C"/>
    <w:rsid w:val="000E454C"/>
    <w:rsid w:val="000F05E2"/>
    <w:rsid w:val="000F4DEE"/>
    <w:rsid w:val="00100359"/>
    <w:rsid w:val="0010647E"/>
    <w:rsid w:val="001077B8"/>
    <w:rsid w:val="00107BDB"/>
    <w:rsid w:val="001120F9"/>
    <w:rsid w:val="00113206"/>
    <w:rsid w:val="001134AB"/>
    <w:rsid w:val="001142E7"/>
    <w:rsid w:val="00116C32"/>
    <w:rsid w:val="00125183"/>
    <w:rsid w:val="001277CE"/>
    <w:rsid w:val="00132E82"/>
    <w:rsid w:val="00141970"/>
    <w:rsid w:val="001434C1"/>
    <w:rsid w:val="001537B8"/>
    <w:rsid w:val="00153AAC"/>
    <w:rsid w:val="00154491"/>
    <w:rsid w:val="00154894"/>
    <w:rsid w:val="00156CE2"/>
    <w:rsid w:val="00161004"/>
    <w:rsid w:val="001636EA"/>
    <w:rsid w:val="00165464"/>
    <w:rsid w:val="00170BA3"/>
    <w:rsid w:val="00172FEB"/>
    <w:rsid w:val="0017395F"/>
    <w:rsid w:val="001765B2"/>
    <w:rsid w:val="00180D73"/>
    <w:rsid w:val="00186443"/>
    <w:rsid w:val="00191245"/>
    <w:rsid w:val="001969EC"/>
    <w:rsid w:val="001A113B"/>
    <w:rsid w:val="001A1E94"/>
    <w:rsid w:val="001A4B68"/>
    <w:rsid w:val="001A4ED3"/>
    <w:rsid w:val="001A6D75"/>
    <w:rsid w:val="001A7E1F"/>
    <w:rsid w:val="001B069B"/>
    <w:rsid w:val="001B27BD"/>
    <w:rsid w:val="001B2E55"/>
    <w:rsid w:val="001B3067"/>
    <w:rsid w:val="001B33F0"/>
    <w:rsid w:val="001B438A"/>
    <w:rsid w:val="001C3BEC"/>
    <w:rsid w:val="001C766E"/>
    <w:rsid w:val="001E1016"/>
    <w:rsid w:val="001E1B16"/>
    <w:rsid w:val="001F052F"/>
    <w:rsid w:val="001F56AB"/>
    <w:rsid w:val="00203617"/>
    <w:rsid w:val="0020588A"/>
    <w:rsid w:val="002134A5"/>
    <w:rsid w:val="0021504B"/>
    <w:rsid w:val="002150E9"/>
    <w:rsid w:val="00220D36"/>
    <w:rsid w:val="00226455"/>
    <w:rsid w:val="00232736"/>
    <w:rsid w:val="0023388D"/>
    <w:rsid w:val="002349E7"/>
    <w:rsid w:val="002373FC"/>
    <w:rsid w:val="002440F9"/>
    <w:rsid w:val="00247438"/>
    <w:rsid w:val="00252E94"/>
    <w:rsid w:val="00253B15"/>
    <w:rsid w:val="00256C18"/>
    <w:rsid w:val="0026329E"/>
    <w:rsid w:val="00263B7C"/>
    <w:rsid w:val="00267EA1"/>
    <w:rsid w:val="00271652"/>
    <w:rsid w:val="002763AB"/>
    <w:rsid w:val="002773DD"/>
    <w:rsid w:val="00277A72"/>
    <w:rsid w:val="0028286D"/>
    <w:rsid w:val="00283EFF"/>
    <w:rsid w:val="0028716C"/>
    <w:rsid w:val="0029174F"/>
    <w:rsid w:val="002922BB"/>
    <w:rsid w:val="00293BB9"/>
    <w:rsid w:val="00294241"/>
    <w:rsid w:val="002A0B5E"/>
    <w:rsid w:val="002A33FD"/>
    <w:rsid w:val="002A3ABF"/>
    <w:rsid w:val="002A4180"/>
    <w:rsid w:val="002B03AF"/>
    <w:rsid w:val="002B03DF"/>
    <w:rsid w:val="002B12EF"/>
    <w:rsid w:val="002B2B6E"/>
    <w:rsid w:val="002B71A6"/>
    <w:rsid w:val="002C3D1B"/>
    <w:rsid w:val="002C663F"/>
    <w:rsid w:val="002C7347"/>
    <w:rsid w:val="002C7754"/>
    <w:rsid w:val="002D0C47"/>
    <w:rsid w:val="002D362C"/>
    <w:rsid w:val="002E184B"/>
    <w:rsid w:val="002E739F"/>
    <w:rsid w:val="002F15BC"/>
    <w:rsid w:val="002F272D"/>
    <w:rsid w:val="002F2F8C"/>
    <w:rsid w:val="002F777D"/>
    <w:rsid w:val="002F7CF1"/>
    <w:rsid w:val="00300B10"/>
    <w:rsid w:val="00317373"/>
    <w:rsid w:val="00317F02"/>
    <w:rsid w:val="00322066"/>
    <w:rsid w:val="00322602"/>
    <w:rsid w:val="00327497"/>
    <w:rsid w:val="0032790A"/>
    <w:rsid w:val="0033175A"/>
    <w:rsid w:val="00336062"/>
    <w:rsid w:val="003371ED"/>
    <w:rsid w:val="00345560"/>
    <w:rsid w:val="00345744"/>
    <w:rsid w:val="003501D0"/>
    <w:rsid w:val="003558E4"/>
    <w:rsid w:val="00357FD7"/>
    <w:rsid w:val="00361881"/>
    <w:rsid w:val="003637AF"/>
    <w:rsid w:val="00364D27"/>
    <w:rsid w:val="00374843"/>
    <w:rsid w:val="0037679A"/>
    <w:rsid w:val="003776D6"/>
    <w:rsid w:val="00380FED"/>
    <w:rsid w:val="00381EAE"/>
    <w:rsid w:val="003A4B5A"/>
    <w:rsid w:val="003A6CF1"/>
    <w:rsid w:val="003B3ECF"/>
    <w:rsid w:val="003C078A"/>
    <w:rsid w:val="003C080C"/>
    <w:rsid w:val="003C19E7"/>
    <w:rsid w:val="003C351A"/>
    <w:rsid w:val="003C7DF9"/>
    <w:rsid w:val="003D0228"/>
    <w:rsid w:val="003D37CC"/>
    <w:rsid w:val="003D5D34"/>
    <w:rsid w:val="003D74E7"/>
    <w:rsid w:val="003E19F2"/>
    <w:rsid w:val="003E3BB6"/>
    <w:rsid w:val="003E4B67"/>
    <w:rsid w:val="003E7634"/>
    <w:rsid w:val="003E7CB8"/>
    <w:rsid w:val="003E7D1F"/>
    <w:rsid w:val="003E7EA6"/>
    <w:rsid w:val="003F0048"/>
    <w:rsid w:val="003F041A"/>
    <w:rsid w:val="003F1E62"/>
    <w:rsid w:val="003F4FA2"/>
    <w:rsid w:val="003F7845"/>
    <w:rsid w:val="00402C13"/>
    <w:rsid w:val="00406041"/>
    <w:rsid w:val="00406462"/>
    <w:rsid w:val="004123D0"/>
    <w:rsid w:val="00412EAC"/>
    <w:rsid w:val="004137CF"/>
    <w:rsid w:val="00414835"/>
    <w:rsid w:val="00414F6E"/>
    <w:rsid w:val="00417673"/>
    <w:rsid w:val="0042378C"/>
    <w:rsid w:val="00423F65"/>
    <w:rsid w:val="00426226"/>
    <w:rsid w:val="00427717"/>
    <w:rsid w:val="00427B38"/>
    <w:rsid w:val="00430CF6"/>
    <w:rsid w:val="00431515"/>
    <w:rsid w:val="0043598A"/>
    <w:rsid w:val="00435B2F"/>
    <w:rsid w:val="004377F3"/>
    <w:rsid w:val="00443E19"/>
    <w:rsid w:val="00446036"/>
    <w:rsid w:val="00446D61"/>
    <w:rsid w:val="00447F61"/>
    <w:rsid w:val="00453643"/>
    <w:rsid w:val="00455D4C"/>
    <w:rsid w:val="00455E91"/>
    <w:rsid w:val="00456929"/>
    <w:rsid w:val="0046456F"/>
    <w:rsid w:val="00465F3A"/>
    <w:rsid w:val="00471F8B"/>
    <w:rsid w:val="00474EA6"/>
    <w:rsid w:val="0047552D"/>
    <w:rsid w:val="00491F36"/>
    <w:rsid w:val="004960BC"/>
    <w:rsid w:val="004A161E"/>
    <w:rsid w:val="004A770A"/>
    <w:rsid w:val="004A7FC1"/>
    <w:rsid w:val="004B0339"/>
    <w:rsid w:val="004B5079"/>
    <w:rsid w:val="004C00F4"/>
    <w:rsid w:val="004C0315"/>
    <w:rsid w:val="004C2381"/>
    <w:rsid w:val="004C2383"/>
    <w:rsid w:val="004C3223"/>
    <w:rsid w:val="004C36F2"/>
    <w:rsid w:val="004C38FB"/>
    <w:rsid w:val="004C652F"/>
    <w:rsid w:val="004D325A"/>
    <w:rsid w:val="004D3824"/>
    <w:rsid w:val="004D58C8"/>
    <w:rsid w:val="004E0239"/>
    <w:rsid w:val="004E0A58"/>
    <w:rsid w:val="004E604F"/>
    <w:rsid w:val="004F0E05"/>
    <w:rsid w:val="004F1E7A"/>
    <w:rsid w:val="004F2CF7"/>
    <w:rsid w:val="004F306D"/>
    <w:rsid w:val="004F3139"/>
    <w:rsid w:val="005030C4"/>
    <w:rsid w:val="005033BF"/>
    <w:rsid w:val="005059E5"/>
    <w:rsid w:val="0050793B"/>
    <w:rsid w:val="005114D2"/>
    <w:rsid w:val="00512817"/>
    <w:rsid w:val="00514921"/>
    <w:rsid w:val="00520210"/>
    <w:rsid w:val="00520FBE"/>
    <w:rsid w:val="0052157B"/>
    <w:rsid w:val="00524AB7"/>
    <w:rsid w:val="0052785B"/>
    <w:rsid w:val="00531845"/>
    <w:rsid w:val="00532654"/>
    <w:rsid w:val="005348D0"/>
    <w:rsid w:val="00535E6B"/>
    <w:rsid w:val="005421C6"/>
    <w:rsid w:val="00547B6B"/>
    <w:rsid w:val="005515A4"/>
    <w:rsid w:val="00552D92"/>
    <w:rsid w:val="00557F89"/>
    <w:rsid w:val="00562D02"/>
    <w:rsid w:val="0056423F"/>
    <w:rsid w:val="00572213"/>
    <w:rsid w:val="00573AF3"/>
    <w:rsid w:val="00582637"/>
    <w:rsid w:val="00582861"/>
    <w:rsid w:val="00584A10"/>
    <w:rsid w:val="005855CE"/>
    <w:rsid w:val="0058744D"/>
    <w:rsid w:val="00596B5A"/>
    <w:rsid w:val="00597974"/>
    <w:rsid w:val="005A032D"/>
    <w:rsid w:val="005A1AAE"/>
    <w:rsid w:val="005A23B9"/>
    <w:rsid w:val="005A4E39"/>
    <w:rsid w:val="005A4E7B"/>
    <w:rsid w:val="005A702B"/>
    <w:rsid w:val="005A7838"/>
    <w:rsid w:val="005A7F39"/>
    <w:rsid w:val="005B0992"/>
    <w:rsid w:val="005B0D21"/>
    <w:rsid w:val="005B7DAD"/>
    <w:rsid w:val="005C15F4"/>
    <w:rsid w:val="005C2864"/>
    <w:rsid w:val="005D0832"/>
    <w:rsid w:val="005D0CFC"/>
    <w:rsid w:val="005D1802"/>
    <w:rsid w:val="005D76B7"/>
    <w:rsid w:val="005E179A"/>
    <w:rsid w:val="005E34C2"/>
    <w:rsid w:val="005E5355"/>
    <w:rsid w:val="005E6C5D"/>
    <w:rsid w:val="005F182A"/>
    <w:rsid w:val="005F5B1A"/>
    <w:rsid w:val="00603D0F"/>
    <w:rsid w:val="00607711"/>
    <w:rsid w:val="006139CE"/>
    <w:rsid w:val="00613C7B"/>
    <w:rsid w:val="0061589E"/>
    <w:rsid w:val="006272F0"/>
    <w:rsid w:val="00630408"/>
    <w:rsid w:val="00631470"/>
    <w:rsid w:val="00635A54"/>
    <w:rsid w:val="00637129"/>
    <w:rsid w:val="00637A62"/>
    <w:rsid w:val="00647418"/>
    <w:rsid w:val="0065058B"/>
    <w:rsid w:val="0065214E"/>
    <w:rsid w:val="00653200"/>
    <w:rsid w:val="00656AF1"/>
    <w:rsid w:val="0065742D"/>
    <w:rsid w:val="006646E4"/>
    <w:rsid w:val="0067577E"/>
    <w:rsid w:val="00677201"/>
    <w:rsid w:val="00677B9F"/>
    <w:rsid w:val="00680B86"/>
    <w:rsid w:val="006811B5"/>
    <w:rsid w:val="00682075"/>
    <w:rsid w:val="0068275D"/>
    <w:rsid w:val="006A01E8"/>
    <w:rsid w:val="006A1FCC"/>
    <w:rsid w:val="006A3F0E"/>
    <w:rsid w:val="006A4483"/>
    <w:rsid w:val="006B3F81"/>
    <w:rsid w:val="006C045E"/>
    <w:rsid w:val="006C0A86"/>
    <w:rsid w:val="006C3CE6"/>
    <w:rsid w:val="006C4526"/>
    <w:rsid w:val="006C5192"/>
    <w:rsid w:val="006C6146"/>
    <w:rsid w:val="006D037F"/>
    <w:rsid w:val="006D44C9"/>
    <w:rsid w:val="006D72C2"/>
    <w:rsid w:val="006D7D4C"/>
    <w:rsid w:val="006D7E94"/>
    <w:rsid w:val="006E73B6"/>
    <w:rsid w:val="006E7BBA"/>
    <w:rsid w:val="006F1D31"/>
    <w:rsid w:val="006F30E7"/>
    <w:rsid w:val="006F3F25"/>
    <w:rsid w:val="006F4D63"/>
    <w:rsid w:val="006F586B"/>
    <w:rsid w:val="00710D7D"/>
    <w:rsid w:val="00710F92"/>
    <w:rsid w:val="00712DF5"/>
    <w:rsid w:val="00714C82"/>
    <w:rsid w:val="00721066"/>
    <w:rsid w:val="00726082"/>
    <w:rsid w:val="00727C97"/>
    <w:rsid w:val="00731BBF"/>
    <w:rsid w:val="00736453"/>
    <w:rsid w:val="00743E50"/>
    <w:rsid w:val="00747577"/>
    <w:rsid w:val="0075142E"/>
    <w:rsid w:val="00751915"/>
    <w:rsid w:val="007522DE"/>
    <w:rsid w:val="0075490D"/>
    <w:rsid w:val="007617B0"/>
    <w:rsid w:val="0076211A"/>
    <w:rsid w:val="00765A49"/>
    <w:rsid w:val="00766065"/>
    <w:rsid w:val="007736C2"/>
    <w:rsid w:val="00773B43"/>
    <w:rsid w:val="0077524C"/>
    <w:rsid w:val="00781C8A"/>
    <w:rsid w:val="00784108"/>
    <w:rsid w:val="00784A77"/>
    <w:rsid w:val="00785F46"/>
    <w:rsid w:val="00786F1B"/>
    <w:rsid w:val="00790347"/>
    <w:rsid w:val="007A176F"/>
    <w:rsid w:val="007A2C73"/>
    <w:rsid w:val="007A31F9"/>
    <w:rsid w:val="007A4698"/>
    <w:rsid w:val="007A49B0"/>
    <w:rsid w:val="007B1FFB"/>
    <w:rsid w:val="007B5C36"/>
    <w:rsid w:val="007B6F7E"/>
    <w:rsid w:val="007B6FC5"/>
    <w:rsid w:val="007B742D"/>
    <w:rsid w:val="007C0130"/>
    <w:rsid w:val="007C0377"/>
    <w:rsid w:val="007C0F0F"/>
    <w:rsid w:val="007C37C9"/>
    <w:rsid w:val="007C4FDC"/>
    <w:rsid w:val="007D1E64"/>
    <w:rsid w:val="007D45AE"/>
    <w:rsid w:val="007D5585"/>
    <w:rsid w:val="007D5916"/>
    <w:rsid w:val="007D6321"/>
    <w:rsid w:val="007D6ADF"/>
    <w:rsid w:val="007E6F56"/>
    <w:rsid w:val="007F00EE"/>
    <w:rsid w:val="007F0FB5"/>
    <w:rsid w:val="007F1842"/>
    <w:rsid w:val="007F3540"/>
    <w:rsid w:val="007F581F"/>
    <w:rsid w:val="007F723C"/>
    <w:rsid w:val="007F7ECE"/>
    <w:rsid w:val="00800186"/>
    <w:rsid w:val="00801B0F"/>
    <w:rsid w:val="00802824"/>
    <w:rsid w:val="00804E04"/>
    <w:rsid w:val="00810362"/>
    <w:rsid w:val="0081083C"/>
    <w:rsid w:val="0081207B"/>
    <w:rsid w:val="00820DD0"/>
    <w:rsid w:val="008210C2"/>
    <w:rsid w:val="00822802"/>
    <w:rsid w:val="0082444E"/>
    <w:rsid w:val="00830853"/>
    <w:rsid w:val="0083103F"/>
    <w:rsid w:val="008337D1"/>
    <w:rsid w:val="0083630D"/>
    <w:rsid w:val="0084110B"/>
    <w:rsid w:val="0084787C"/>
    <w:rsid w:val="00850621"/>
    <w:rsid w:val="00860691"/>
    <w:rsid w:val="00860BC1"/>
    <w:rsid w:val="008666FE"/>
    <w:rsid w:val="00866A87"/>
    <w:rsid w:val="00871041"/>
    <w:rsid w:val="00871D5E"/>
    <w:rsid w:val="00873F90"/>
    <w:rsid w:val="00875EF1"/>
    <w:rsid w:val="0087692A"/>
    <w:rsid w:val="00880FEA"/>
    <w:rsid w:val="00887848"/>
    <w:rsid w:val="00891634"/>
    <w:rsid w:val="008A1B6A"/>
    <w:rsid w:val="008A74AC"/>
    <w:rsid w:val="008B1043"/>
    <w:rsid w:val="008B2305"/>
    <w:rsid w:val="008B25EE"/>
    <w:rsid w:val="008B2BFA"/>
    <w:rsid w:val="008B2D13"/>
    <w:rsid w:val="008B7588"/>
    <w:rsid w:val="008C0460"/>
    <w:rsid w:val="008C1FCC"/>
    <w:rsid w:val="008C276F"/>
    <w:rsid w:val="008C4261"/>
    <w:rsid w:val="008C6F79"/>
    <w:rsid w:val="008C7729"/>
    <w:rsid w:val="008D51F5"/>
    <w:rsid w:val="008D5CF4"/>
    <w:rsid w:val="008D6DFD"/>
    <w:rsid w:val="008D7194"/>
    <w:rsid w:val="008E0F19"/>
    <w:rsid w:val="008E3B81"/>
    <w:rsid w:val="008F0496"/>
    <w:rsid w:val="008F0DDE"/>
    <w:rsid w:val="008F3DFB"/>
    <w:rsid w:val="008F46F2"/>
    <w:rsid w:val="00907357"/>
    <w:rsid w:val="00907830"/>
    <w:rsid w:val="00911DF7"/>
    <w:rsid w:val="00912495"/>
    <w:rsid w:val="009150D6"/>
    <w:rsid w:val="009170BD"/>
    <w:rsid w:val="0091739B"/>
    <w:rsid w:val="00923FA4"/>
    <w:rsid w:val="00924F87"/>
    <w:rsid w:val="009271BF"/>
    <w:rsid w:val="009302B9"/>
    <w:rsid w:val="0093252E"/>
    <w:rsid w:val="0093313E"/>
    <w:rsid w:val="00933B95"/>
    <w:rsid w:val="00941DFF"/>
    <w:rsid w:val="00941F7E"/>
    <w:rsid w:val="00943FAF"/>
    <w:rsid w:val="0095073F"/>
    <w:rsid w:val="00950AD4"/>
    <w:rsid w:val="00952B4A"/>
    <w:rsid w:val="0095550F"/>
    <w:rsid w:val="0096157A"/>
    <w:rsid w:val="00962984"/>
    <w:rsid w:val="00962F9C"/>
    <w:rsid w:val="00963842"/>
    <w:rsid w:val="0096603A"/>
    <w:rsid w:val="00966578"/>
    <w:rsid w:val="009717A9"/>
    <w:rsid w:val="0097328C"/>
    <w:rsid w:val="0097485A"/>
    <w:rsid w:val="0097524C"/>
    <w:rsid w:val="00990976"/>
    <w:rsid w:val="00997A85"/>
    <w:rsid w:val="009B1054"/>
    <w:rsid w:val="009B218E"/>
    <w:rsid w:val="009B5A1D"/>
    <w:rsid w:val="009D337B"/>
    <w:rsid w:val="009D5A26"/>
    <w:rsid w:val="009D65A8"/>
    <w:rsid w:val="009D6BA0"/>
    <w:rsid w:val="009D79C7"/>
    <w:rsid w:val="009E07B7"/>
    <w:rsid w:val="009E5B43"/>
    <w:rsid w:val="009E7259"/>
    <w:rsid w:val="009F4E24"/>
    <w:rsid w:val="009F5AD3"/>
    <w:rsid w:val="009F678B"/>
    <w:rsid w:val="00A0292A"/>
    <w:rsid w:val="00A02931"/>
    <w:rsid w:val="00A06B1B"/>
    <w:rsid w:val="00A12413"/>
    <w:rsid w:val="00A15B31"/>
    <w:rsid w:val="00A220B0"/>
    <w:rsid w:val="00A22B30"/>
    <w:rsid w:val="00A23FF6"/>
    <w:rsid w:val="00A269C1"/>
    <w:rsid w:val="00A27C70"/>
    <w:rsid w:val="00A30934"/>
    <w:rsid w:val="00A34394"/>
    <w:rsid w:val="00A403D1"/>
    <w:rsid w:val="00A501E7"/>
    <w:rsid w:val="00A50216"/>
    <w:rsid w:val="00A526E7"/>
    <w:rsid w:val="00A531DF"/>
    <w:rsid w:val="00A53934"/>
    <w:rsid w:val="00A5408B"/>
    <w:rsid w:val="00A561C4"/>
    <w:rsid w:val="00A5637A"/>
    <w:rsid w:val="00A6513B"/>
    <w:rsid w:val="00A664DD"/>
    <w:rsid w:val="00A67B47"/>
    <w:rsid w:val="00A700B2"/>
    <w:rsid w:val="00A72047"/>
    <w:rsid w:val="00A77D19"/>
    <w:rsid w:val="00A8064E"/>
    <w:rsid w:val="00A82536"/>
    <w:rsid w:val="00A82CF7"/>
    <w:rsid w:val="00A853A0"/>
    <w:rsid w:val="00A8600A"/>
    <w:rsid w:val="00A907FD"/>
    <w:rsid w:val="00A91E2F"/>
    <w:rsid w:val="00A92CB1"/>
    <w:rsid w:val="00A92D6A"/>
    <w:rsid w:val="00A93A27"/>
    <w:rsid w:val="00AA66FD"/>
    <w:rsid w:val="00AA7D25"/>
    <w:rsid w:val="00AB126F"/>
    <w:rsid w:val="00AB30F9"/>
    <w:rsid w:val="00AB389A"/>
    <w:rsid w:val="00AB625A"/>
    <w:rsid w:val="00AB6F14"/>
    <w:rsid w:val="00AC1C82"/>
    <w:rsid w:val="00AC5E70"/>
    <w:rsid w:val="00AD1A05"/>
    <w:rsid w:val="00AD7E01"/>
    <w:rsid w:val="00AE30BB"/>
    <w:rsid w:val="00AE4170"/>
    <w:rsid w:val="00AF6B2B"/>
    <w:rsid w:val="00AF6CFB"/>
    <w:rsid w:val="00B00C2D"/>
    <w:rsid w:val="00B043CD"/>
    <w:rsid w:val="00B057F0"/>
    <w:rsid w:val="00B07A92"/>
    <w:rsid w:val="00B07FFE"/>
    <w:rsid w:val="00B32FDE"/>
    <w:rsid w:val="00B369FF"/>
    <w:rsid w:val="00B37778"/>
    <w:rsid w:val="00B401D6"/>
    <w:rsid w:val="00B423C7"/>
    <w:rsid w:val="00B431A3"/>
    <w:rsid w:val="00B4518F"/>
    <w:rsid w:val="00B464EE"/>
    <w:rsid w:val="00B4664C"/>
    <w:rsid w:val="00B555D9"/>
    <w:rsid w:val="00B575D3"/>
    <w:rsid w:val="00B609ED"/>
    <w:rsid w:val="00B61E59"/>
    <w:rsid w:val="00B61E6A"/>
    <w:rsid w:val="00B62E67"/>
    <w:rsid w:val="00B66CCC"/>
    <w:rsid w:val="00B70371"/>
    <w:rsid w:val="00B7083F"/>
    <w:rsid w:val="00B70BCF"/>
    <w:rsid w:val="00B71C39"/>
    <w:rsid w:val="00B754C8"/>
    <w:rsid w:val="00B76FDF"/>
    <w:rsid w:val="00B80E68"/>
    <w:rsid w:val="00B81FB3"/>
    <w:rsid w:val="00B8759E"/>
    <w:rsid w:val="00B90236"/>
    <w:rsid w:val="00B919F3"/>
    <w:rsid w:val="00B91D42"/>
    <w:rsid w:val="00B9305E"/>
    <w:rsid w:val="00BA1CBD"/>
    <w:rsid w:val="00BA36CF"/>
    <w:rsid w:val="00BA7771"/>
    <w:rsid w:val="00BB554B"/>
    <w:rsid w:val="00BB654D"/>
    <w:rsid w:val="00BB6A0F"/>
    <w:rsid w:val="00BB6CA7"/>
    <w:rsid w:val="00BC16E4"/>
    <w:rsid w:val="00BC49AA"/>
    <w:rsid w:val="00BC60ED"/>
    <w:rsid w:val="00BD12A1"/>
    <w:rsid w:val="00BD1752"/>
    <w:rsid w:val="00BD1ED5"/>
    <w:rsid w:val="00BD3FF8"/>
    <w:rsid w:val="00BD5C78"/>
    <w:rsid w:val="00BE15DA"/>
    <w:rsid w:val="00BE33AF"/>
    <w:rsid w:val="00BE7A2F"/>
    <w:rsid w:val="00BE7AC1"/>
    <w:rsid w:val="00BF07DA"/>
    <w:rsid w:val="00BF1E4E"/>
    <w:rsid w:val="00BF3DDB"/>
    <w:rsid w:val="00C00BD8"/>
    <w:rsid w:val="00C0137B"/>
    <w:rsid w:val="00C03148"/>
    <w:rsid w:val="00C0387E"/>
    <w:rsid w:val="00C10A67"/>
    <w:rsid w:val="00C14BAA"/>
    <w:rsid w:val="00C15B47"/>
    <w:rsid w:val="00C20F16"/>
    <w:rsid w:val="00C21458"/>
    <w:rsid w:val="00C261F1"/>
    <w:rsid w:val="00C301B5"/>
    <w:rsid w:val="00C36722"/>
    <w:rsid w:val="00C4121B"/>
    <w:rsid w:val="00C4135D"/>
    <w:rsid w:val="00C43C2D"/>
    <w:rsid w:val="00C4452B"/>
    <w:rsid w:val="00C5300F"/>
    <w:rsid w:val="00C55AA4"/>
    <w:rsid w:val="00C619F7"/>
    <w:rsid w:val="00C65CB0"/>
    <w:rsid w:val="00C67F62"/>
    <w:rsid w:val="00C72092"/>
    <w:rsid w:val="00C74101"/>
    <w:rsid w:val="00C743A7"/>
    <w:rsid w:val="00C747BA"/>
    <w:rsid w:val="00C776A1"/>
    <w:rsid w:val="00C77766"/>
    <w:rsid w:val="00C80897"/>
    <w:rsid w:val="00C8431D"/>
    <w:rsid w:val="00C84DB8"/>
    <w:rsid w:val="00C86001"/>
    <w:rsid w:val="00C90BC7"/>
    <w:rsid w:val="00C925F0"/>
    <w:rsid w:val="00CA097C"/>
    <w:rsid w:val="00CA194D"/>
    <w:rsid w:val="00CA5646"/>
    <w:rsid w:val="00CB0117"/>
    <w:rsid w:val="00CB055C"/>
    <w:rsid w:val="00CB3D26"/>
    <w:rsid w:val="00CB5F55"/>
    <w:rsid w:val="00CB6BEC"/>
    <w:rsid w:val="00CC2191"/>
    <w:rsid w:val="00CC2719"/>
    <w:rsid w:val="00CC5ECE"/>
    <w:rsid w:val="00CC7B24"/>
    <w:rsid w:val="00CD000A"/>
    <w:rsid w:val="00CD634A"/>
    <w:rsid w:val="00CE29B4"/>
    <w:rsid w:val="00CE35AE"/>
    <w:rsid w:val="00CE6692"/>
    <w:rsid w:val="00CE79BA"/>
    <w:rsid w:val="00CF1B38"/>
    <w:rsid w:val="00CF1F4E"/>
    <w:rsid w:val="00CF2DD5"/>
    <w:rsid w:val="00CF3850"/>
    <w:rsid w:val="00CF54E6"/>
    <w:rsid w:val="00CF799F"/>
    <w:rsid w:val="00CF7F7A"/>
    <w:rsid w:val="00D01CF9"/>
    <w:rsid w:val="00D01DDD"/>
    <w:rsid w:val="00D05F46"/>
    <w:rsid w:val="00D05FCF"/>
    <w:rsid w:val="00D062FE"/>
    <w:rsid w:val="00D06673"/>
    <w:rsid w:val="00D11D5F"/>
    <w:rsid w:val="00D12A33"/>
    <w:rsid w:val="00D135F7"/>
    <w:rsid w:val="00D16781"/>
    <w:rsid w:val="00D167A2"/>
    <w:rsid w:val="00D23629"/>
    <w:rsid w:val="00D35FE2"/>
    <w:rsid w:val="00D378BA"/>
    <w:rsid w:val="00D41238"/>
    <w:rsid w:val="00D42B04"/>
    <w:rsid w:val="00D43638"/>
    <w:rsid w:val="00D5070B"/>
    <w:rsid w:val="00D51776"/>
    <w:rsid w:val="00D54E72"/>
    <w:rsid w:val="00D64478"/>
    <w:rsid w:val="00D65281"/>
    <w:rsid w:val="00D7285F"/>
    <w:rsid w:val="00D76F96"/>
    <w:rsid w:val="00D80FCD"/>
    <w:rsid w:val="00D830A6"/>
    <w:rsid w:val="00D8343E"/>
    <w:rsid w:val="00D838A4"/>
    <w:rsid w:val="00D8775D"/>
    <w:rsid w:val="00D87F5B"/>
    <w:rsid w:val="00D963E9"/>
    <w:rsid w:val="00DA048D"/>
    <w:rsid w:val="00DA796A"/>
    <w:rsid w:val="00DB16EE"/>
    <w:rsid w:val="00DB42FA"/>
    <w:rsid w:val="00DB478F"/>
    <w:rsid w:val="00DB6160"/>
    <w:rsid w:val="00DB64A9"/>
    <w:rsid w:val="00DB75DC"/>
    <w:rsid w:val="00DC07A9"/>
    <w:rsid w:val="00DC239B"/>
    <w:rsid w:val="00DD7777"/>
    <w:rsid w:val="00DD7D02"/>
    <w:rsid w:val="00DE5352"/>
    <w:rsid w:val="00DE7195"/>
    <w:rsid w:val="00DE7ABD"/>
    <w:rsid w:val="00DF060B"/>
    <w:rsid w:val="00DF139D"/>
    <w:rsid w:val="00DF1EB4"/>
    <w:rsid w:val="00DF472A"/>
    <w:rsid w:val="00DF57BA"/>
    <w:rsid w:val="00E00C4E"/>
    <w:rsid w:val="00E0150C"/>
    <w:rsid w:val="00E02DD4"/>
    <w:rsid w:val="00E1222B"/>
    <w:rsid w:val="00E155DA"/>
    <w:rsid w:val="00E1691E"/>
    <w:rsid w:val="00E16FF7"/>
    <w:rsid w:val="00E1707C"/>
    <w:rsid w:val="00E17267"/>
    <w:rsid w:val="00E21591"/>
    <w:rsid w:val="00E24981"/>
    <w:rsid w:val="00E24D02"/>
    <w:rsid w:val="00E2605B"/>
    <w:rsid w:val="00E26330"/>
    <w:rsid w:val="00E263C1"/>
    <w:rsid w:val="00E27089"/>
    <w:rsid w:val="00E30F5C"/>
    <w:rsid w:val="00E32E05"/>
    <w:rsid w:val="00E32E94"/>
    <w:rsid w:val="00E367EA"/>
    <w:rsid w:val="00E36F1A"/>
    <w:rsid w:val="00E42B23"/>
    <w:rsid w:val="00E46213"/>
    <w:rsid w:val="00E541A4"/>
    <w:rsid w:val="00E541BB"/>
    <w:rsid w:val="00E54F5C"/>
    <w:rsid w:val="00E5553C"/>
    <w:rsid w:val="00E57D33"/>
    <w:rsid w:val="00E606D5"/>
    <w:rsid w:val="00E6081E"/>
    <w:rsid w:val="00E6208D"/>
    <w:rsid w:val="00E623F4"/>
    <w:rsid w:val="00E66622"/>
    <w:rsid w:val="00E67173"/>
    <w:rsid w:val="00E72CE4"/>
    <w:rsid w:val="00E74376"/>
    <w:rsid w:val="00E87DC6"/>
    <w:rsid w:val="00E90094"/>
    <w:rsid w:val="00EA015B"/>
    <w:rsid w:val="00EA2144"/>
    <w:rsid w:val="00EA588E"/>
    <w:rsid w:val="00EB1CF3"/>
    <w:rsid w:val="00EB6B42"/>
    <w:rsid w:val="00EB733D"/>
    <w:rsid w:val="00EB76CF"/>
    <w:rsid w:val="00EC108A"/>
    <w:rsid w:val="00EC38C5"/>
    <w:rsid w:val="00EC3FD6"/>
    <w:rsid w:val="00ED0C0A"/>
    <w:rsid w:val="00ED15A3"/>
    <w:rsid w:val="00ED1EF9"/>
    <w:rsid w:val="00ED7A98"/>
    <w:rsid w:val="00EE15AE"/>
    <w:rsid w:val="00EE44F5"/>
    <w:rsid w:val="00EE4D35"/>
    <w:rsid w:val="00EE4FB6"/>
    <w:rsid w:val="00EF1703"/>
    <w:rsid w:val="00F02732"/>
    <w:rsid w:val="00F07F9F"/>
    <w:rsid w:val="00F105F8"/>
    <w:rsid w:val="00F12826"/>
    <w:rsid w:val="00F13B46"/>
    <w:rsid w:val="00F1436C"/>
    <w:rsid w:val="00F16DE0"/>
    <w:rsid w:val="00F21D12"/>
    <w:rsid w:val="00F30434"/>
    <w:rsid w:val="00F32219"/>
    <w:rsid w:val="00F32EDE"/>
    <w:rsid w:val="00F44095"/>
    <w:rsid w:val="00F5045B"/>
    <w:rsid w:val="00F5048A"/>
    <w:rsid w:val="00F52648"/>
    <w:rsid w:val="00F52DF4"/>
    <w:rsid w:val="00F56257"/>
    <w:rsid w:val="00F57C2A"/>
    <w:rsid w:val="00F6586A"/>
    <w:rsid w:val="00F66DAC"/>
    <w:rsid w:val="00F74BE1"/>
    <w:rsid w:val="00F756D8"/>
    <w:rsid w:val="00F827CB"/>
    <w:rsid w:val="00F85FDA"/>
    <w:rsid w:val="00F93F0A"/>
    <w:rsid w:val="00F97C7F"/>
    <w:rsid w:val="00FA22B4"/>
    <w:rsid w:val="00FA4433"/>
    <w:rsid w:val="00FA51B5"/>
    <w:rsid w:val="00FB0223"/>
    <w:rsid w:val="00FB1126"/>
    <w:rsid w:val="00FB23CE"/>
    <w:rsid w:val="00FB4526"/>
    <w:rsid w:val="00FB4D50"/>
    <w:rsid w:val="00FB5A46"/>
    <w:rsid w:val="00FB7537"/>
    <w:rsid w:val="00FC1E77"/>
    <w:rsid w:val="00FC3585"/>
    <w:rsid w:val="00FC562E"/>
    <w:rsid w:val="00FC7B13"/>
    <w:rsid w:val="00FD13A2"/>
    <w:rsid w:val="00FD312E"/>
    <w:rsid w:val="00FE12CE"/>
    <w:rsid w:val="00FE175F"/>
    <w:rsid w:val="00FE32CD"/>
    <w:rsid w:val="00FE4039"/>
    <w:rsid w:val="00FE6DBB"/>
    <w:rsid w:val="00FF4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1BBF"/>
  </w:style>
  <w:style w:type="paragraph" w:styleId="1">
    <w:name w:val="heading 1"/>
    <w:basedOn w:val="a"/>
    <w:next w:val="a"/>
    <w:qFormat/>
    <w:rsid w:val="00731BB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731BBF"/>
    <w:pPr>
      <w:keepNext/>
      <w:jc w:val="center"/>
      <w:outlineLvl w:val="1"/>
    </w:pPr>
    <w:rPr>
      <w:b/>
      <w:sz w:val="44"/>
    </w:rPr>
  </w:style>
  <w:style w:type="paragraph" w:styleId="5">
    <w:name w:val="heading 5"/>
    <w:basedOn w:val="a"/>
    <w:next w:val="a"/>
    <w:qFormat/>
    <w:rsid w:val="0041483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aliases w:val="Знак Знак,Знак"/>
    <w:basedOn w:val="a"/>
    <w:link w:val="a4"/>
    <w:rsid w:val="00731BBF"/>
    <w:pPr>
      <w:tabs>
        <w:tab w:val="center" w:pos="4153"/>
        <w:tab w:val="right" w:pos="8306"/>
      </w:tabs>
    </w:pPr>
    <w:rPr>
      <w:lang w:val="en-GB"/>
    </w:rPr>
  </w:style>
  <w:style w:type="table" w:styleId="a5">
    <w:name w:val="Table Grid"/>
    <w:basedOn w:val="a1"/>
    <w:rsid w:val="000A16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age number"/>
    <w:basedOn w:val="a0"/>
    <w:rsid w:val="00252E94"/>
  </w:style>
  <w:style w:type="paragraph" w:styleId="a7">
    <w:name w:val="footer"/>
    <w:basedOn w:val="a"/>
    <w:rsid w:val="00252E94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C90B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C90BC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5855C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CE29B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CE29B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8">
    <w:name w:val="Body Text"/>
    <w:basedOn w:val="a"/>
    <w:rsid w:val="00414835"/>
    <w:pPr>
      <w:jc w:val="both"/>
    </w:pPr>
    <w:rPr>
      <w:sz w:val="28"/>
    </w:rPr>
  </w:style>
  <w:style w:type="paragraph" w:styleId="20">
    <w:name w:val="Body Text 2"/>
    <w:basedOn w:val="a"/>
    <w:rsid w:val="00414835"/>
    <w:rPr>
      <w:sz w:val="28"/>
    </w:rPr>
  </w:style>
  <w:style w:type="paragraph" w:customStyle="1" w:styleId="ConsNonformat">
    <w:name w:val="ConsNonformat"/>
    <w:rsid w:val="0015449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21">
    <w:name w:val="Body Text Indent 2"/>
    <w:basedOn w:val="a"/>
    <w:rsid w:val="00B369FF"/>
    <w:pPr>
      <w:spacing w:after="120" w:line="480" w:lineRule="auto"/>
      <w:ind w:left="283"/>
    </w:pPr>
  </w:style>
  <w:style w:type="character" w:styleId="a9">
    <w:name w:val="Hyperlink"/>
    <w:rsid w:val="00E16FF7"/>
    <w:rPr>
      <w:color w:val="0000FF"/>
      <w:u w:val="single"/>
    </w:rPr>
  </w:style>
  <w:style w:type="paragraph" w:styleId="aa">
    <w:name w:val="Title"/>
    <w:basedOn w:val="a"/>
    <w:qFormat/>
    <w:rsid w:val="00453643"/>
    <w:pPr>
      <w:jc w:val="center"/>
    </w:pPr>
    <w:rPr>
      <w:b/>
      <w:sz w:val="28"/>
    </w:rPr>
  </w:style>
  <w:style w:type="character" w:customStyle="1" w:styleId="a4">
    <w:name w:val="Верхний колонтитул Знак"/>
    <w:aliases w:val="Знак Знак Знак,Знак Знак1"/>
    <w:basedOn w:val="a0"/>
    <w:link w:val="a3"/>
    <w:locked/>
    <w:rsid w:val="00911DF7"/>
    <w:rPr>
      <w:lang w:val="en-GB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1BBF"/>
  </w:style>
  <w:style w:type="paragraph" w:styleId="1">
    <w:name w:val="heading 1"/>
    <w:basedOn w:val="a"/>
    <w:next w:val="a"/>
    <w:qFormat/>
    <w:rsid w:val="00731BB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731BBF"/>
    <w:pPr>
      <w:keepNext/>
      <w:jc w:val="center"/>
      <w:outlineLvl w:val="1"/>
    </w:pPr>
    <w:rPr>
      <w:b/>
      <w:sz w:val="44"/>
    </w:rPr>
  </w:style>
  <w:style w:type="paragraph" w:styleId="5">
    <w:name w:val="heading 5"/>
    <w:basedOn w:val="a"/>
    <w:next w:val="a"/>
    <w:qFormat/>
    <w:rsid w:val="0041483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aliases w:val="Знак Знак,Знак"/>
    <w:basedOn w:val="a"/>
    <w:link w:val="a4"/>
    <w:rsid w:val="00731BBF"/>
    <w:pPr>
      <w:tabs>
        <w:tab w:val="center" w:pos="4153"/>
        <w:tab w:val="right" w:pos="8306"/>
      </w:tabs>
    </w:pPr>
    <w:rPr>
      <w:lang w:val="en-GB"/>
    </w:rPr>
  </w:style>
  <w:style w:type="table" w:styleId="a5">
    <w:name w:val="Table Grid"/>
    <w:basedOn w:val="a1"/>
    <w:rsid w:val="000A16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age number"/>
    <w:basedOn w:val="a0"/>
    <w:rsid w:val="00252E94"/>
  </w:style>
  <w:style w:type="paragraph" w:styleId="a7">
    <w:name w:val="footer"/>
    <w:basedOn w:val="a"/>
    <w:rsid w:val="00252E94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C90B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C90BC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5855C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CE29B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CE29B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8">
    <w:name w:val="Body Text"/>
    <w:basedOn w:val="a"/>
    <w:rsid w:val="00414835"/>
    <w:pPr>
      <w:jc w:val="both"/>
    </w:pPr>
    <w:rPr>
      <w:sz w:val="28"/>
    </w:rPr>
  </w:style>
  <w:style w:type="paragraph" w:styleId="20">
    <w:name w:val="Body Text 2"/>
    <w:basedOn w:val="a"/>
    <w:rsid w:val="00414835"/>
    <w:rPr>
      <w:sz w:val="28"/>
    </w:rPr>
  </w:style>
  <w:style w:type="paragraph" w:customStyle="1" w:styleId="ConsNonformat">
    <w:name w:val="ConsNonformat"/>
    <w:rsid w:val="0015449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21">
    <w:name w:val="Body Text Indent 2"/>
    <w:basedOn w:val="a"/>
    <w:rsid w:val="00B369FF"/>
    <w:pPr>
      <w:spacing w:after="120" w:line="480" w:lineRule="auto"/>
      <w:ind w:left="283"/>
    </w:pPr>
  </w:style>
  <w:style w:type="character" w:styleId="a9">
    <w:name w:val="Hyperlink"/>
    <w:rsid w:val="00E16FF7"/>
    <w:rPr>
      <w:color w:val="0000FF"/>
      <w:u w:val="single"/>
    </w:rPr>
  </w:style>
  <w:style w:type="paragraph" w:styleId="aa">
    <w:name w:val="Title"/>
    <w:basedOn w:val="a"/>
    <w:qFormat/>
    <w:rsid w:val="00453643"/>
    <w:pPr>
      <w:jc w:val="center"/>
    </w:pPr>
    <w:rPr>
      <w:b/>
      <w:sz w:val="28"/>
    </w:rPr>
  </w:style>
  <w:style w:type="character" w:customStyle="1" w:styleId="a4">
    <w:name w:val="Верхний колонтитул Знак"/>
    <w:aliases w:val="Знак Знак Знак,Знак Знак1"/>
    <w:basedOn w:val="a0"/>
    <w:link w:val="a3"/>
    <w:locked/>
    <w:rsid w:val="00911DF7"/>
    <w:rPr>
      <w:lang w:val="en-GB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7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8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6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0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6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53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7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6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6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8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1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1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2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6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5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4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3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2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2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4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6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7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4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1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2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9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1860</Words>
  <Characters>10603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p</Company>
  <LinksUpToDate>false</LinksUpToDate>
  <CharactersWithSpaces>12439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adm</dc:creator>
  <cp:lastModifiedBy>Москалькова Людмила Алексеевна</cp:lastModifiedBy>
  <cp:revision>2</cp:revision>
  <cp:lastPrinted>2015-12-17T08:04:00Z</cp:lastPrinted>
  <dcterms:created xsi:type="dcterms:W3CDTF">2015-12-30T07:18:00Z</dcterms:created>
  <dcterms:modified xsi:type="dcterms:W3CDTF">2015-12-30T07:18:00Z</dcterms:modified>
</cp:coreProperties>
</file>