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195452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A3AF9" w:rsidP="00C4619C">
      <w:pPr>
        <w:jc w:val="center"/>
        <w:rPr>
          <w:sz w:val="28"/>
        </w:rPr>
      </w:pPr>
      <w:r>
        <w:rPr>
          <w:sz w:val="28"/>
        </w:rPr>
        <w:t>30</w:t>
      </w:r>
      <w:r w:rsidR="00AC0E60" w:rsidRPr="00E0190C">
        <w:rPr>
          <w:sz w:val="28"/>
        </w:rPr>
        <w:t>.10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9C722D" w:rsidRPr="00E0190C">
        <w:rPr>
          <w:sz w:val="28"/>
        </w:rPr>
        <w:t>28</w:t>
      </w:r>
      <w:r w:rsidR="00D60EA0">
        <w:rPr>
          <w:sz w:val="28"/>
        </w:rPr>
        <w:t>50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D60EA0" w:rsidRPr="002E1572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Pr="002E1572">
        <w:rPr>
          <w:rFonts w:ascii="Times New Roman" w:hAnsi="Times New Roman" w:cs="Times New Roman"/>
          <w:b/>
          <w:bCs/>
          <w:sz w:val="28"/>
          <w:szCs w:val="28"/>
        </w:rPr>
        <w:t>муниципальную программу</w:t>
      </w:r>
    </w:p>
    <w:p w:rsidR="00D60EA0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572">
        <w:rPr>
          <w:rFonts w:ascii="Times New Roman" w:hAnsi="Times New Roman" w:cs="Times New Roman"/>
          <w:b/>
          <w:bCs/>
          <w:sz w:val="28"/>
          <w:szCs w:val="28"/>
        </w:rPr>
        <w:t xml:space="preserve">«Переселение граждан, </w:t>
      </w:r>
      <w:r>
        <w:rPr>
          <w:rFonts w:ascii="Times New Roman" w:hAnsi="Times New Roman" w:cs="Times New Roman"/>
          <w:b/>
          <w:bCs/>
          <w:sz w:val="28"/>
          <w:szCs w:val="28"/>
        </w:rPr>
        <w:t>проживающих</w:t>
      </w:r>
      <w:r w:rsidRPr="002E1572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</w:t>
      </w:r>
    </w:p>
    <w:p w:rsidR="00D60EA0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572">
        <w:rPr>
          <w:rFonts w:ascii="Times New Roman" w:hAnsi="Times New Roman" w:cs="Times New Roman"/>
          <w:b/>
          <w:bCs/>
          <w:sz w:val="28"/>
          <w:szCs w:val="28"/>
        </w:rPr>
        <w:t>Валдайского го</w:t>
      </w:r>
      <w:r>
        <w:rPr>
          <w:rFonts w:ascii="Times New Roman" w:hAnsi="Times New Roman" w:cs="Times New Roman"/>
          <w:b/>
          <w:bCs/>
          <w:sz w:val="28"/>
          <w:szCs w:val="28"/>
        </w:rPr>
        <w:t>родского</w:t>
      </w:r>
      <w:r w:rsidRPr="002E157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и Валдайского</w:t>
      </w:r>
    </w:p>
    <w:p w:rsidR="00D60EA0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57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E1572">
        <w:rPr>
          <w:rFonts w:ascii="Times New Roman" w:hAnsi="Times New Roman" w:cs="Times New Roman"/>
          <w:b/>
          <w:bCs/>
          <w:sz w:val="28"/>
          <w:szCs w:val="28"/>
        </w:rPr>
        <w:t xml:space="preserve"> из жилищ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ного </w:t>
      </w:r>
      <w:r w:rsidRPr="002E1572">
        <w:rPr>
          <w:rFonts w:ascii="Times New Roman" w:hAnsi="Times New Roman" w:cs="Times New Roman"/>
          <w:b/>
          <w:bCs/>
          <w:sz w:val="28"/>
          <w:szCs w:val="28"/>
        </w:rPr>
        <w:t>фонда,</w:t>
      </w:r>
    </w:p>
    <w:p w:rsidR="00D60EA0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572">
        <w:rPr>
          <w:rFonts w:ascii="Times New Roman" w:hAnsi="Times New Roman" w:cs="Times New Roman"/>
          <w:b/>
          <w:bCs/>
          <w:sz w:val="28"/>
          <w:szCs w:val="28"/>
        </w:rPr>
        <w:t>признанного аварийным в у</w:t>
      </w:r>
      <w:r w:rsidRPr="002E157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E1572">
        <w:rPr>
          <w:rFonts w:ascii="Times New Roman" w:hAnsi="Times New Roman" w:cs="Times New Roman"/>
          <w:b/>
          <w:bCs/>
          <w:sz w:val="28"/>
          <w:szCs w:val="28"/>
        </w:rPr>
        <w:t>тановленном</w:t>
      </w:r>
    </w:p>
    <w:p w:rsidR="00D60EA0" w:rsidRPr="002E1572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572">
        <w:rPr>
          <w:rFonts w:ascii="Times New Roman" w:hAnsi="Times New Roman" w:cs="Times New Roman"/>
          <w:b/>
          <w:bCs/>
          <w:sz w:val="28"/>
          <w:szCs w:val="28"/>
        </w:rPr>
        <w:t>порядке на 2024-2026 годы»</w:t>
      </w:r>
    </w:p>
    <w:p w:rsidR="00D60EA0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EA0" w:rsidRPr="002E1572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EA0" w:rsidRPr="002E1572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572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tooltip="&quot;Бюджетный кодекс Российской Федерации&quot; от 31.07.1998 N 145-ФЗ (ред. от 22.10.2014){КонсультантПлюс}" w:history="1">
        <w:r w:rsidRPr="002E1572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2E1572">
        <w:rPr>
          <w:rFonts w:ascii="Times New Roman" w:hAnsi="Times New Roman" w:cs="Times New Roman"/>
          <w:sz w:val="28"/>
          <w:szCs w:val="28"/>
        </w:rPr>
        <w:t xml:space="preserve"> Российской Федерации и в ц</w:t>
      </w:r>
      <w:r w:rsidRPr="002E1572">
        <w:rPr>
          <w:rFonts w:ascii="Times New Roman" w:hAnsi="Times New Roman" w:cs="Times New Roman"/>
          <w:sz w:val="28"/>
          <w:szCs w:val="28"/>
        </w:rPr>
        <w:t>е</w:t>
      </w:r>
      <w:r w:rsidRPr="002E1572">
        <w:rPr>
          <w:rFonts w:ascii="Times New Roman" w:hAnsi="Times New Roman" w:cs="Times New Roman"/>
          <w:sz w:val="28"/>
          <w:szCs w:val="28"/>
        </w:rPr>
        <w:t>лях расселения аварийного жилищного фонда на территории Валдайского городского поселения Админ</w:t>
      </w:r>
      <w:r w:rsidRPr="002E1572">
        <w:rPr>
          <w:rFonts w:ascii="Times New Roman" w:hAnsi="Times New Roman" w:cs="Times New Roman"/>
          <w:sz w:val="28"/>
          <w:szCs w:val="28"/>
        </w:rPr>
        <w:t>и</w:t>
      </w:r>
      <w:r w:rsidRPr="002E1572">
        <w:rPr>
          <w:rFonts w:ascii="Times New Roman" w:hAnsi="Times New Roman" w:cs="Times New Roman"/>
          <w:sz w:val="28"/>
          <w:szCs w:val="28"/>
        </w:rPr>
        <w:t>страция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57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60EA0" w:rsidRPr="002E1572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572"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</w:t>
      </w:r>
      <w:hyperlink w:anchor="Par35" w:tooltip="Ссылка на текущий документ" w:history="1">
        <w:r w:rsidRPr="002E1572">
          <w:rPr>
            <w:rFonts w:ascii="Times New Roman" w:hAnsi="Times New Roman" w:cs="Times New Roman"/>
            <w:color w:val="000000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E1572">
        <w:rPr>
          <w:rFonts w:ascii="Times New Roman" w:hAnsi="Times New Roman" w:cs="Times New Roman"/>
          <w:sz w:val="28"/>
          <w:szCs w:val="28"/>
        </w:rPr>
        <w:t>Переселение гра</w:t>
      </w:r>
      <w:r w:rsidRPr="002E1572">
        <w:rPr>
          <w:rFonts w:ascii="Times New Roman" w:hAnsi="Times New Roman" w:cs="Times New Roman"/>
          <w:sz w:val="28"/>
          <w:szCs w:val="28"/>
        </w:rPr>
        <w:t>ж</w:t>
      </w:r>
      <w:r w:rsidRPr="002E1572">
        <w:rPr>
          <w:rFonts w:ascii="Times New Roman" w:hAnsi="Times New Roman" w:cs="Times New Roman"/>
          <w:sz w:val="28"/>
          <w:szCs w:val="28"/>
        </w:rPr>
        <w:t>дан, проживающих на территории Валдайского городского поселения и Валдайского муниципального района, из жилищного фонда, признанного ав</w:t>
      </w:r>
      <w:r w:rsidRPr="002E1572">
        <w:rPr>
          <w:rFonts w:ascii="Times New Roman" w:hAnsi="Times New Roman" w:cs="Times New Roman"/>
          <w:sz w:val="28"/>
          <w:szCs w:val="28"/>
        </w:rPr>
        <w:t>а</w:t>
      </w:r>
      <w:r w:rsidRPr="002E1572">
        <w:rPr>
          <w:rFonts w:ascii="Times New Roman" w:hAnsi="Times New Roman" w:cs="Times New Roman"/>
          <w:sz w:val="28"/>
          <w:szCs w:val="28"/>
        </w:rPr>
        <w:t>рийным в установленном порядке на 2024-2026 годы», утвержденную пост</w:t>
      </w:r>
      <w:r w:rsidRPr="002E1572">
        <w:rPr>
          <w:rFonts w:ascii="Times New Roman" w:hAnsi="Times New Roman" w:cs="Times New Roman"/>
          <w:sz w:val="28"/>
          <w:szCs w:val="28"/>
        </w:rPr>
        <w:t>а</w:t>
      </w:r>
      <w:r w:rsidRPr="002E1572">
        <w:rPr>
          <w:rFonts w:ascii="Times New Roman" w:hAnsi="Times New Roman" w:cs="Times New Roman"/>
          <w:sz w:val="28"/>
          <w:szCs w:val="28"/>
        </w:rPr>
        <w:t>новлением Администрации Валдайского муниципального района от 09.01.2024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1572">
        <w:rPr>
          <w:rFonts w:ascii="Times New Roman" w:hAnsi="Times New Roman" w:cs="Times New Roman"/>
          <w:sz w:val="28"/>
          <w:szCs w:val="28"/>
        </w:rPr>
        <w:t>3, изложив в прилагаемой р</w:t>
      </w:r>
      <w:r w:rsidRPr="002E1572">
        <w:rPr>
          <w:rFonts w:ascii="Times New Roman" w:hAnsi="Times New Roman" w:cs="Times New Roman"/>
          <w:sz w:val="28"/>
          <w:szCs w:val="28"/>
        </w:rPr>
        <w:t>е</w:t>
      </w:r>
      <w:r w:rsidRPr="002E1572">
        <w:rPr>
          <w:rFonts w:ascii="Times New Roman" w:hAnsi="Times New Roman" w:cs="Times New Roman"/>
          <w:sz w:val="28"/>
          <w:szCs w:val="28"/>
        </w:rPr>
        <w:t>дакции.</w:t>
      </w:r>
    </w:p>
    <w:p w:rsidR="00D60EA0" w:rsidRPr="002E1572" w:rsidRDefault="00D60EA0" w:rsidP="00D60EA0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2E1572">
        <w:rPr>
          <w:kern w:val="16"/>
          <w:sz w:val="28"/>
          <w:szCs w:val="28"/>
        </w:rPr>
        <w:t>2. Опубликовать постановление в бюллетене «Валдайский Вестник» и р</w:t>
      </w:r>
      <w:r w:rsidRPr="002E1572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2E1572">
        <w:rPr>
          <w:sz w:val="28"/>
          <w:szCs w:val="28"/>
        </w:rPr>
        <w:t>н</w:t>
      </w:r>
      <w:r w:rsidRPr="002E1572">
        <w:rPr>
          <w:sz w:val="28"/>
          <w:szCs w:val="28"/>
        </w:rPr>
        <w:t>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60EA0" w:rsidRDefault="00D60EA0" w:rsidP="00D60EA0">
      <w:pPr>
        <w:jc w:val="right"/>
        <w:rPr>
          <w:sz w:val="28"/>
          <w:szCs w:val="28"/>
        </w:rPr>
      </w:pPr>
    </w:p>
    <w:p w:rsidR="00D60EA0" w:rsidRDefault="00D60EA0" w:rsidP="00D60EA0">
      <w:pPr>
        <w:jc w:val="right"/>
        <w:rPr>
          <w:sz w:val="28"/>
          <w:szCs w:val="28"/>
        </w:rPr>
      </w:pPr>
    </w:p>
    <w:p w:rsidR="00D60EA0" w:rsidRDefault="00D60EA0" w:rsidP="00D60EA0">
      <w:pPr>
        <w:jc w:val="right"/>
        <w:rPr>
          <w:sz w:val="28"/>
          <w:szCs w:val="28"/>
        </w:rPr>
      </w:pPr>
    </w:p>
    <w:p w:rsidR="00D60EA0" w:rsidRDefault="00D60EA0" w:rsidP="00D60EA0">
      <w:pPr>
        <w:jc w:val="right"/>
        <w:rPr>
          <w:sz w:val="28"/>
          <w:szCs w:val="28"/>
        </w:rPr>
      </w:pPr>
    </w:p>
    <w:p w:rsidR="00D60EA0" w:rsidRDefault="00D60EA0" w:rsidP="00D60EA0">
      <w:pPr>
        <w:jc w:val="right"/>
        <w:rPr>
          <w:sz w:val="28"/>
          <w:szCs w:val="28"/>
        </w:rPr>
      </w:pPr>
    </w:p>
    <w:p w:rsidR="00D60EA0" w:rsidRDefault="00D60EA0" w:rsidP="00D60EA0">
      <w:pPr>
        <w:jc w:val="right"/>
        <w:rPr>
          <w:sz w:val="28"/>
          <w:szCs w:val="28"/>
        </w:rPr>
      </w:pPr>
    </w:p>
    <w:p w:rsidR="00D60EA0" w:rsidRDefault="00D60EA0" w:rsidP="00D60EA0">
      <w:pPr>
        <w:jc w:val="right"/>
        <w:rPr>
          <w:sz w:val="28"/>
          <w:szCs w:val="28"/>
        </w:rPr>
      </w:pPr>
    </w:p>
    <w:p w:rsidR="00D60EA0" w:rsidRDefault="00D60EA0" w:rsidP="00D60EA0">
      <w:pPr>
        <w:jc w:val="right"/>
        <w:rPr>
          <w:sz w:val="28"/>
          <w:szCs w:val="28"/>
        </w:rPr>
      </w:pPr>
    </w:p>
    <w:p w:rsidR="00D60EA0" w:rsidRDefault="00D60EA0" w:rsidP="00D60EA0">
      <w:pPr>
        <w:jc w:val="right"/>
        <w:rPr>
          <w:sz w:val="28"/>
          <w:szCs w:val="28"/>
        </w:rPr>
      </w:pPr>
    </w:p>
    <w:p w:rsidR="00D60EA0" w:rsidRDefault="00D60EA0" w:rsidP="00D60EA0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60EA0" w:rsidRDefault="00D60EA0" w:rsidP="00D60EA0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D60EA0" w:rsidRDefault="00D60EA0" w:rsidP="00D60EA0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60EA0" w:rsidRDefault="00D60EA0" w:rsidP="00D60EA0">
      <w:pPr>
        <w:spacing w:line="240" w:lineRule="exact"/>
        <w:ind w:left="5670"/>
        <w:jc w:val="center"/>
        <w:rPr>
          <w:color w:val="000000"/>
          <w:sz w:val="24"/>
          <w:szCs w:val="24"/>
        </w:rPr>
      </w:pPr>
      <w:r w:rsidRPr="00A57357">
        <w:rPr>
          <w:sz w:val="24"/>
          <w:szCs w:val="24"/>
        </w:rPr>
        <w:t xml:space="preserve">от </w:t>
      </w:r>
      <w:r>
        <w:rPr>
          <w:sz w:val="24"/>
          <w:szCs w:val="24"/>
        </w:rPr>
        <w:t>30.10.2024</w:t>
      </w:r>
      <w:r>
        <w:rPr>
          <w:color w:val="000000"/>
          <w:sz w:val="24"/>
          <w:szCs w:val="24"/>
        </w:rPr>
        <w:t xml:space="preserve"> № 2850</w:t>
      </w:r>
    </w:p>
    <w:p w:rsidR="00D60EA0" w:rsidRPr="00D60EA0" w:rsidRDefault="00D60EA0" w:rsidP="00D60EA0">
      <w:pPr>
        <w:ind w:firstLine="5954"/>
        <w:jc w:val="center"/>
        <w:rPr>
          <w:sz w:val="28"/>
          <w:szCs w:val="28"/>
        </w:rPr>
      </w:pPr>
    </w:p>
    <w:p w:rsidR="00D60EA0" w:rsidRPr="00246A31" w:rsidRDefault="00D60EA0" w:rsidP="00D60EA0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246A31">
        <w:rPr>
          <w:b/>
          <w:sz w:val="28"/>
          <w:szCs w:val="28"/>
        </w:rPr>
        <w:t>МУНИЦИПАЛЬНАЯ ПРОГРАММА</w:t>
      </w:r>
    </w:p>
    <w:p w:rsidR="00D60EA0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«Переселение граждан, проживающих на территории</w:t>
      </w:r>
    </w:p>
    <w:p w:rsidR="00D60EA0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Валдайского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Валдайского</w:t>
      </w:r>
    </w:p>
    <w:p w:rsidR="00D60EA0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, из </w:t>
      </w: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лищного фонда,</w:t>
      </w:r>
    </w:p>
    <w:p w:rsidR="00D60EA0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признанного аварийным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в установленном</w:t>
      </w:r>
    </w:p>
    <w:p w:rsidR="00D60EA0" w:rsidRPr="00246A31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порядке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ды»</w:t>
      </w:r>
    </w:p>
    <w:p w:rsidR="00D60EA0" w:rsidRPr="00D60EA0" w:rsidRDefault="00D60EA0" w:rsidP="00D60EA0">
      <w:pPr>
        <w:pStyle w:val="ConsPlusTitle"/>
        <w:jc w:val="center"/>
        <w:rPr>
          <w:b w:val="0"/>
        </w:rPr>
      </w:pPr>
    </w:p>
    <w:p w:rsidR="00D60EA0" w:rsidRPr="00246A31" w:rsidRDefault="00D60EA0" w:rsidP="00D60EA0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246A31">
        <w:rPr>
          <w:b/>
          <w:sz w:val="28"/>
          <w:szCs w:val="28"/>
        </w:rPr>
        <w:t>ПАСПОРТ</w:t>
      </w:r>
    </w:p>
    <w:p w:rsidR="00D60EA0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46A31">
        <w:rPr>
          <w:b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«Переселение граждан,</w:t>
      </w:r>
    </w:p>
    <w:p w:rsidR="00D60EA0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проживающих на территории Валдай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городского</w:t>
      </w:r>
    </w:p>
    <w:p w:rsidR="00D60EA0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и Валдайского 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пального района,</w:t>
      </w:r>
    </w:p>
    <w:p w:rsidR="00D60EA0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фонда,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признанного аварийным</w:t>
      </w:r>
    </w:p>
    <w:p w:rsidR="00D60EA0" w:rsidRPr="00246A31" w:rsidRDefault="00D60EA0" w:rsidP="00D60EA0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в установле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ном порядке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D60EA0" w:rsidRPr="00D60EA0" w:rsidRDefault="00D60EA0" w:rsidP="00D60EA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1" w:name="Par107"/>
      <w:bookmarkEnd w:id="1"/>
    </w:p>
    <w:p w:rsidR="00D60EA0" w:rsidRPr="00246A31" w:rsidRDefault="00D60EA0" w:rsidP="00D60E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246A31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 комитет жилищно-коммунального и дорожного хозяйства Администрации Валдайского муниципал</w:t>
      </w:r>
      <w:r w:rsidRPr="00246A31">
        <w:rPr>
          <w:rFonts w:ascii="Times New Roman" w:hAnsi="Times New Roman" w:cs="Times New Roman"/>
          <w:sz w:val="28"/>
          <w:szCs w:val="28"/>
        </w:rPr>
        <w:t>ь</w:t>
      </w:r>
      <w:r w:rsidRPr="00246A31">
        <w:rPr>
          <w:rFonts w:ascii="Times New Roman" w:hAnsi="Times New Roman" w:cs="Times New Roman"/>
          <w:sz w:val="28"/>
          <w:szCs w:val="28"/>
        </w:rPr>
        <w:t xml:space="preserve">ного района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46A31">
        <w:rPr>
          <w:rFonts w:ascii="Times New Roman" w:hAnsi="Times New Roman" w:cs="Times New Roman"/>
          <w:sz w:val="28"/>
          <w:szCs w:val="28"/>
        </w:rPr>
        <w:t>Комитет).</w:t>
      </w:r>
    </w:p>
    <w:p w:rsidR="00D60EA0" w:rsidRPr="00246A31" w:rsidRDefault="00D60EA0" w:rsidP="00D60E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46A31">
        <w:rPr>
          <w:rFonts w:ascii="Times New Roman" w:hAnsi="Times New Roman" w:cs="Times New Roman"/>
          <w:sz w:val="28"/>
          <w:szCs w:val="28"/>
        </w:rPr>
        <w:t xml:space="preserve">Соисполнители муниципальной программы: </w:t>
      </w:r>
      <w:r>
        <w:rPr>
          <w:rFonts w:ascii="Times New Roman" w:hAnsi="Times New Roman" w:cs="Times New Roman"/>
          <w:sz w:val="28"/>
          <w:szCs w:val="28"/>
        </w:rPr>
        <w:t>комитет финансов А</w:t>
      </w:r>
      <w:r w:rsidRPr="00246A31">
        <w:rPr>
          <w:rFonts w:ascii="Times New Roman" w:hAnsi="Times New Roman" w:cs="Times New Roman"/>
          <w:sz w:val="28"/>
          <w:szCs w:val="28"/>
        </w:rPr>
        <w:t>дминис</w:t>
      </w:r>
      <w:r w:rsidRPr="00246A31">
        <w:rPr>
          <w:rFonts w:ascii="Times New Roman" w:hAnsi="Times New Roman" w:cs="Times New Roman"/>
          <w:sz w:val="28"/>
          <w:szCs w:val="28"/>
        </w:rPr>
        <w:t>т</w:t>
      </w:r>
      <w:r w:rsidRPr="00246A31">
        <w:rPr>
          <w:rFonts w:ascii="Times New Roman" w:hAnsi="Times New Roman" w:cs="Times New Roman"/>
          <w:sz w:val="28"/>
          <w:szCs w:val="28"/>
        </w:rPr>
        <w:t>рации Валдайского муниципального района.</w:t>
      </w:r>
    </w:p>
    <w:p w:rsidR="00D60EA0" w:rsidRPr="00246A31" w:rsidRDefault="00D60EA0" w:rsidP="00D60E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муниципальной программы: п</w:t>
      </w:r>
      <w:r w:rsidRPr="00246A31">
        <w:rPr>
          <w:rFonts w:ascii="Times New Roman" w:hAnsi="Times New Roman" w:cs="Times New Roman"/>
          <w:sz w:val="28"/>
          <w:szCs w:val="28"/>
        </w:rPr>
        <w:t>оэтапная ликвидация аварийного жилищного фонда и переселение граждан из аварийных домов, пр</w:t>
      </w:r>
      <w:r w:rsidRPr="00246A31">
        <w:rPr>
          <w:rFonts w:ascii="Times New Roman" w:hAnsi="Times New Roman" w:cs="Times New Roman"/>
          <w:sz w:val="28"/>
          <w:szCs w:val="28"/>
        </w:rPr>
        <w:t>и</w:t>
      </w:r>
      <w:r w:rsidRPr="00246A31">
        <w:rPr>
          <w:rFonts w:ascii="Times New Roman" w:hAnsi="Times New Roman" w:cs="Times New Roman"/>
          <w:sz w:val="28"/>
          <w:szCs w:val="28"/>
        </w:rPr>
        <w:t>знанных в установленном порядке аварийными и подлежащими сносу или реконстру</w:t>
      </w:r>
      <w:r w:rsidRPr="00246A31">
        <w:rPr>
          <w:rFonts w:ascii="Times New Roman" w:hAnsi="Times New Roman" w:cs="Times New Roman"/>
          <w:sz w:val="28"/>
          <w:szCs w:val="28"/>
        </w:rPr>
        <w:t>к</w:t>
      </w:r>
      <w:r w:rsidRPr="00246A31">
        <w:rPr>
          <w:rFonts w:ascii="Times New Roman" w:hAnsi="Times New Roman" w:cs="Times New Roman"/>
          <w:sz w:val="28"/>
          <w:szCs w:val="28"/>
        </w:rPr>
        <w:t>ции в отношении которых планир</w:t>
      </w:r>
      <w:r>
        <w:rPr>
          <w:rFonts w:ascii="Times New Roman" w:hAnsi="Times New Roman" w:cs="Times New Roman"/>
          <w:sz w:val="28"/>
          <w:szCs w:val="28"/>
        </w:rPr>
        <w:t>уется переселение граждан в 2024</w:t>
      </w:r>
      <w:r w:rsidRPr="00246A3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6A31">
        <w:rPr>
          <w:rFonts w:ascii="Times New Roman" w:hAnsi="Times New Roman" w:cs="Times New Roman"/>
          <w:sz w:val="28"/>
          <w:szCs w:val="28"/>
        </w:rPr>
        <w:t xml:space="preserve"> г</w:t>
      </w:r>
      <w:r w:rsidRPr="00246A31">
        <w:rPr>
          <w:rFonts w:ascii="Times New Roman" w:hAnsi="Times New Roman" w:cs="Times New Roman"/>
          <w:sz w:val="28"/>
          <w:szCs w:val="28"/>
        </w:rPr>
        <w:t>о</w:t>
      </w:r>
      <w:r w:rsidRPr="00246A31">
        <w:rPr>
          <w:rFonts w:ascii="Times New Roman" w:hAnsi="Times New Roman" w:cs="Times New Roman"/>
          <w:sz w:val="28"/>
          <w:szCs w:val="28"/>
        </w:rPr>
        <w:t>дах.</w:t>
      </w:r>
    </w:p>
    <w:p w:rsidR="00D60EA0" w:rsidRPr="00246A31" w:rsidRDefault="00D60EA0" w:rsidP="00D60E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46A31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6A31">
        <w:rPr>
          <w:rFonts w:ascii="Times New Roman" w:hAnsi="Times New Roman" w:cs="Times New Roman"/>
          <w:sz w:val="28"/>
          <w:szCs w:val="28"/>
        </w:rPr>
        <w:t>беспечение переселения граждан из многоква</w:t>
      </w:r>
      <w:r w:rsidRPr="00246A31">
        <w:rPr>
          <w:rFonts w:ascii="Times New Roman" w:hAnsi="Times New Roman" w:cs="Times New Roman"/>
          <w:sz w:val="28"/>
          <w:szCs w:val="28"/>
        </w:rPr>
        <w:t>р</w:t>
      </w:r>
      <w:r w:rsidRPr="00246A31">
        <w:rPr>
          <w:rFonts w:ascii="Times New Roman" w:hAnsi="Times New Roman" w:cs="Times New Roman"/>
          <w:sz w:val="28"/>
          <w:szCs w:val="28"/>
        </w:rPr>
        <w:t>тирных домов и домов блокированной застройки, признанных аварийными в уст</w:t>
      </w:r>
      <w:r w:rsidRPr="00246A31">
        <w:rPr>
          <w:rFonts w:ascii="Times New Roman" w:hAnsi="Times New Roman" w:cs="Times New Roman"/>
          <w:sz w:val="28"/>
          <w:szCs w:val="28"/>
        </w:rPr>
        <w:t>а</w:t>
      </w:r>
      <w:r w:rsidRPr="00246A31">
        <w:rPr>
          <w:rFonts w:ascii="Times New Roman" w:hAnsi="Times New Roman" w:cs="Times New Roman"/>
          <w:sz w:val="28"/>
          <w:szCs w:val="28"/>
        </w:rPr>
        <w:t>новленном порядке, для обеспечения безопасных и комфортных условий проживания.</w:t>
      </w:r>
    </w:p>
    <w:p w:rsidR="00D60EA0" w:rsidRPr="00246A31" w:rsidRDefault="00D60EA0" w:rsidP="00D60E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46A31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программы: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6A3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6A3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60EA0" w:rsidRDefault="00D60EA0" w:rsidP="00D60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46A31">
        <w:rPr>
          <w:sz w:val="28"/>
          <w:szCs w:val="28"/>
        </w:rPr>
        <w:t>Объ</w:t>
      </w:r>
      <w:r>
        <w:rPr>
          <w:sz w:val="28"/>
          <w:szCs w:val="28"/>
        </w:rPr>
        <w:t xml:space="preserve">емы и источники финансирования </w:t>
      </w:r>
      <w:r w:rsidRPr="00246A31">
        <w:rPr>
          <w:sz w:val="28"/>
          <w:szCs w:val="28"/>
        </w:rPr>
        <w:t>муниципальной программы в целом (руб.):</w:t>
      </w:r>
    </w:p>
    <w:p w:rsidR="00D60EA0" w:rsidRPr="00D60EA0" w:rsidRDefault="00D60EA0" w:rsidP="00D60EA0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1417"/>
        <w:gridCol w:w="1633"/>
        <w:gridCol w:w="919"/>
        <w:gridCol w:w="2126"/>
        <w:gridCol w:w="992"/>
        <w:gridCol w:w="1421"/>
      </w:tblGrid>
      <w:tr w:rsidR="00D60EA0" w:rsidRPr="00D60EA0" w:rsidTr="00D60EA0">
        <w:tc>
          <w:tcPr>
            <w:tcW w:w="856" w:type="dxa"/>
            <w:vMerge w:val="restart"/>
            <w:vAlign w:val="center"/>
          </w:tcPr>
          <w:p w:rsidR="00D60EA0" w:rsidRPr="00D60EA0" w:rsidRDefault="00D60EA0" w:rsidP="00D60EA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60EA0">
              <w:rPr>
                <w:b/>
              </w:rPr>
              <w:t>Год</w:t>
            </w:r>
          </w:p>
        </w:tc>
        <w:tc>
          <w:tcPr>
            <w:tcW w:w="8508" w:type="dxa"/>
            <w:gridSpan w:val="6"/>
            <w:vAlign w:val="center"/>
          </w:tcPr>
          <w:p w:rsidR="00D60EA0" w:rsidRPr="00D60EA0" w:rsidRDefault="00D60EA0" w:rsidP="00D60EA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60EA0">
              <w:rPr>
                <w:b/>
              </w:rPr>
              <w:t>Источники финансирования</w:t>
            </w:r>
          </w:p>
        </w:tc>
      </w:tr>
      <w:tr w:rsidR="00D60EA0" w:rsidRPr="00D60EA0" w:rsidTr="00D60EA0">
        <w:tc>
          <w:tcPr>
            <w:tcW w:w="856" w:type="dxa"/>
            <w:vMerge/>
            <w:vAlign w:val="center"/>
          </w:tcPr>
          <w:p w:rsidR="00D60EA0" w:rsidRPr="00D60EA0" w:rsidRDefault="00D60EA0" w:rsidP="00D60EA0">
            <w:pPr>
              <w:pStyle w:val="ConsPlusCell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60EA0" w:rsidRPr="00D60EA0" w:rsidRDefault="00D60EA0" w:rsidP="00D60EA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60EA0">
              <w:rPr>
                <w:b/>
              </w:rPr>
              <w:t>бюджет Валдайского городского п</w:t>
            </w:r>
            <w:r w:rsidRPr="00D60EA0">
              <w:rPr>
                <w:b/>
              </w:rPr>
              <w:t>о</w:t>
            </w:r>
            <w:r w:rsidRPr="00D60EA0">
              <w:rPr>
                <w:b/>
              </w:rPr>
              <w:t>селения</w:t>
            </w:r>
          </w:p>
        </w:tc>
        <w:tc>
          <w:tcPr>
            <w:tcW w:w="1633" w:type="dxa"/>
            <w:vAlign w:val="center"/>
          </w:tcPr>
          <w:p w:rsidR="00D60EA0" w:rsidRPr="00D60EA0" w:rsidRDefault="00D60EA0" w:rsidP="00D60EA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60EA0">
              <w:rPr>
                <w:b/>
                <w:sz w:val="24"/>
                <w:szCs w:val="24"/>
              </w:rPr>
              <w:t xml:space="preserve">бюджет Валдайского </w:t>
            </w:r>
            <w:proofErr w:type="gramStart"/>
            <w:r w:rsidRPr="00D60EA0">
              <w:rPr>
                <w:b/>
                <w:sz w:val="24"/>
                <w:szCs w:val="24"/>
              </w:rPr>
              <w:t>муниц</w:t>
            </w:r>
            <w:r w:rsidRPr="00D60EA0">
              <w:rPr>
                <w:b/>
                <w:sz w:val="24"/>
                <w:szCs w:val="24"/>
              </w:rPr>
              <w:t>и</w:t>
            </w:r>
            <w:r w:rsidRPr="00D60EA0">
              <w:rPr>
                <w:b/>
                <w:sz w:val="24"/>
                <w:szCs w:val="24"/>
              </w:rPr>
              <w:t>паль</w:t>
            </w:r>
            <w:r>
              <w:rPr>
                <w:b/>
                <w:sz w:val="24"/>
                <w:szCs w:val="24"/>
              </w:rPr>
              <w:t>-</w:t>
            </w:r>
            <w:r w:rsidRPr="00D60EA0">
              <w:rPr>
                <w:b/>
                <w:sz w:val="24"/>
                <w:szCs w:val="24"/>
              </w:rPr>
              <w:t>ного</w:t>
            </w:r>
            <w:proofErr w:type="gramEnd"/>
            <w:r w:rsidRPr="00D60EA0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919" w:type="dxa"/>
            <w:vAlign w:val="center"/>
          </w:tcPr>
          <w:p w:rsidR="00D60EA0" w:rsidRPr="00D60EA0" w:rsidRDefault="00D60EA0" w:rsidP="00D60EA0">
            <w:pPr>
              <w:pStyle w:val="ConsPlusCell"/>
              <w:spacing w:line="240" w:lineRule="exact"/>
              <w:jc w:val="center"/>
              <w:rPr>
                <w:b/>
              </w:rPr>
            </w:pPr>
            <w:proofErr w:type="gramStart"/>
            <w:r w:rsidRPr="00D60EA0">
              <w:rPr>
                <w:b/>
              </w:rPr>
              <w:t>облас</w:t>
            </w:r>
            <w:r w:rsidRPr="00D60EA0">
              <w:rPr>
                <w:b/>
              </w:rPr>
              <w:t>т</w:t>
            </w:r>
            <w:r>
              <w:rPr>
                <w:b/>
              </w:rPr>
              <w:t>-</w:t>
            </w:r>
            <w:r w:rsidRPr="00D60EA0">
              <w:rPr>
                <w:b/>
              </w:rPr>
              <w:t>ной</w:t>
            </w:r>
            <w:proofErr w:type="gramEnd"/>
            <w:r w:rsidRPr="00D60EA0">
              <w:rPr>
                <w:b/>
              </w:rPr>
              <w:t xml:space="preserve"> бюджет</w:t>
            </w:r>
          </w:p>
        </w:tc>
        <w:tc>
          <w:tcPr>
            <w:tcW w:w="2126" w:type="dxa"/>
            <w:vAlign w:val="center"/>
          </w:tcPr>
          <w:p w:rsidR="00D60EA0" w:rsidRPr="00D60EA0" w:rsidRDefault="00D60EA0" w:rsidP="00D60EA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60EA0">
              <w:rPr>
                <w:b/>
              </w:rPr>
              <w:t>средства государственной корпорации - Фонда содействия реформированию жилищно-коммунального х</w:t>
            </w:r>
            <w:r w:rsidRPr="00D60EA0">
              <w:rPr>
                <w:b/>
              </w:rPr>
              <w:t>о</w:t>
            </w:r>
            <w:r w:rsidRPr="00D60EA0">
              <w:rPr>
                <w:b/>
              </w:rPr>
              <w:t>зяйства</w:t>
            </w:r>
          </w:p>
        </w:tc>
        <w:tc>
          <w:tcPr>
            <w:tcW w:w="992" w:type="dxa"/>
            <w:vAlign w:val="center"/>
          </w:tcPr>
          <w:p w:rsidR="00D60EA0" w:rsidRPr="00D60EA0" w:rsidRDefault="00D60EA0" w:rsidP="00D60EA0">
            <w:pPr>
              <w:pStyle w:val="ConsPlusCell"/>
              <w:spacing w:line="24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внебюд-</w:t>
            </w:r>
            <w:r w:rsidRPr="00D60EA0">
              <w:rPr>
                <w:b/>
              </w:rPr>
              <w:t>жетные</w:t>
            </w:r>
            <w:proofErr w:type="gramEnd"/>
            <w:r>
              <w:rPr>
                <w:b/>
              </w:rPr>
              <w:t xml:space="preserve"> </w:t>
            </w:r>
            <w:r w:rsidRPr="00D60EA0">
              <w:rPr>
                <w:b/>
              </w:rPr>
              <w:t>исто</w:t>
            </w:r>
            <w:r w:rsidRPr="00D60EA0">
              <w:rPr>
                <w:b/>
              </w:rPr>
              <w:t>ч</w:t>
            </w:r>
            <w:r>
              <w:rPr>
                <w:b/>
              </w:rPr>
              <w:t>-</w:t>
            </w:r>
            <w:r w:rsidRPr="00D60EA0">
              <w:rPr>
                <w:b/>
              </w:rPr>
              <w:t>ники</w:t>
            </w:r>
          </w:p>
        </w:tc>
        <w:tc>
          <w:tcPr>
            <w:tcW w:w="1421" w:type="dxa"/>
            <w:vAlign w:val="center"/>
          </w:tcPr>
          <w:p w:rsidR="00D60EA0" w:rsidRPr="00D60EA0" w:rsidRDefault="00D60EA0" w:rsidP="00D60EA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60EA0">
              <w:rPr>
                <w:b/>
              </w:rPr>
              <w:t>всего</w:t>
            </w:r>
          </w:p>
        </w:tc>
      </w:tr>
      <w:tr w:rsidR="00D60EA0" w:rsidRPr="00D60EA0" w:rsidTr="00D60EA0">
        <w:tc>
          <w:tcPr>
            <w:tcW w:w="856" w:type="dxa"/>
            <w:vAlign w:val="center"/>
          </w:tcPr>
          <w:p w:rsidR="00D60EA0" w:rsidRPr="00D60EA0" w:rsidRDefault="00D60EA0" w:rsidP="00D60EA0">
            <w:pPr>
              <w:pStyle w:val="ConsPlusCell"/>
              <w:jc w:val="center"/>
            </w:pPr>
            <w:r w:rsidRPr="00D60EA0">
              <w:t>2024</w:t>
            </w:r>
          </w:p>
        </w:tc>
        <w:tc>
          <w:tcPr>
            <w:tcW w:w="1417" w:type="dxa"/>
            <w:vAlign w:val="center"/>
          </w:tcPr>
          <w:p w:rsidR="00D60EA0" w:rsidRPr="00D60EA0" w:rsidRDefault="00D60EA0" w:rsidP="00D60EA0">
            <w:pPr>
              <w:jc w:val="center"/>
              <w:rPr>
                <w:sz w:val="24"/>
                <w:szCs w:val="24"/>
              </w:rPr>
            </w:pPr>
            <w:r w:rsidRPr="00D60EA0">
              <w:rPr>
                <w:sz w:val="24"/>
                <w:szCs w:val="24"/>
              </w:rPr>
              <w:t>4 627 000,00</w:t>
            </w:r>
          </w:p>
        </w:tc>
        <w:tc>
          <w:tcPr>
            <w:tcW w:w="1633" w:type="dxa"/>
            <w:vAlign w:val="center"/>
          </w:tcPr>
          <w:p w:rsidR="00D60EA0" w:rsidRPr="00D60EA0" w:rsidRDefault="00D60EA0" w:rsidP="00D60EA0">
            <w:pPr>
              <w:jc w:val="center"/>
              <w:rPr>
                <w:sz w:val="24"/>
                <w:szCs w:val="24"/>
              </w:rPr>
            </w:pPr>
            <w:r w:rsidRPr="00D60EA0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D60EA0" w:rsidRPr="00D60EA0" w:rsidRDefault="00D60EA0" w:rsidP="00D60EA0">
            <w:pPr>
              <w:pStyle w:val="ConsPlusCell"/>
              <w:jc w:val="center"/>
            </w:pPr>
            <w:r w:rsidRPr="00D60EA0">
              <w:t>0</w:t>
            </w:r>
          </w:p>
        </w:tc>
        <w:tc>
          <w:tcPr>
            <w:tcW w:w="2126" w:type="dxa"/>
            <w:vAlign w:val="center"/>
          </w:tcPr>
          <w:p w:rsidR="00D60EA0" w:rsidRPr="00D60EA0" w:rsidRDefault="00D60EA0" w:rsidP="00D60EA0">
            <w:pPr>
              <w:pStyle w:val="ConsPlusCell"/>
              <w:jc w:val="center"/>
            </w:pPr>
            <w:r w:rsidRPr="00D60EA0">
              <w:t>0</w:t>
            </w:r>
          </w:p>
        </w:tc>
        <w:tc>
          <w:tcPr>
            <w:tcW w:w="992" w:type="dxa"/>
            <w:vAlign w:val="center"/>
          </w:tcPr>
          <w:p w:rsidR="00D60EA0" w:rsidRPr="00D60EA0" w:rsidRDefault="00D60EA0" w:rsidP="00D60EA0">
            <w:pPr>
              <w:pStyle w:val="ConsPlusCell"/>
              <w:jc w:val="center"/>
            </w:pPr>
            <w:r w:rsidRPr="00D60EA0">
              <w:t>0</w:t>
            </w:r>
          </w:p>
        </w:tc>
        <w:tc>
          <w:tcPr>
            <w:tcW w:w="1421" w:type="dxa"/>
            <w:vAlign w:val="center"/>
          </w:tcPr>
          <w:p w:rsidR="00D60EA0" w:rsidRPr="00D60EA0" w:rsidRDefault="00D60EA0" w:rsidP="00D60EA0">
            <w:pPr>
              <w:jc w:val="center"/>
              <w:rPr>
                <w:sz w:val="24"/>
                <w:szCs w:val="24"/>
              </w:rPr>
            </w:pPr>
            <w:r w:rsidRPr="00D60EA0">
              <w:rPr>
                <w:sz w:val="24"/>
                <w:szCs w:val="24"/>
                <w:lang w:val="en-US"/>
              </w:rPr>
              <w:t>4</w:t>
            </w:r>
            <w:r w:rsidRPr="00D60EA0">
              <w:rPr>
                <w:sz w:val="24"/>
                <w:szCs w:val="24"/>
              </w:rPr>
              <w:t> 627 000,00</w:t>
            </w:r>
          </w:p>
        </w:tc>
      </w:tr>
      <w:tr w:rsidR="00D60EA0" w:rsidRPr="00D60EA0" w:rsidTr="00D60EA0">
        <w:tc>
          <w:tcPr>
            <w:tcW w:w="856" w:type="dxa"/>
            <w:vAlign w:val="center"/>
          </w:tcPr>
          <w:p w:rsidR="00D60EA0" w:rsidRPr="00D60EA0" w:rsidRDefault="00D60EA0" w:rsidP="00D60EA0">
            <w:pPr>
              <w:pStyle w:val="ConsPlusCell"/>
              <w:jc w:val="center"/>
            </w:pPr>
            <w:r w:rsidRPr="00D60EA0">
              <w:t>2025</w:t>
            </w:r>
          </w:p>
        </w:tc>
        <w:tc>
          <w:tcPr>
            <w:tcW w:w="1417" w:type="dxa"/>
            <w:vAlign w:val="center"/>
          </w:tcPr>
          <w:p w:rsidR="00D60EA0" w:rsidRPr="00D60EA0" w:rsidRDefault="00D60EA0" w:rsidP="00D60EA0">
            <w:pPr>
              <w:jc w:val="center"/>
              <w:rPr>
                <w:sz w:val="24"/>
                <w:szCs w:val="24"/>
              </w:rPr>
            </w:pPr>
            <w:r w:rsidRPr="00D60EA0">
              <w:rPr>
                <w:sz w:val="24"/>
                <w:szCs w:val="24"/>
              </w:rPr>
              <w:t>3 400 000,00</w:t>
            </w:r>
          </w:p>
        </w:tc>
        <w:tc>
          <w:tcPr>
            <w:tcW w:w="1633" w:type="dxa"/>
            <w:vAlign w:val="center"/>
          </w:tcPr>
          <w:p w:rsidR="00D60EA0" w:rsidRPr="00D60EA0" w:rsidRDefault="00D60EA0" w:rsidP="00D60EA0">
            <w:pPr>
              <w:jc w:val="center"/>
              <w:rPr>
                <w:sz w:val="24"/>
                <w:szCs w:val="24"/>
              </w:rPr>
            </w:pPr>
            <w:r w:rsidRPr="00D60EA0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D60EA0" w:rsidRPr="00D60EA0" w:rsidRDefault="00D60EA0" w:rsidP="00D60EA0">
            <w:pPr>
              <w:pStyle w:val="ConsPlusCell"/>
              <w:jc w:val="center"/>
            </w:pPr>
            <w:r w:rsidRPr="00D60EA0">
              <w:t>0</w:t>
            </w:r>
          </w:p>
        </w:tc>
        <w:tc>
          <w:tcPr>
            <w:tcW w:w="2126" w:type="dxa"/>
            <w:vAlign w:val="center"/>
          </w:tcPr>
          <w:p w:rsidR="00D60EA0" w:rsidRPr="00D60EA0" w:rsidRDefault="00D60EA0" w:rsidP="00D60EA0">
            <w:pPr>
              <w:pStyle w:val="ConsPlusCell"/>
              <w:jc w:val="center"/>
            </w:pPr>
            <w:r w:rsidRPr="00D60EA0">
              <w:t>0</w:t>
            </w:r>
          </w:p>
        </w:tc>
        <w:tc>
          <w:tcPr>
            <w:tcW w:w="992" w:type="dxa"/>
            <w:vAlign w:val="center"/>
          </w:tcPr>
          <w:p w:rsidR="00D60EA0" w:rsidRPr="00D60EA0" w:rsidRDefault="00D60EA0" w:rsidP="00D60EA0">
            <w:pPr>
              <w:pStyle w:val="ConsPlusCell"/>
              <w:jc w:val="center"/>
            </w:pPr>
            <w:r w:rsidRPr="00D60EA0">
              <w:t>0</w:t>
            </w:r>
          </w:p>
        </w:tc>
        <w:tc>
          <w:tcPr>
            <w:tcW w:w="1421" w:type="dxa"/>
            <w:vAlign w:val="center"/>
          </w:tcPr>
          <w:p w:rsidR="00D60EA0" w:rsidRPr="00D60EA0" w:rsidRDefault="00D60EA0" w:rsidP="00D60EA0">
            <w:pPr>
              <w:jc w:val="center"/>
              <w:rPr>
                <w:sz w:val="24"/>
                <w:szCs w:val="24"/>
              </w:rPr>
            </w:pPr>
            <w:r w:rsidRPr="00D60EA0">
              <w:rPr>
                <w:sz w:val="24"/>
                <w:szCs w:val="24"/>
              </w:rPr>
              <w:t>3 400 000,00</w:t>
            </w:r>
          </w:p>
        </w:tc>
      </w:tr>
      <w:tr w:rsidR="00D60EA0" w:rsidRPr="00D60EA0" w:rsidTr="00D60EA0">
        <w:tc>
          <w:tcPr>
            <w:tcW w:w="856" w:type="dxa"/>
            <w:vAlign w:val="center"/>
          </w:tcPr>
          <w:p w:rsidR="00D60EA0" w:rsidRPr="00D60EA0" w:rsidRDefault="00D60EA0" w:rsidP="00D60EA0">
            <w:pPr>
              <w:pStyle w:val="ConsPlusCell"/>
              <w:jc w:val="center"/>
            </w:pPr>
            <w:r w:rsidRPr="00D60EA0">
              <w:t>2026</w:t>
            </w:r>
          </w:p>
        </w:tc>
        <w:tc>
          <w:tcPr>
            <w:tcW w:w="1417" w:type="dxa"/>
            <w:vAlign w:val="center"/>
          </w:tcPr>
          <w:p w:rsidR="00D60EA0" w:rsidRPr="00D60EA0" w:rsidRDefault="00D60EA0" w:rsidP="00D60EA0">
            <w:pPr>
              <w:jc w:val="center"/>
              <w:rPr>
                <w:sz w:val="24"/>
                <w:szCs w:val="24"/>
              </w:rPr>
            </w:pPr>
            <w:r w:rsidRPr="00D60EA0">
              <w:rPr>
                <w:sz w:val="24"/>
                <w:szCs w:val="24"/>
              </w:rPr>
              <w:t>0</w:t>
            </w:r>
          </w:p>
        </w:tc>
        <w:tc>
          <w:tcPr>
            <w:tcW w:w="1633" w:type="dxa"/>
            <w:vAlign w:val="center"/>
          </w:tcPr>
          <w:p w:rsidR="00D60EA0" w:rsidRPr="00D60EA0" w:rsidRDefault="00D60EA0" w:rsidP="00D60EA0">
            <w:pPr>
              <w:jc w:val="center"/>
              <w:rPr>
                <w:sz w:val="24"/>
                <w:szCs w:val="24"/>
              </w:rPr>
            </w:pPr>
            <w:r w:rsidRPr="00D60EA0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D60EA0" w:rsidRPr="00D60EA0" w:rsidRDefault="00D60EA0" w:rsidP="00D60EA0">
            <w:pPr>
              <w:pStyle w:val="ConsPlusCell"/>
              <w:jc w:val="center"/>
            </w:pPr>
            <w:r w:rsidRPr="00D60EA0">
              <w:t>0</w:t>
            </w:r>
          </w:p>
        </w:tc>
        <w:tc>
          <w:tcPr>
            <w:tcW w:w="2126" w:type="dxa"/>
            <w:vAlign w:val="center"/>
          </w:tcPr>
          <w:p w:rsidR="00D60EA0" w:rsidRPr="00D60EA0" w:rsidRDefault="00D60EA0" w:rsidP="00D60EA0">
            <w:pPr>
              <w:pStyle w:val="ConsPlusCell"/>
              <w:jc w:val="center"/>
            </w:pPr>
            <w:r w:rsidRPr="00D60EA0">
              <w:t>0</w:t>
            </w:r>
          </w:p>
        </w:tc>
        <w:tc>
          <w:tcPr>
            <w:tcW w:w="992" w:type="dxa"/>
            <w:vAlign w:val="center"/>
          </w:tcPr>
          <w:p w:rsidR="00D60EA0" w:rsidRPr="00D60EA0" w:rsidRDefault="00D60EA0" w:rsidP="00D60EA0">
            <w:pPr>
              <w:pStyle w:val="ConsPlusCell"/>
              <w:jc w:val="center"/>
            </w:pPr>
            <w:r w:rsidRPr="00D60EA0">
              <w:t>0</w:t>
            </w:r>
          </w:p>
        </w:tc>
        <w:tc>
          <w:tcPr>
            <w:tcW w:w="1421" w:type="dxa"/>
            <w:vAlign w:val="center"/>
          </w:tcPr>
          <w:p w:rsidR="00D60EA0" w:rsidRPr="00D60EA0" w:rsidRDefault="00D60EA0" w:rsidP="00D60EA0">
            <w:pPr>
              <w:jc w:val="center"/>
              <w:rPr>
                <w:sz w:val="24"/>
                <w:szCs w:val="24"/>
              </w:rPr>
            </w:pPr>
            <w:r w:rsidRPr="00D60EA0">
              <w:rPr>
                <w:sz w:val="24"/>
                <w:szCs w:val="24"/>
              </w:rPr>
              <w:t>0</w:t>
            </w:r>
          </w:p>
        </w:tc>
      </w:tr>
      <w:tr w:rsidR="00D60EA0" w:rsidRPr="00D60EA0" w:rsidTr="00D60EA0">
        <w:tc>
          <w:tcPr>
            <w:tcW w:w="856" w:type="dxa"/>
            <w:vAlign w:val="center"/>
          </w:tcPr>
          <w:p w:rsidR="00D60EA0" w:rsidRPr="00D60EA0" w:rsidRDefault="00D60EA0" w:rsidP="00D60EA0">
            <w:pPr>
              <w:pStyle w:val="ConsPlusCell"/>
              <w:jc w:val="center"/>
              <w:rPr>
                <w:b/>
              </w:rPr>
            </w:pPr>
            <w:r w:rsidRPr="00D60EA0">
              <w:rPr>
                <w:b/>
              </w:rPr>
              <w:t>Вс</w:t>
            </w:r>
            <w:r w:rsidRPr="00D60EA0">
              <w:rPr>
                <w:b/>
              </w:rPr>
              <w:t>е</w:t>
            </w:r>
            <w:r w:rsidRPr="00D60EA0">
              <w:rPr>
                <w:b/>
              </w:rPr>
              <w:t>го:</w:t>
            </w:r>
          </w:p>
        </w:tc>
        <w:tc>
          <w:tcPr>
            <w:tcW w:w="1417" w:type="dxa"/>
            <w:vAlign w:val="center"/>
          </w:tcPr>
          <w:p w:rsidR="00D60EA0" w:rsidRPr="00D60EA0" w:rsidRDefault="00D60EA0" w:rsidP="00D60EA0">
            <w:pPr>
              <w:jc w:val="center"/>
              <w:rPr>
                <w:b/>
                <w:sz w:val="24"/>
                <w:szCs w:val="24"/>
              </w:rPr>
            </w:pPr>
            <w:r w:rsidRPr="00D60EA0">
              <w:rPr>
                <w:b/>
                <w:sz w:val="24"/>
                <w:szCs w:val="24"/>
                <w:lang w:val="en-US"/>
              </w:rPr>
              <w:t>8</w:t>
            </w:r>
            <w:r w:rsidRPr="00D60EA0">
              <w:rPr>
                <w:b/>
                <w:sz w:val="24"/>
                <w:szCs w:val="24"/>
              </w:rPr>
              <w:t> 02</w:t>
            </w:r>
            <w:r w:rsidRPr="00D60EA0">
              <w:rPr>
                <w:b/>
                <w:sz w:val="24"/>
                <w:szCs w:val="24"/>
                <w:lang w:val="en-US"/>
              </w:rPr>
              <w:t>7</w:t>
            </w:r>
            <w:r w:rsidRPr="00D60EA0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1633" w:type="dxa"/>
            <w:vAlign w:val="center"/>
          </w:tcPr>
          <w:p w:rsidR="00D60EA0" w:rsidRPr="00D60EA0" w:rsidRDefault="00D60EA0" w:rsidP="00D60EA0">
            <w:pPr>
              <w:jc w:val="center"/>
              <w:rPr>
                <w:b/>
                <w:sz w:val="24"/>
                <w:szCs w:val="24"/>
              </w:rPr>
            </w:pPr>
            <w:r w:rsidRPr="00D60EA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D60EA0" w:rsidRPr="00D60EA0" w:rsidRDefault="00D60EA0" w:rsidP="00D60EA0">
            <w:pPr>
              <w:pStyle w:val="ConsPlusCell"/>
              <w:jc w:val="center"/>
              <w:rPr>
                <w:b/>
              </w:rPr>
            </w:pPr>
            <w:r w:rsidRPr="00D60EA0">
              <w:rPr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D60EA0" w:rsidRPr="00D60EA0" w:rsidRDefault="00D60EA0" w:rsidP="00D60EA0">
            <w:pPr>
              <w:pStyle w:val="ConsPlusCell"/>
              <w:jc w:val="center"/>
              <w:rPr>
                <w:b/>
              </w:rPr>
            </w:pPr>
            <w:r w:rsidRPr="00D60EA0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D60EA0" w:rsidRPr="00D60EA0" w:rsidRDefault="00D60EA0" w:rsidP="00D60EA0">
            <w:pPr>
              <w:pStyle w:val="ConsPlusCell"/>
              <w:jc w:val="center"/>
              <w:rPr>
                <w:b/>
              </w:rPr>
            </w:pPr>
            <w:r w:rsidRPr="00D60EA0">
              <w:rPr>
                <w:b/>
              </w:rPr>
              <w:t>0</w:t>
            </w:r>
          </w:p>
        </w:tc>
        <w:tc>
          <w:tcPr>
            <w:tcW w:w="1421" w:type="dxa"/>
            <w:vAlign w:val="center"/>
          </w:tcPr>
          <w:p w:rsidR="00D60EA0" w:rsidRPr="00D60EA0" w:rsidRDefault="00D60EA0" w:rsidP="00D60EA0">
            <w:pPr>
              <w:jc w:val="center"/>
              <w:rPr>
                <w:b/>
                <w:sz w:val="24"/>
                <w:szCs w:val="24"/>
              </w:rPr>
            </w:pPr>
            <w:r w:rsidRPr="00D60EA0">
              <w:rPr>
                <w:b/>
                <w:sz w:val="24"/>
                <w:szCs w:val="24"/>
                <w:lang w:val="en-US"/>
              </w:rPr>
              <w:t>8</w:t>
            </w:r>
            <w:r w:rsidRPr="00D60EA0">
              <w:rPr>
                <w:b/>
                <w:sz w:val="24"/>
                <w:szCs w:val="24"/>
              </w:rPr>
              <w:t> 02</w:t>
            </w:r>
            <w:r w:rsidRPr="00D60EA0">
              <w:rPr>
                <w:b/>
                <w:sz w:val="24"/>
                <w:szCs w:val="24"/>
                <w:lang w:val="en-US"/>
              </w:rPr>
              <w:t>7</w:t>
            </w:r>
            <w:r w:rsidRPr="00D60EA0">
              <w:rPr>
                <w:b/>
                <w:sz w:val="24"/>
                <w:szCs w:val="24"/>
              </w:rPr>
              <w:t> 000,00</w:t>
            </w:r>
          </w:p>
        </w:tc>
      </w:tr>
    </w:tbl>
    <w:p w:rsidR="00D60EA0" w:rsidRPr="00D60EA0" w:rsidRDefault="00D60EA0" w:rsidP="00D60EA0">
      <w:pPr>
        <w:jc w:val="right"/>
        <w:rPr>
          <w:sz w:val="16"/>
          <w:szCs w:val="16"/>
        </w:rPr>
      </w:pPr>
    </w:p>
    <w:p w:rsidR="00D60EA0" w:rsidRPr="008F724A" w:rsidRDefault="00D60EA0" w:rsidP="00D60E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F724A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граммы:</w:t>
      </w:r>
    </w:p>
    <w:p w:rsidR="00D60EA0" w:rsidRPr="009B77B5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lastRenderedPageBreak/>
        <w:t>переселение граждан из аварийного жилищного фонда, расположенн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го на территории Валдайского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7B5">
        <w:rPr>
          <w:rFonts w:ascii="Times New Roman" w:hAnsi="Times New Roman" w:cs="Times New Roman"/>
          <w:sz w:val="28"/>
          <w:szCs w:val="28"/>
        </w:rPr>
        <w:t>и Валдайского муниципал</w:t>
      </w:r>
      <w:r w:rsidRPr="009B77B5">
        <w:rPr>
          <w:rFonts w:ascii="Times New Roman" w:hAnsi="Times New Roman" w:cs="Times New Roman"/>
          <w:sz w:val="28"/>
          <w:szCs w:val="28"/>
        </w:rPr>
        <w:t>ь</w:t>
      </w:r>
      <w:r w:rsidRPr="009B77B5">
        <w:rPr>
          <w:rFonts w:ascii="Times New Roman" w:hAnsi="Times New Roman" w:cs="Times New Roman"/>
          <w:sz w:val="28"/>
          <w:szCs w:val="28"/>
        </w:rPr>
        <w:t>ного района;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снос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EA0" w:rsidRPr="00D60EA0" w:rsidRDefault="00D60EA0" w:rsidP="00D60EA0">
      <w:pPr>
        <w:suppressAutoHyphens/>
        <w:jc w:val="center"/>
        <w:rPr>
          <w:sz w:val="16"/>
          <w:szCs w:val="16"/>
        </w:rPr>
      </w:pPr>
    </w:p>
    <w:p w:rsidR="00D60EA0" w:rsidRDefault="00D60EA0" w:rsidP="00D60EA0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>Характеристика текущего состояния сферы реализации</w:t>
      </w:r>
    </w:p>
    <w:p w:rsidR="00D60EA0" w:rsidRDefault="00D60EA0" w:rsidP="00D60EA0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8F724A">
        <w:rPr>
          <w:b/>
          <w:bCs/>
          <w:sz w:val="28"/>
          <w:szCs w:val="28"/>
        </w:rPr>
        <w:t>муниц</w:t>
      </w:r>
      <w:r w:rsidRPr="008F724A">
        <w:rPr>
          <w:b/>
          <w:bCs/>
          <w:sz w:val="28"/>
          <w:szCs w:val="28"/>
        </w:rPr>
        <w:t>и</w:t>
      </w:r>
      <w:r w:rsidRPr="008F724A">
        <w:rPr>
          <w:b/>
          <w:bCs/>
          <w:sz w:val="28"/>
          <w:szCs w:val="28"/>
        </w:rPr>
        <w:t>пальной программы</w:t>
      </w:r>
    </w:p>
    <w:p w:rsidR="00D60EA0" w:rsidRPr="00D60EA0" w:rsidRDefault="00D60EA0" w:rsidP="00D60EA0">
      <w:pPr>
        <w:shd w:val="clear" w:color="auto" w:fill="FFFFFF"/>
        <w:spacing w:line="240" w:lineRule="exact"/>
        <w:jc w:val="center"/>
        <w:rPr>
          <w:sz w:val="16"/>
          <w:szCs w:val="16"/>
        </w:rPr>
      </w:pP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направлена на обеспечение выполнения обязательств Администрации Валдайского муниципального района по реал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зации права на улучшение жилищных условий граждан, проживающих в ж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лых домах, не отвечающих установленным санитарным и техническим требов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ниям.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Такие дома представляют угрозу для жизни граждан, а также ухудш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ют внешний облик Валдайского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7B5">
        <w:rPr>
          <w:rFonts w:ascii="Times New Roman" w:hAnsi="Times New Roman" w:cs="Times New Roman"/>
          <w:sz w:val="28"/>
          <w:szCs w:val="28"/>
        </w:rPr>
        <w:t>и Валдайского мун</w:t>
      </w:r>
      <w:r w:rsidRPr="009B77B5">
        <w:rPr>
          <w:rFonts w:ascii="Times New Roman" w:hAnsi="Times New Roman" w:cs="Times New Roman"/>
          <w:sz w:val="28"/>
          <w:szCs w:val="28"/>
        </w:rPr>
        <w:t>и</w:t>
      </w:r>
      <w:r w:rsidRPr="009B77B5"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>, сдерживают развитие городской инфраструктуры, понижают инвестиционную привлекательность г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рода.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ниям, аварийное жилье не только не обеспечивает комфортное проживание граждан, но и создает угрозу для жизни и здоровья проживающих в нем л</w:t>
      </w:r>
      <w:r w:rsidRPr="008F724A">
        <w:rPr>
          <w:rFonts w:ascii="Times New Roman" w:hAnsi="Times New Roman" w:cs="Times New Roman"/>
          <w:sz w:val="28"/>
          <w:szCs w:val="28"/>
        </w:rPr>
        <w:t>ю</w:t>
      </w:r>
      <w:r w:rsidRPr="008F724A">
        <w:rPr>
          <w:rFonts w:ascii="Times New Roman" w:hAnsi="Times New Roman" w:cs="Times New Roman"/>
          <w:sz w:val="28"/>
          <w:szCs w:val="28"/>
        </w:rPr>
        <w:t>дей. При этом уровень цен на жилые помещения, недостаток бюджетных средств и отсутствие доступного финансово-кредитного механизма не позв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ляют большинству граждан, проживающих в аварийных домах, самосто</w:t>
      </w:r>
      <w:r w:rsidRPr="008F724A">
        <w:rPr>
          <w:rFonts w:ascii="Times New Roman" w:hAnsi="Times New Roman" w:cs="Times New Roman"/>
          <w:sz w:val="28"/>
          <w:szCs w:val="28"/>
        </w:rPr>
        <w:t>я</w:t>
      </w:r>
      <w:r w:rsidRPr="008F724A">
        <w:rPr>
          <w:rFonts w:ascii="Times New Roman" w:hAnsi="Times New Roman" w:cs="Times New Roman"/>
          <w:sz w:val="28"/>
          <w:szCs w:val="28"/>
        </w:rPr>
        <w:t>тельно приобрести или получить на условиях найма жилые помещения удовлетв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рительного качества.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предусматривает поэтапное решение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блемы с учетом возможностей бюджета В</w:t>
      </w:r>
      <w:r>
        <w:rPr>
          <w:rFonts w:ascii="Times New Roman" w:hAnsi="Times New Roman" w:cs="Times New Roman"/>
          <w:sz w:val="28"/>
          <w:szCs w:val="28"/>
        </w:rPr>
        <w:t xml:space="preserve">алдайского городского поселения и бюджета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 xml:space="preserve"> в теч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ние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724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724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направлена на реализацию одного из пр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 xml:space="preserve">оритетных направлений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724A">
        <w:rPr>
          <w:rFonts w:ascii="Times New Roman" w:hAnsi="Times New Roman" w:cs="Times New Roman"/>
          <w:sz w:val="28"/>
          <w:szCs w:val="28"/>
        </w:rPr>
        <w:t>Доступное и комф</w:t>
      </w:r>
      <w:r>
        <w:rPr>
          <w:rFonts w:ascii="Times New Roman" w:hAnsi="Times New Roman" w:cs="Times New Roman"/>
          <w:sz w:val="28"/>
          <w:szCs w:val="28"/>
        </w:rPr>
        <w:t>ортное жилье - гражданам России»</w:t>
      </w:r>
      <w:r w:rsidRPr="008F724A">
        <w:rPr>
          <w:rFonts w:ascii="Times New Roman" w:hAnsi="Times New Roman" w:cs="Times New Roman"/>
          <w:sz w:val="28"/>
          <w:szCs w:val="28"/>
        </w:rPr>
        <w:t>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Приоритеты государственной политики в указанной сфере сформир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ваны с учетом целей и задач, представленных Федеральн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F724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Федеральный закон от 21.07.2007 N 185-ФЗ (ред. от 21.07.2014) &quot;О Фонде содействия реформированию жилищно-коммунального хозяйства&quot;{КонсультантПлюс}" w:history="1">
        <w:r w:rsidRPr="008F724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2007 г"/>
        </w:smartTagPr>
        <w:r w:rsidRPr="008F724A">
          <w:rPr>
            <w:rFonts w:ascii="Times New Roman" w:hAnsi="Times New Roman" w:cs="Times New Roman"/>
            <w:sz w:val="28"/>
            <w:szCs w:val="28"/>
          </w:rPr>
          <w:t>2007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185-ФЗ «</w:t>
      </w:r>
      <w:r w:rsidRPr="008F724A">
        <w:rPr>
          <w:rFonts w:ascii="Times New Roman" w:hAnsi="Times New Roman" w:cs="Times New Roman"/>
          <w:sz w:val="28"/>
          <w:szCs w:val="28"/>
        </w:rPr>
        <w:t>О Фонде содейс</w:t>
      </w:r>
      <w:r w:rsidRPr="008F724A">
        <w:rPr>
          <w:rFonts w:ascii="Times New Roman" w:hAnsi="Times New Roman" w:cs="Times New Roman"/>
          <w:sz w:val="28"/>
          <w:szCs w:val="28"/>
        </w:rPr>
        <w:t>т</w:t>
      </w:r>
      <w:r w:rsidRPr="008F724A">
        <w:rPr>
          <w:rFonts w:ascii="Times New Roman" w:hAnsi="Times New Roman" w:cs="Times New Roman"/>
          <w:sz w:val="28"/>
          <w:szCs w:val="28"/>
        </w:rPr>
        <w:t xml:space="preserve">вия реформированию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хозяйства».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поэтапная ли</w:t>
      </w:r>
      <w:r w:rsidRPr="008F724A">
        <w:rPr>
          <w:rFonts w:ascii="Times New Roman" w:hAnsi="Times New Roman" w:cs="Times New Roman"/>
          <w:sz w:val="28"/>
          <w:szCs w:val="28"/>
        </w:rPr>
        <w:t>к</w:t>
      </w:r>
      <w:r w:rsidRPr="008F724A">
        <w:rPr>
          <w:rFonts w:ascii="Times New Roman" w:hAnsi="Times New Roman" w:cs="Times New Roman"/>
          <w:sz w:val="28"/>
          <w:szCs w:val="28"/>
        </w:rPr>
        <w:t>видация аварийного жилищного фонда и переселение граждан из аварийных мног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квартирных домов и домов блокированной застройки, признанных в установленном порядке аварийными и подлежащими сносу или реконстру</w:t>
      </w:r>
      <w:r w:rsidRPr="008F724A">
        <w:rPr>
          <w:rFonts w:ascii="Times New Roman" w:hAnsi="Times New Roman" w:cs="Times New Roman"/>
          <w:sz w:val="28"/>
          <w:szCs w:val="28"/>
        </w:rPr>
        <w:t>к</w:t>
      </w:r>
      <w:r w:rsidRPr="008F724A">
        <w:rPr>
          <w:rFonts w:ascii="Times New Roman" w:hAnsi="Times New Roman" w:cs="Times New Roman"/>
          <w:sz w:val="28"/>
          <w:szCs w:val="28"/>
        </w:rPr>
        <w:t>ции, в отношении которых планируется переселение граждан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724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724A">
        <w:rPr>
          <w:rFonts w:ascii="Times New Roman" w:hAnsi="Times New Roman" w:cs="Times New Roman"/>
          <w:sz w:val="28"/>
          <w:szCs w:val="28"/>
        </w:rPr>
        <w:t xml:space="preserve"> г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ду.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путем реализации обязательств п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ред гражданами, проживающими в аварийных домах.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Переселение граждан из </w:t>
      </w:r>
      <w:r w:rsidRPr="008F724A">
        <w:rPr>
          <w:rFonts w:ascii="Times New Roman" w:hAnsi="Times New Roman" w:cs="Times New Roman"/>
          <w:sz w:val="28"/>
          <w:szCs w:val="28"/>
        </w:rPr>
        <w:t>аварийных домов, осуществляется путем пр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 xml:space="preserve">обретения жилых помещений на первичном и вторичном рынках жилья </w:t>
      </w:r>
      <w:r w:rsidRPr="008F724A">
        <w:rPr>
          <w:rFonts w:ascii="Times New Roman" w:hAnsi="Times New Roman" w:cs="Times New Roman"/>
          <w:sz w:val="28"/>
          <w:szCs w:val="28"/>
        </w:rPr>
        <w:lastRenderedPageBreak/>
        <w:t>Ва</w:t>
      </w:r>
      <w:r w:rsidRPr="008F724A">
        <w:rPr>
          <w:rFonts w:ascii="Times New Roman" w:hAnsi="Times New Roman" w:cs="Times New Roman"/>
          <w:sz w:val="28"/>
          <w:szCs w:val="28"/>
        </w:rPr>
        <w:t>л</w:t>
      </w:r>
      <w:r w:rsidRPr="008F724A">
        <w:rPr>
          <w:rFonts w:ascii="Times New Roman" w:hAnsi="Times New Roman" w:cs="Times New Roman"/>
          <w:sz w:val="28"/>
          <w:szCs w:val="28"/>
        </w:rPr>
        <w:t>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24A">
        <w:rPr>
          <w:rFonts w:ascii="Times New Roman" w:hAnsi="Times New Roman" w:cs="Times New Roman"/>
          <w:sz w:val="28"/>
          <w:szCs w:val="28"/>
        </w:rPr>
        <w:t xml:space="preserve"> а также путем строительства жилых домов в соответствии с требованиями жилищн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го законодательства.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Жилые помещения, предоставляемые гражданам, проживающим в ав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рийных домах, должны быть благоустроены применительно к условиям Ва</w:t>
      </w:r>
      <w:r w:rsidRPr="008F724A">
        <w:rPr>
          <w:rFonts w:ascii="Times New Roman" w:hAnsi="Times New Roman" w:cs="Times New Roman"/>
          <w:sz w:val="28"/>
          <w:szCs w:val="28"/>
        </w:rPr>
        <w:t>л</w:t>
      </w:r>
      <w:r w:rsidRPr="008F724A">
        <w:rPr>
          <w:rFonts w:ascii="Times New Roman" w:hAnsi="Times New Roman" w:cs="Times New Roman"/>
          <w:sz w:val="28"/>
          <w:szCs w:val="28"/>
        </w:rPr>
        <w:t>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>, равнозначны по общей площади ранее занимаемым жилым помещениям, отвечать установленным требованиям и находиться в гр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ницах поселения.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Предоставление гражданину, являющемуся нанимателем жилого помещения, другого благоустроенного жилого помещения по договору соц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ального найма в связи с переселением из аварийного жилищного фонда ос</w:t>
      </w:r>
      <w:r w:rsidRPr="008F724A">
        <w:rPr>
          <w:rFonts w:ascii="Times New Roman" w:hAnsi="Times New Roman" w:cs="Times New Roman"/>
          <w:sz w:val="28"/>
          <w:szCs w:val="28"/>
        </w:rPr>
        <w:t>у</w:t>
      </w:r>
      <w:r w:rsidRPr="008F724A">
        <w:rPr>
          <w:rFonts w:ascii="Times New Roman" w:hAnsi="Times New Roman" w:cs="Times New Roman"/>
          <w:sz w:val="28"/>
          <w:szCs w:val="28"/>
        </w:rPr>
        <w:t xml:space="preserve">ществляется в соответствии со </w:t>
      </w:r>
      <w:hyperlink r:id="rId12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8F724A">
          <w:rPr>
            <w:rFonts w:ascii="Times New Roman" w:hAnsi="Times New Roman" w:cs="Times New Roman"/>
            <w:color w:val="000000"/>
            <w:sz w:val="28"/>
            <w:szCs w:val="28"/>
          </w:rPr>
          <w:t>статьей 89</w:t>
        </w:r>
      </w:hyperlink>
      <w:r w:rsidRPr="008F724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Переселение граждан, являющихся собственниками жилых помещений в жилых домах, признанных аварийными и подлежащими сносу, осущест</w:t>
      </w:r>
      <w:r w:rsidRPr="008F724A">
        <w:rPr>
          <w:rFonts w:ascii="Times New Roman" w:hAnsi="Times New Roman" w:cs="Times New Roman"/>
          <w:sz w:val="28"/>
          <w:szCs w:val="28"/>
        </w:rPr>
        <w:t>в</w:t>
      </w:r>
      <w:r w:rsidRPr="008F724A">
        <w:rPr>
          <w:rFonts w:ascii="Times New Roman" w:hAnsi="Times New Roman" w:cs="Times New Roman"/>
          <w:sz w:val="28"/>
          <w:szCs w:val="28"/>
        </w:rPr>
        <w:t xml:space="preserve">ляется в соответствии со </w:t>
      </w:r>
      <w:hyperlink r:id="rId13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8F724A">
          <w:rPr>
            <w:rFonts w:ascii="Times New Roman" w:hAnsi="Times New Roman" w:cs="Times New Roman"/>
            <w:color w:val="000000"/>
            <w:sz w:val="28"/>
            <w:szCs w:val="28"/>
          </w:rPr>
          <w:t>статьей 32</w:t>
        </w:r>
      </w:hyperlink>
      <w:r w:rsidRPr="008F724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ции.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Ресурсы для решения проблем переселения граждан из аварийного жилищного фо</w:t>
      </w:r>
      <w:r>
        <w:rPr>
          <w:rFonts w:ascii="Times New Roman" w:hAnsi="Times New Roman" w:cs="Times New Roman"/>
          <w:sz w:val="28"/>
          <w:szCs w:val="28"/>
        </w:rPr>
        <w:t>нда формируются за счет средств</w:t>
      </w:r>
      <w:r w:rsidRPr="008F724A">
        <w:rPr>
          <w:rFonts w:ascii="Times New Roman" w:hAnsi="Times New Roman" w:cs="Times New Roman"/>
          <w:sz w:val="28"/>
          <w:szCs w:val="28"/>
        </w:rPr>
        <w:t xml:space="preserve"> бюджета Валдайского горо</w:t>
      </w:r>
      <w:r w:rsidRPr="008F724A">
        <w:rPr>
          <w:rFonts w:ascii="Times New Roman" w:hAnsi="Times New Roman" w:cs="Times New Roman"/>
          <w:sz w:val="28"/>
          <w:szCs w:val="28"/>
        </w:rPr>
        <w:t>д</w:t>
      </w:r>
      <w:r w:rsidRPr="008F724A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24A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8F724A">
        <w:rPr>
          <w:rFonts w:ascii="Times New Roman" w:hAnsi="Times New Roman" w:cs="Times New Roman"/>
          <w:sz w:val="28"/>
          <w:szCs w:val="28"/>
        </w:rPr>
        <w:t>в</w:t>
      </w:r>
      <w:r w:rsidRPr="008F724A">
        <w:rPr>
          <w:rFonts w:ascii="Times New Roman" w:hAnsi="Times New Roman" w:cs="Times New Roman"/>
          <w:sz w:val="28"/>
          <w:szCs w:val="28"/>
        </w:rPr>
        <w:t>ленных на приобретение жилых помещений на первичном и вторичном рынках ж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лья.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Юридические вопросы переселения граждан из аварийного жилищного фонда решаются в рамках жилищного законодательства Российской Федер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ции.</w:t>
      </w:r>
    </w:p>
    <w:p w:rsidR="00D60EA0" w:rsidRPr="00D60EA0" w:rsidRDefault="00D60EA0" w:rsidP="00D60EA0">
      <w:pPr>
        <w:spacing w:line="240" w:lineRule="exact"/>
        <w:ind w:firstLine="709"/>
        <w:rPr>
          <w:sz w:val="16"/>
          <w:szCs w:val="16"/>
        </w:rPr>
      </w:pPr>
    </w:p>
    <w:p w:rsidR="00D60EA0" w:rsidRDefault="00D60EA0" w:rsidP="00D60EA0">
      <w:pPr>
        <w:shd w:val="clear" w:color="auto" w:fill="FFFFFF"/>
        <w:spacing w:line="240" w:lineRule="exact"/>
        <w:ind w:right="516"/>
        <w:jc w:val="center"/>
        <w:rPr>
          <w:b/>
          <w:bCs/>
          <w:spacing w:val="-2"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 xml:space="preserve">Основные </w:t>
      </w:r>
      <w:r>
        <w:rPr>
          <w:b/>
          <w:bCs/>
          <w:spacing w:val="-2"/>
          <w:sz w:val="28"/>
          <w:szCs w:val="28"/>
        </w:rPr>
        <w:t>показатели и анализ социальных,</w:t>
      </w:r>
    </w:p>
    <w:p w:rsidR="00D60EA0" w:rsidRDefault="00D60EA0" w:rsidP="00D60EA0">
      <w:pPr>
        <w:shd w:val="clear" w:color="auto" w:fill="FFFFFF"/>
        <w:spacing w:line="240" w:lineRule="exact"/>
        <w:ind w:right="516"/>
        <w:jc w:val="center"/>
        <w:rPr>
          <w:b/>
          <w:bCs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>финансово-</w:t>
      </w:r>
      <w:r w:rsidRPr="008F724A">
        <w:rPr>
          <w:b/>
          <w:bCs/>
          <w:sz w:val="28"/>
          <w:szCs w:val="28"/>
        </w:rPr>
        <w:t>экономических и прочих рисков</w:t>
      </w:r>
    </w:p>
    <w:p w:rsidR="00D60EA0" w:rsidRPr="008F724A" w:rsidRDefault="00D60EA0" w:rsidP="00D60EA0">
      <w:pPr>
        <w:shd w:val="clear" w:color="auto" w:fill="FFFFFF"/>
        <w:spacing w:line="240" w:lineRule="exact"/>
        <w:ind w:right="516"/>
        <w:jc w:val="center"/>
        <w:rPr>
          <w:b/>
          <w:bCs/>
          <w:sz w:val="28"/>
          <w:szCs w:val="28"/>
        </w:rPr>
      </w:pPr>
      <w:r w:rsidRPr="008F724A">
        <w:rPr>
          <w:b/>
          <w:bCs/>
          <w:sz w:val="28"/>
          <w:szCs w:val="28"/>
        </w:rPr>
        <w:t>реализации муниц</w:t>
      </w:r>
      <w:r w:rsidRPr="008F724A">
        <w:rPr>
          <w:b/>
          <w:bCs/>
          <w:sz w:val="28"/>
          <w:szCs w:val="28"/>
        </w:rPr>
        <w:t>и</w:t>
      </w:r>
      <w:r w:rsidRPr="008F724A">
        <w:rPr>
          <w:b/>
          <w:bCs/>
          <w:sz w:val="28"/>
          <w:szCs w:val="28"/>
        </w:rPr>
        <w:t>пальной программы</w:t>
      </w:r>
    </w:p>
    <w:p w:rsidR="00D60EA0" w:rsidRPr="00D60EA0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Применение программно-целевого метода сопряжено со следующими во</w:t>
      </w:r>
      <w:r w:rsidRPr="008F724A">
        <w:rPr>
          <w:rFonts w:ascii="Times New Roman" w:hAnsi="Times New Roman" w:cs="Times New Roman"/>
          <w:sz w:val="28"/>
          <w:szCs w:val="28"/>
        </w:rPr>
        <w:t>з</w:t>
      </w:r>
      <w:r w:rsidRPr="008F724A">
        <w:rPr>
          <w:rFonts w:ascii="Times New Roman" w:hAnsi="Times New Roman" w:cs="Times New Roman"/>
          <w:sz w:val="28"/>
          <w:szCs w:val="28"/>
        </w:rPr>
        <w:t>можными рисками в достижении планируемых результатов: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Финансово-экономические риски: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неполного финансирования мероприятий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 из средств муниципального, областного и федерального бюджетов;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снижения темпов экономического роста, ускорения инфляции, ухудш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ния внутренней и внешней конъюнктуры.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</w:t>
      </w:r>
      <w:r w:rsidRPr="008F724A">
        <w:rPr>
          <w:rFonts w:ascii="Times New Roman" w:hAnsi="Times New Roman" w:cs="Times New Roman"/>
          <w:sz w:val="28"/>
          <w:szCs w:val="28"/>
        </w:rPr>
        <w:t>в</w:t>
      </w:r>
      <w:r w:rsidRPr="008F724A">
        <w:rPr>
          <w:rFonts w:ascii="Times New Roman" w:hAnsi="Times New Roman" w:cs="Times New Roman"/>
          <w:sz w:val="28"/>
          <w:szCs w:val="28"/>
        </w:rPr>
        <w:t>ного влияния указанных рисков на результаты реализации муниципальной программы предполагается проводить комплек</w:t>
      </w:r>
      <w:r w:rsidRPr="008F724A">
        <w:rPr>
          <w:rFonts w:ascii="Times New Roman" w:hAnsi="Times New Roman" w:cs="Times New Roman"/>
          <w:sz w:val="28"/>
          <w:szCs w:val="28"/>
        </w:rPr>
        <w:t>с</w:t>
      </w:r>
      <w:r w:rsidRPr="008F724A">
        <w:rPr>
          <w:rFonts w:ascii="Times New Roman" w:hAnsi="Times New Roman" w:cs="Times New Roman"/>
          <w:sz w:val="28"/>
          <w:szCs w:val="28"/>
        </w:rPr>
        <w:t>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</w:t>
      </w:r>
      <w:r w:rsidRPr="008F724A">
        <w:rPr>
          <w:rFonts w:ascii="Times New Roman" w:hAnsi="Times New Roman" w:cs="Times New Roman"/>
          <w:sz w:val="28"/>
          <w:szCs w:val="28"/>
        </w:rPr>
        <w:t>я</w:t>
      </w:r>
      <w:r w:rsidRPr="008F724A">
        <w:rPr>
          <w:rFonts w:ascii="Times New Roman" w:hAnsi="Times New Roman" w:cs="Times New Roman"/>
          <w:sz w:val="28"/>
          <w:szCs w:val="28"/>
        </w:rPr>
        <w:t>тий муниципальной программы.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Нормативно-правовые риски: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lastRenderedPageBreak/>
        <w:t>риск внесения изменений в нормативно-правовые акты Российской Федерации, которые приведут к невозможности выполнения мероприятий муниц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Методом снижения законодательно-правовых рисков является опер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ципальную программу.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Внутренние риски: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муниципал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низкой эффективности использования бюджетных средств;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недостаточного уровня исполнительской дисциплины исполнителей муниципал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низма управления реализацией муниципальной программы, обеспечивающ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го своевременную оценку ее результатов, осуществление контроля расход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вания бюджетных средств, обеспечение эффективного взаимодействия ответственных и</w:t>
      </w:r>
      <w:r w:rsidRPr="008F724A">
        <w:rPr>
          <w:rFonts w:ascii="Times New Roman" w:hAnsi="Times New Roman" w:cs="Times New Roman"/>
          <w:sz w:val="28"/>
          <w:szCs w:val="28"/>
        </w:rPr>
        <w:t>с</w:t>
      </w:r>
      <w:r w:rsidRPr="008F724A">
        <w:rPr>
          <w:rFonts w:ascii="Times New Roman" w:hAnsi="Times New Roman" w:cs="Times New Roman"/>
          <w:sz w:val="28"/>
          <w:szCs w:val="28"/>
        </w:rPr>
        <w:t>полнителей муниципальной программы.</w:t>
      </w:r>
    </w:p>
    <w:p w:rsidR="00D60EA0" w:rsidRPr="00D67B77" w:rsidRDefault="00D60EA0" w:rsidP="00D60EA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60EA0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4A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</w:t>
      </w:r>
    </w:p>
    <w:p w:rsidR="00D60EA0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60EA0" w:rsidRPr="00D60EA0" w:rsidRDefault="00D60EA0" w:rsidP="00D60EA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Комитет организует реализацию муниципальной программы, несет ответс</w:t>
      </w:r>
      <w:r w:rsidRPr="008F724A">
        <w:rPr>
          <w:rFonts w:ascii="Times New Roman" w:hAnsi="Times New Roman" w:cs="Times New Roman"/>
          <w:sz w:val="28"/>
          <w:szCs w:val="28"/>
        </w:rPr>
        <w:t>т</w:t>
      </w:r>
      <w:r w:rsidRPr="008F724A">
        <w:rPr>
          <w:rFonts w:ascii="Times New Roman" w:hAnsi="Times New Roman" w:cs="Times New Roman"/>
          <w:sz w:val="28"/>
          <w:szCs w:val="28"/>
        </w:rPr>
        <w:t>венность за ее результаты, рациональное использование выделяемых на выполнение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 финансовых средств.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 с приоритетами, целями и показателями прогноза социально-экономического развития м</w:t>
      </w:r>
      <w:r w:rsidRPr="008F724A">
        <w:rPr>
          <w:rFonts w:ascii="Times New Roman" w:hAnsi="Times New Roman" w:cs="Times New Roman"/>
          <w:sz w:val="28"/>
          <w:szCs w:val="28"/>
        </w:rPr>
        <w:t>у</w:t>
      </w:r>
      <w:r w:rsidRPr="008F724A">
        <w:rPr>
          <w:rFonts w:ascii="Times New Roman" w:hAnsi="Times New Roman" w:cs="Times New Roman"/>
          <w:sz w:val="28"/>
          <w:szCs w:val="28"/>
        </w:rPr>
        <w:t>ниципального района и контроль за реализацией муниципальной программы осуществляет заместитель Главы администрации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района, курирующий сферу </w:t>
      </w:r>
      <w:r w:rsidRPr="008F724A">
        <w:rPr>
          <w:rFonts w:ascii="Times New Roman" w:hAnsi="Times New Roman" w:cs="Times New Roman"/>
          <w:sz w:val="28"/>
          <w:szCs w:val="28"/>
        </w:rPr>
        <w:t>жилищно-коммунального хозяйс</w:t>
      </w:r>
      <w:r w:rsidRPr="008F724A">
        <w:rPr>
          <w:rFonts w:ascii="Times New Roman" w:hAnsi="Times New Roman" w:cs="Times New Roman"/>
          <w:sz w:val="28"/>
          <w:szCs w:val="28"/>
        </w:rPr>
        <w:t>т</w:t>
      </w:r>
      <w:r w:rsidRPr="008F724A">
        <w:rPr>
          <w:rFonts w:ascii="Times New Roman" w:hAnsi="Times New Roman" w:cs="Times New Roman"/>
          <w:sz w:val="28"/>
          <w:szCs w:val="28"/>
        </w:rPr>
        <w:t>ва.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Pr="008F724A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муниципал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программы, целевого испол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зования средств;</w:t>
      </w:r>
    </w:p>
    <w:p w:rsidR="00D60EA0" w:rsidRPr="008F724A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цией программы;</w:t>
      </w:r>
    </w:p>
    <w:p w:rsidR="00D60EA0" w:rsidRDefault="00D60EA0" w:rsidP="00D6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</w:t>
      </w:r>
      <w:r w:rsidRPr="008F724A">
        <w:rPr>
          <w:rFonts w:ascii="Times New Roman" w:hAnsi="Times New Roman" w:cs="Times New Roman"/>
          <w:sz w:val="28"/>
          <w:szCs w:val="28"/>
        </w:rPr>
        <w:t>я</w:t>
      </w:r>
      <w:r w:rsidRPr="008F724A">
        <w:rPr>
          <w:rFonts w:ascii="Times New Roman" w:hAnsi="Times New Roman" w:cs="Times New Roman"/>
          <w:sz w:val="28"/>
          <w:szCs w:val="28"/>
        </w:rPr>
        <w:t>тий муниципальной программы, объемов финансирования, механизма реал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зации муниципальной программы, исполнителей муниципальной программы, целевых показателей для оценки эффективности реализации муниципальной програ</w:t>
      </w:r>
      <w:r w:rsidRPr="008F72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мы.</w:t>
      </w:r>
    </w:p>
    <w:p w:rsidR="00D60EA0" w:rsidRPr="00D67B77" w:rsidRDefault="00D60EA0" w:rsidP="00D60EA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t>ПЕРЕЧЕНЬ</w:t>
      </w:r>
    </w:p>
    <w:p w:rsidR="00D60EA0" w:rsidRDefault="00D60EA0" w:rsidP="00D60EA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lastRenderedPageBreak/>
        <w:t>целевых показателей муниципальной пр</w:t>
      </w:r>
      <w:r w:rsidRPr="00D67B77">
        <w:rPr>
          <w:b/>
          <w:sz w:val="28"/>
          <w:szCs w:val="28"/>
        </w:rPr>
        <w:t>о</w:t>
      </w:r>
      <w:r w:rsidRPr="00D67B77">
        <w:rPr>
          <w:b/>
          <w:sz w:val="28"/>
          <w:szCs w:val="28"/>
        </w:rPr>
        <w:t>граммы</w:t>
      </w:r>
    </w:p>
    <w:p w:rsidR="00D60EA0" w:rsidRPr="00D60EA0" w:rsidRDefault="00D60EA0" w:rsidP="00D60EA0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"/>
        <w:gridCol w:w="3029"/>
        <w:gridCol w:w="1275"/>
        <w:gridCol w:w="2287"/>
        <w:gridCol w:w="824"/>
        <w:gridCol w:w="706"/>
        <w:gridCol w:w="852"/>
      </w:tblGrid>
      <w:tr w:rsidR="00D60EA0" w:rsidRPr="00D67B77" w:rsidTr="00D60EA0">
        <w:trPr>
          <w:trHeight w:val="20"/>
        </w:trPr>
        <w:tc>
          <w:tcPr>
            <w:tcW w:w="198" w:type="pct"/>
            <w:vMerge w:val="restart"/>
            <w:vAlign w:val="center"/>
          </w:tcPr>
          <w:p w:rsidR="00D60EA0" w:rsidRPr="00D67B77" w:rsidRDefault="00D60EA0" w:rsidP="00D60E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21" w:type="pct"/>
            <w:vMerge w:val="restart"/>
            <w:vAlign w:val="center"/>
          </w:tcPr>
          <w:p w:rsidR="00D60EA0" w:rsidRPr="00D67B77" w:rsidRDefault="00D60EA0" w:rsidP="00D60E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Наименование целевого пок</w:t>
            </w:r>
            <w:r w:rsidRPr="00D67B77">
              <w:rPr>
                <w:b/>
                <w:sz w:val="24"/>
                <w:szCs w:val="24"/>
              </w:rPr>
              <w:t>а</w:t>
            </w:r>
            <w:r w:rsidRPr="00D67B77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682" w:type="pct"/>
            <w:vMerge w:val="restart"/>
            <w:vAlign w:val="center"/>
          </w:tcPr>
          <w:p w:rsidR="00D60EA0" w:rsidRPr="00D67B77" w:rsidRDefault="00D60EA0" w:rsidP="00D60E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Единица измер</w:t>
            </w:r>
            <w:r w:rsidRPr="00D67B77">
              <w:rPr>
                <w:b/>
                <w:sz w:val="24"/>
                <w:szCs w:val="24"/>
              </w:rPr>
              <w:t>е</w:t>
            </w:r>
            <w:r w:rsidRPr="00D67B7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224" w:type="pct"/>
            <w:vMerge w:val="restart"/>
            <w:vAlign w:val="center"/>
          </w:tcPr>
          <w:p w:rsidR="00D60EA0" w:rsidRPr="00D67B77" w:rsidRDefault="00D60EA0" w:rsidP="00D60E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17667">
              <w:rPr>
                <w:b/>
                <w:sz w:val="24"/>
                <w:szCs w:val="24"/>
              </w:rPr>
              <w:t>Базовое значение целевого показ</w:t>
            </w:r>
            <w:r w:rsidRPr="00617667">
              <w:rPr>
                <w:b/>
                <w:sz w:val="24"/>
                <w:szCs w:val="24"/>
              </w:rPr>
              <w:t>а</w:t>
            </w:r>
            <w:r w:rsidRPr="00617667">
              <w:rPr>
                <w:b/>
                <w:sz w:val="24"/>
                <w:szCs w:val="24"/>
              </w:rPr>
              <w:t>теля</w:t>
            </w:r>
            <w:r>
              <w:rPr>
                <w:b/>
                <w:sz w:val="24"/>
                <w:szCs w:val="24"/>
              </w:rPr>
              <w:t xml:space="preserve"> (2023 год)</w:t>
            </w:r>
          </w:p>
        </w:tc>
        <w:tc>
          <w:tcPr>
            <w:tcW w:w="1275" w:type="pct"/>
            <w:gridSpan w:val="3"/>
            <w:vAlign w:val="center"/>
          </w:tcPr>
          <w:p w:rsidR="00D60EA0" w:rsidRPr="00D67B77" w:rsidRDefault="00D60EA0" w:rsidP="00D60EA0">
            <w:pPr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D67B77">
              <w:rPr>
                <w:b/>
                <w:sz w:val="24"/>
                <w:szCs w:val="24"/>
              </w:rPr>
              <w:t>о</w:t>
            </w:r>
            <w:r w:rsidRPr="00D67B77">
              <w:rPr>
                <w:b/>
                <w:sz w:val="24"/>
                <w:szCs w:val="24"/>
              </w:rPr>
              <w:t>дам</w:t>
            </w:r>
          </w:p>
        </w:tc>
      </w:tr>
      <w:tr w:rsidR="00D60EA0" w:rsidRPr="00D67B77" w:rsidTr="00D60EA0">
        <w:trPr>
          <w:trHeight w:val="20"/>
        </w:trPr>
        <w:tc>
          <w:tcPr>
            <w:tcW w:w="198" w:type="pct"/>
            <w:vMerge/>
            <w:vAlign w:val="center"/>
          </w:tcPr>
          <w:p w:rsidR="00D60EA0" w:rsidRPr="00D67B77" w:rsidRDefault="00D60EA0" w:rsidP="00D60E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pct"/>
            <w:vMerge/>
            <w:vAlign w:val="center"/>
          </w:tcPr>
          <w:p w:rsidR="00D60EA0" w:rsidRPr="00D67B77" w:rsidRDefault="00D60EA0" w:rsidP="00D60E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" w:type="pct"/>
            <w:vMerge/>
            <w:vAlign w:val="center"/>
          </w:tcPr>
          <w:p w:rsidR="00D60EA0" w:rsidRPr="00D67B77" w:rsidRDefault="00D60EA0" w:rsidP="00D60E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pct"/>
            <w:vMerge/>
            <w:vAlign w:val="center"/>
          </w:tcPr>
          <w:p w:rsidR="00D60EA0" w:rsidRPr="00D67B77" w:rsidRDefault="00D60EA0" w:rsidP="00D60E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D60EA0" w:rsidRPr="00D67B77" w:rsidRDefault="00D60EA0" w:rsidP="00D60EA0">
            <w:pPr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8" w:type="pct"/>
            <w:vAlign w:val="center"/>
          </w:tcPr>
          <w:p w:rsidR="00D60EA0" w:rsidRPr="00D67B77" w:rsidRDefault="00D60EA0" w:rsidP="00D60EA0">
            <w:pPr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:rsidR="00D60EA0" w:rsidRPr="00D67B77" w:rsidRDefault="00D60EA0" w:rsidP="00D60EA0">
            <w:pPr>
              <w:jc w:val="center"/>
              <w:rPr>
                <w:b/>
                <w:sz w:val="24"/>
                <w:szCs w:val="24"/>
              </w:rPr>
            </w:pPr>
            <w:r w:rsidRPr="00D67B7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D60EA0" w:rsidRPr="00D67B77" w:rsidTr="00D60EA0">
        <w:trPr>
          <w:trHeight w:val="20"/>
        </w:trPr>
        <w:tc>
          <w:tcPr>
            <w:tcW w:w="198" w:type="pct"/>
            <w:vAlign w:val="center"/>
          </w:tcPr>
          <w:p w:rsidR="00D60EA0" w:rsidRPr="00D67B77" w:rsidRDefault="00D60EA0" w:rsidP="00D60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1</w:t>
            </w:r>
          </w:p>
        </w:tc>
        <w:tc>
          <w:tcPr>
            <w:tcW w:w="1621" w:type="pct"/>
            <w:vAlign w:val="center"/>
          </w:tcPr>
          <w:p w:rsidR="00D60EA0" w:rsidRPr="00D67B77" w:rsidRDefault="00D60EA0" w:rsidP="00D60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2</w:t>
            </w:r>
          </w:p>
        </w:tc>
        <w:tc>
          <w:tcPr>
            <w:tcW w:w="682" w:type="pct"/>
            <w:vAlign w:val="center"/>
          </w:tcPr>
          <w:p w:rsidR="00D60EA0" w:rsidRPr="00D67B77" w:rsidRDefault="00D60EA0" w:rsidP="00D60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3</w:t>
            </w:r>
          </w:p>
        </w:tc>
        <w:tc>
          <w:tcPr>
            <w:tcW w:w="1224" w:type="pct"/>
            <w:vAlign w:val="center"/>
          </w:tcPr>
          <w:p w:rsidR="00D60EA0" w:rsidRPr="00D67B77" w:rsidRDefault="00D60EA0" w:rsidP="00D60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vAlign w:val="center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5</w:t>
            </w:r>
          </w:p>
        </w:tc>
        <w:tc>
          <w:tcPr>
            <w:tcW w:w="378" w:type="pct"/>
            <w:vAlign w:val="center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6</w:t>
            </w:r>
          </w:p>
        </w:tc>
        <w:tc>
          <w:tcPr>
            <w:tcW w:w="456" w:type="pct"/>
            <w:vAlign w:val="center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7</w:t>
            </w:r>
          </w:p>
        </w:tc>
      </w:tr>
      <w:tr w:rsidR="00D60EA0" w:rsidRPr="00D67B77" w:rsidTr="00D60EA0">
        <w:trPr>
          <w:trHeight w:val="20"/>
        </w:trPr>
        <w:tc>
          <w:tcPr>
            <w:tcW w:w="198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02" w:type="pct"/>
            <w:gridSpan w:val="6"/>
            <w:vAlign w:val="center"/>
          </w:tcPr>
          <w:p w:rsidR="00D60EA0" w:rsidRDefault="00D60EA0" w:rsidP="00D60EA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B7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D67B77">
              <w:rPr>
                <w:sz w:val="24"/>
                <w:szCs w:val="24"/>
              </w:rPr>
              <w:t xml:space="preserve"> </w:t>
            </w:r>
            <w:r w:rsidRPr="00D67B77">
              <w:rPr>
                <w:rFonts w:ascii="Times New Roman" w:hAnsi="Times New Roman" w:cs="Times New Roman"/>
                <w:bCs/>
                <w:sz w:val="24"/>
                <w:szCs w:val="24"/>
              </w:rPr>
              <w:t>«Переселение граждан, проживаю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щих </w:t>
            </w:r>
            <w:r w:rsidRPr="00D67B77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рии Валдайского городского </w:t>
            </w:r>
            <w:r w:rsidRPr="00D67B77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и Валдайского муниципального района</w:t>
            </w:r>
            <w:r w:rsidRPr="00D67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D60EA0" w:rsidRDefault="00D60EA0" w:rsidP="00D60EA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B77">
              <w:rPr>
                <w:rFonts w:ascii="Times New Roman" w:hAnsi="Times New Roman" w:cs="Times New Roman"/>
                <w:bCs/>
                <w:sz w:val="24"/>
                <w:szCs w:val="24"/>
              </w:rPr>
              <w:t>из жилищ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 </w:t>
            </w:r>
            <w:r w:rsidRPr="00D67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фонда, признанного аварийным в установленном порядке </w:t>
            </w:r>
          </w:p>
          <w:p w:rsidR="00D60EA0" w:rsidRPr="00D67B77" w:rsidRDefault="00D60EA0" w:rsidP="00D60EA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67B77">
              <w:rPr>
                <w:rFonts w:ascii="Times New Roman" w:hAnsi="Times New Roman" w:cs="Times New Roman"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67B77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67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D67B7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7B77">
              <w:rPr>
                <w:rFonts w:ascii="Times New Roman" w:hAnsi="Times New Roman" w:cs="Times New Roman"/>
                <w:bCs/>
                <w:sz w:val="24"/>
                <w:szCs w:val="24"/>
              </w:rPr>
              <w:t>ды»</w:t>
            </w:r>
          </w:p>
        </w:tc>
      </w:tr>
      <w:tr w:rsidR="00D60EA0" w:rsidRPr="00D67B77" w:rsidTr="00D60EA0">
        <w:trPr>
          <w:trHeight w:val="20"/>
        </w:trPr>
        <w:tc>
          <w:tcPr>
            <w:tcW w:w="198" w:type="pct"/>
          </w:tcPr>
          <w:p w:rsidR="00D60EA0" w:rsidRPr="00D67B77" w:rsidRDefault="00D60EA0" w:rsidP="00D60EA0">
            <w:pPr>
              <w:pStyle w:val="ConsPlusCell"/>
              <w:jc w:val="center"/>
            </w:pPr>
            <w:r w:rsidRPr="00D67B77">
              <w:t>1.1.</w:t>
            </w:r>
          </w:p>
        </w:tc>
        <w:tc>
          <w:tcPr>
            <w:tcW w:w="1621" w:type="pct"/>
            <w:vAlign w:val="center"/>
          </w:tcPr>
          <w:p w:rsidR="00D60EA0" w:rsidRPr="00D67B77" w:rsidRDefault="00D60EA0" w:rsidP="00D60EA0">
            <w:pPr>
              <w:pStyle w:val="ConsPlusCell"/>
            </w:pPr>
            <w:r w:rsidRPr="00D67B77">
              <w:t>Количество расселенной площ</w:t>
            </w:r>
            <w:r w:rsidRPr="00D67B77">
              <w:t>а</w:t>
            </w:r>
            <w:r w:rsidRPr="00D67B77">
              <w:t xml:space="preserve">ди </w:t>
            </w:r>
          </w:p>
        </w:tc>
        <w:tc>
          <w:tcPr>
            <w:tcW w:w="682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224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371,4</w:t>
            </w:r>
          </w:p>
        </w:tc>
        <w:tc>
          <w:tcPr>
            <w:tcW w:w="441" w:type="pct"/>
          </w:tcPr>
          <w:p w:rsidR="00D60EA0" w:rsidRPr="008F20DF" w:rsidRDefault="00D60EA0" w:rsidP="00D60E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154.7</w:t>
            </w:r>
          </w:p>
        </w:tc>
        <w:tc>
          <w:tcPr>
            <w:tcW w:w="378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456" w:type="pct"/>
          </w:tcPr>
          <w:p w:rsidR="00D60EA0" w:rsidRPr="00BB7CE4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0EA0" w:rsidRPr="00D67B77" w:rsidTr="00D60EA0">
        <w:trPr>
          <w:trHeight w:val="20"/>
        </w:trPr>
        <w:tc>
          <w:tcPr>
            <w:tcW w:w="198" w:type="pct"/>
          </w:tcPr>
          <w:p w:rsidR="00D60EA0" w:rsidRPr="00D67B77" w:rsidRDefault="00D60EA0" w:rsidP="00D60EA0">
            <w:pPr>
              <w:pStyle w:val="ConsPlusCell"/>
              <w:jc w:val="center"/>
            </w:pPr>
            <w:r w:rsidRPr="00D67B77">
              <w:t>1.2</w:t>
            </w:r>
            <w:r>
              <w:t>.</w:t>
            </w:r>
          </w:p>
        </w:tc>
        <w:tc>
          <w:tcPr>
            <w:tcW w:w="1621" w:type="pct"/>
            <w:vAlign w:val="center"/>
          </w:tcPr>
          <w:p w:rsidR="00D60EA0" w:rsidRPr="00D67B77" w:rsidRDefault="00D60EA0" w:rsidP="00D60EA0">
            <w:pPr>
              <w:pStyle w:val="ConsPlusCell"/>
            </w:pPr>
            <w:r w:rsidRPr="00D67B77">
              <w:t xml:space="preserve">Количество расселенных помещений </w:t>
            </w:r>
          </w:p>
        </w:tc>
        <w:tc>
          <w:tcPr>
            <w:tcW w:w="682" w:type="pct"/>
          </w:tcPr>
          <w:p w:rsidR="00D60EA0" w:rsidRPr="0053606A" w:rsidRDefault="00D60EA0" w:rsidP="00D60EA0">
            <w:pPr>
              <w:jc w:val="center"/>
              <w:rPr>
                <w:sz w:val="24"/>
                <w:szCs w:val="24"/>
              </w:rPr>
            </w:pPr>
            <w:r w:rsidRPr="0053606A">
              <w:rPr>
                <w:sz w:val="24"/>
                <w:szCs w:val="24"/>
              </w:rPr>
              <w:t>единиц</w:t>
            </w:r>
          </w:p>
        </w:tc>
        <w:tc>
          <w:tcPr>
            <w:tcW w:w="1224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1" w:type="pct"/>
          </w:tcPr>
          <w:p w:rsidR="00D60EA0" w:rsidRPr="008F20DF" w:rsidRDefault="00D60EA0" w:rsidP="00D60E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78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0EA0" w:rsidRPr="00D67B77" w:rsidTr="00D60EA0">
        <w:trPr>
          <w:trHeight w:val="20"/>
        </w:trPr>
        <w:tc>
          <w:tcPr>
            <w:tcW w:w="198" w:type="pct"/>
          </w:tcPr>
          <w:p w:rsidR="00D60EA0" w:rsidRPr="00D67B77" w:rsidRDefault="00D60EA0" w:rsidP="00D60EA0">
            <w:pPr>
              <w:pStyle w:val="ConsPlusCell"/>
              <w:jc w:val="center"/>
            </w:pPr>
            <w:r w:rsidRPr="00D67B77">
              <w:t>1.3</w:t>
            </w:r>
            <w:r>
              <w:t>.</w:t>
            </w:r>
          </w:p>
        </w:tc>
        <w:tc>
          <w:tcPr>
            <w:tcW w:w="1621" w:type="pct"/>
            <w:vAlign w:val="center"/>
          </w:tcPr>
          <w:p w:rsidR="00D60EA0" w:rsidRPr="00D67B77" w:rsidRDefault="00D60EA0" w:rsidP="00D60EA0">
            <w:pPr>
              <w:pStyle w:val="ConsPlusCell"/>
            </w:pPr>
            <w:r w:rsidRPr="00D67B77">
              <w:t>Количество</w:t>
            </w:r>
            <w:r>
              <w:t xml:space="preserve"> </w:t>
            </w:r>
            <w:r w:rsidRPr="00D67B77">
              <w:t>переселенных ж</w:t>
            </w:r>
            <w:r w:rsidRPr="00D67B77">
              <w:t>и</w:t>
            </w:r>
            <w:r w:rsidRPr="00D67B77">
              <w:t xml:space="preserve">телей </w:t>
            </w:r>
          </w:p>
        </w:tc>
        <w:tc>
          <w:tcPr>
            <w:tcW w:w="682" w:type="pct"/>
          </w:tcPr>
          <w:p w:rsidR="00D60EA0" w:rsidRPr="0053606A" w:rsidRDefault="00D60EA0" w:rsidP="00D60EA0">
            <w:pPr>
              <w:jc w:val="center"/>
              <w:rPr>
                <w:sz w:val="24"/>
                <w:szCs w:val="24"/>
              </w:rPr>
            </w:pPr>
            <w:r w:rsidRPr="0053606A">
              <w:rPr>
                <w:sz w:val="24"/>
                <w:szCs w:val="24"/>
              </w:rPr>
              <w:t>человек</w:t>
            </w:r>
          </w:p>
        </w:tc>
        <w:tc>
          <w:tcPr>
            <w:tcW w:w="1224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1" w:type="pct"/>
          </w:tcPr>
          <w:p w:rsidR="00D60EA0" w:rsidRPr="008F20DF" w:rsidRDefault="00D60EA0" w:rsidP="00D60E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78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6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0EA0" w:rsidRPr="00D67B77" w:rsidTr="00D60EA0">
        <w:trPr>
          <w:trHeight w:val="20"/>
        </w:trPr>
        <w:tc>
          <w:tcPr>
            <w:tcW w:w="198" w:type="pct"/>
          </w:tcPr>
          <w:p w:rsidR="00D60EA0" w:rsidRPr="00D67B77" w:rsidRDefault="00D60EA0" w:rsidP="00D60EA0">
            <w:pPr>
              <w:pStyle w:val="ConsPlusCell"/>
              <w:jc w:val="center"/>
            </w:pPr>
            <w:r w:rsidRPr="00D67B77">
              <w:t>1.4</w:t>
            </w:r>
            <w:r>
              <w:t>.</w:t>
            </w:r>
          </w:p>
        </w:tc>
        <w:tc>
          <w:tcPr>
            <w:tcW w:w="1621" w:type="pct"/>
            <w:vAlign w:val="center"/>
          </w:tcPr>
          <w:p w:rsidR="00D60EA0" w:rsidRPr="00D67B77" w:rsidRDefault="00D60EA0" w:rsidP="00D60EA0">
            <w:pPr>
              <w:pStyle w:val="ConsPlusCell"/>
            </w:pPr>
            <w:r w:rsidRPr="00D67B77">
              <w:t>Количество</w:t>
            </w:r>
            <w:r>
              <w:t xml:space="preserve"> </w:t>
            </w:r>
            <w:r w:rsidRPr="00D67B77">
              <w:t>снесенных аварийных д</w:t>
            </w:r>
            <w:r w:rsidRPr="00D67B77">
              <w:t>о</w:t>
            </w:r>
            <w:r w:rsidRPr="00D67B77">
              <w:t xml:space="preserve">мов </w:t>
            </w:r>
          </w:p>
        </w:tc>
        <w:tc>
          <w:tcPr>
            <w:tcW w:w="682" w:type="pct"/>
          </w:tcPr>
          <w:p w:rsidR="00D60EA0" w:rsidRPr="0053606A" w:rsidRDefault="00D60EA0" w:rsidP="00D60EA0">
            <w:pPr>
              <w:jc w:val="center"/>
              <w:rPr>
                <w:sz w:val="24"/>
                <w:szCs w:val="24"/>
              </w:rPr>
            </w:pPr>
            <w:r w:rsidRPr="0053606A">
              <w:rPr>
                <w:sz w:val="24"/>
                <w:szCs w:val="24"/>
              </w:rPr>
              <w:t>штук</w:t>
            </w:r>
          </w:p>
        </w:tc>
        <w:tc>
          <w:tcPr>
            <w:tcW w:w="1224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0EA0" w:rsidRPr="00D67B77" w:rsidTr="00D60EA0">
        <w:trPr>
          <w:trHeight w:val="20"/>
        </w:trPr>
        <w:tc>
          <w:tcPr>
            <w:tcW w:w="198" w:type="pct"/>
          </w:tcPr>
          <w:p w:rsidR="00D60EA0" w:rsidRPr="00D67B77" w:rsidRDefault="00D60EA0" w:rsidP="00D60EA0">
            <w:pPr>
              <w:pStyle w:val="ConsPlusCell"/>
              <w:jc w:val="center"/>
            </w:pPr>
            <w:r w:rsidRPr="00D67B77">
              <w:t>1.5</w:t>
            </w:r>
            <w:r>
              <w:t>.</w:t>
            </w:r>
          </w:p>
        </w:tc>
        <w:tc>
          <w:tcPr>
            <w:tcW w:w="1621" w:type="pct"/>
            <w:vAlign w:val="center"/>
          </w:tcPr>
          <w:p w:rsidR="00D60EA0" w:rsidRPr="00D67B77" w:rsidRDefault="00D60EA0" w:rsidP="00D60EA0">
            <w:pPr>
              <w:pStyle w:val="ConsPlusCell"/>
            </w:pPr>
            <w:r w:rsidRPr="00D67B77">
              <w:t>Изъятие земельного участка и жилого помещ</w:t>
            </w:r>
            <w:r w:rsidRPr="00D67B77">
              <w:t>е</w:t>
            </w:r>
            <w:r w:rsidRPr="00D67B77">
              <w:t>ния</w:t>
            </w:r>
          </w:p>
        </w:tc>
        <w:tc>
          <w:tcPr>
            <w:tcW w:w="682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224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1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0EA0" w:rsidRPr="00D67B77" w:rsidTr="00D60EA0">
        <w:trPr>
          <w:trHeight w:val="20"/>
        </w:trPr>
        <w:tc>
          <w:tcPr>
            <w:tcW w:w="198" w:type="pct"/>
          </w:tcPr>
          <w:p w:rsidR="00D60EA0" w:rsidRPr="00D67B77" w:rsidRDefault="00D60EA0" w:rsidP="00D60EA0">
            <w:pPr>
              <w:pStyle w:val="ConsPlusCell"/>
              <w:jc w:val="center"/>
            </w:pPr>
            <w:r w:rsidRPr="00D67B77">
              <w:t>1.6</w:t>
            </w:r>
            <w:r>
              <w:t>.</w:t>
            </w:r>
          </w:p>
        </w:tc>
        <w:tc>
          <w:tcPr>
            <w:tcW w:w="1621" w:type="pct"/>
            <w:vAlign w:val="center"/>
          </w:tcPr>
          <w:p w:rsidR="00D60EA0" w:rsidRPr="00D67B77" w:rsidRDefault="00D60EA0" w:rsidP="00D60EA0">
            <w:pPr>
              <w:pStyle w:val="ConsPlusCell"/>
            </w:pPr>
            <w:r w:rsidRPr="00D67B77">
              <w:t>Проведение рыночной оценки аварийного ж</w:t>
            </w:r>
            <w:r w:rsidRPr="00D67B77">
              <w:t>и</w:t>
            </w:r>
            <w:r w:rsidRPr="00D67B77">
              <w:t>лья</w:t>
            </w:r>
          </w:p>
        </w:tc>
        <w:tc>
          <w:tcPr>
            <w:tcW w:w="682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иниц</w:t>
            </w:r>
          </w:p>
        </w:tc>
        <w:tc>
          <w:tcPr>
            <w:tcW w:w="1224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1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0EA0" w:rsidRPr="00D67B77" w:rsidTr="00D60EA0">
        <w:trPr>
          <w:trHeight w:val="20"/>
        </w:trPr>
        <w:tc>
          <w:tcPr>
            <w:tcW w:w="198" w:type="pct"/>
          </w:tcPr>
          <w:p w:rsidR="00D60EA0" w:rsidRPr="00D67B77" w:rsidRDefault="00D60EA0" w:rsidP="00D60EA0">
            <w:pPr>
              <w:pStyle w:val="ConsPlusCell"/>
              <w:jc w:val="center"/>
            </w:pPr>
            <w:r w:rsidRPr="00D67B77">
              <w:t>1.7</w:t>
            </w:r>
            <w:r>
              <w:t>.</w:t>
            </w:r>
          </w:p>
        </w:tc>
        <w:tc>
          <w:tcPr>
            <w:tcW w:w="1621" w:type="pct"/>
            <w:vAlign w:val="center"/>
          </w:tcPr>
          <w:p w:rsidR="00D60EA0" w:rsidRPr="00D67B77" w:rsidRDefault="00D60EA0" w:rsidP="00D60EA0">
            <w:pPr>
              <w:pStyle w:val="ConsPlusCell"/>
            </w:pPr>
            <w:r w:rsidRPr="00D67B77">
              <w:t>Изготовление проекта организации работ по сносу объектов капитального стро</w:t>
            </w:r>
            <w:r w:rsidRPr="00D67B77">
              <w:t>и</w:t>
            </w:r>
            <w:r w:rsidRPr="00D67B77">
              <w:t>тельства</w:t>
            </w:r>
          </w:p>
        </w:tc>
        <w:tc>
          <w:tcPr>
            <w:tcW w:w="682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 w:rsidRPr="00D67B77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иниц</w:t>
            </w:r>
          </w:p>
        </w:tc>
        <w:tc>
          <w:tcPr>
            <w:tcW w:w="1224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D60EA0" w:rsidRPr="004B5E4F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D60EA0" w:rsidRPr="00D67B77" w:rsidRDefault="00D60EA0" w:rsidP="00D6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60EA0" w:rsidRDefault="00D60EA0" w:rsidP="00D60EA0">
      <w:pPr>
        <w:jc w:val="right"/>
        <w:rPr>
          <w:sz w:val="28"/>
          <w:szCs w:val="28"/>
        </w:rPr>
      </w:pPr>
    </w:p>
    <w:p w:rsidR="00D60EA0" w:rsidRDefault="00D60EA0" w:rsidP="00D60EA0">
      <w:pPr>
        <w:jc w:val="right"/>
        <w:rPr>
          <w:sz w:val="28"/>
          <w:szCs w:val="28"/>
        </w:rPr>
        <w:sectPr w:rsidR="00D60EA0" w:rsidSect="00E7755E">
          <w:headerReference w:type="default" r:id="rId14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D60EA0" w:rsidRPr="00D67B77" w:rsidRDefault="00D60EA0" w:rsidP="00D60EA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D60EA0" w:rsidRPr="00D60EA0" w:rsidRDefault="00D60EA0" w:rsidP="00D60EA0">
      <w:pPr>
        <w:pStyle w:val="ConsPlusNormal"/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681"/>
        <w:gridCol w:w="3679"/>
        <w:gridCol w:w="1560"/>
        <w:gridCol w:w="992"/>
        <w:gridCol w:w="2690"/>
        <w:gridCol w:w="1419"/>
        <w:gridCol w:w="1281"/>
        <w:gridCol w:w="954"/>
      </w:tblGrid>
      <w:tr w:rsidR="00694DA4" w:rsidRPr="008E2E02" w:rsidTr="008E2E02">
        <w:trPr>
          <w:trHeight w:val="20"/>
        </w:trPr>
        <w:tc>
          <w:tcPr>
            <w:tcW w:w="140" w:type="pct"/>
            <w:vMerge w:val="restart"/>
            <w:vAlign w:val="center"/>
          </w:tcPr>
          <w:p w:rsidR="00D60EA0" w:rsidRPr="008E2E02" w:rsidRDefault="00D60EA0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4" w:type="pct"/>
            <w:vMerge w:val="restart"/>
            <w:vAlign w:val="center"/>
          </w:tcPr>
          <w:p w:rsidR="00D60EA0" w:rsidRPr="008E2E02" w:rsidRDefault="00D60EA0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</w:t>
            </w: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172" w:type="pct"/>
            <w:vMerge w:val="restart"/>
            <w:vAlign w:val="center"/>
          </w:tcPr>
          <w:p w:rsidR="00D60EA0" w:rsidRPr="008E2E02" w:rsidRDefault="00D60EA0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 м</w:t>
            </w: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497" w:type="pct"/>
            <w:vMerge w:val="restart"/>
            <w:vAlign w:val="center"/>
          </w:tcPr>
          <w:p w:rsidR="00D60EA0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</w:t>
            </w:r>
            <w:r w:rsidR="00D60EA0"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316" w:type="pct"/>
            <w:vMerge w:val="restart"/>
            <w:vAlign w:val="center"/>
          </w:tcPr>
          <w:p w:rsidR="00D60EA0" w:rsidRPr="008E2E02" w:rsidRDefault="00D60EA0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Целевой </w:t>
            </w:r>
            <w:proofErr w:type="gramStart"/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</w:t>
            </w: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694DA4"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857" w:type="pct"/>
            <w:vMerge w:val="restart"/>
            <w:vAlign w:val="center"/>
          </w:tcPr>
          <w:p w:rsidR="00D60EA0" w:rsidRPr="008E2E02" w:rsidRDefault="00D60EA0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  <w:p w:rsidR="00D60EA0" w:rsidRPr="008E2E02" w:rsidRDefault="00D60EA0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</w:t>
            </w: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164" w:type="pct"/>
            <w:gridSpan w:val="3"/>
            <w:vAlign w:val="center"/>
          </w:tcPr>
          <w:p w:rsidR="00D60EA0" w:rsidRPr="008E2E02" w:rsidRDefault="00D60EA0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финансирования</w:t>
            </w:r>
          </w:p>
          <w:p w:rsidR="00D60EA0" w:rsidRPr="008E2E02" w:rsidRDefault="00D60EA0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годам (тыс. рублей)</w:t>
            </w:r>
          </w:p>
        </w:tc>
      </w:tr>
      <w:tr w:rsidR="00694DA4" w:rsidRPr="008E2E02" w:rsidTr="008E2E02">
        <w:trPr>
          <w:trHeight w:val="20"/>
        </w:trPr>
        <w:tc>
          <w:tcPr>
            <w:tcW w:w="140" w:type="pct"/>
            <w:vMerge/>
            <w:vAlign w:val="center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vMerge/>
            <w:vAlign w:val="center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  <w:vMerge/>
            <w:vAlign w:val="center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vMerge/>
            <w:vAlign w:val="center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08" w:type="pc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04" w:type="pc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694DA4" w:rsidRPr="008E2E02" w:rsidTr="008E2E02">
        <w:trPr>
          <w:trHeight w:val="20"/>
        </w:trPr>
        <w:tc>
          <w:tcPr>
            <w:tcW w:w="140" w:type="pc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0" w:type="pct"/>
            <w:gridSpan w:val="8"/>
          </w:tcPr>
          <w:p w:rsidR="00694DA4" w:rsidRPr="008E2E02" w:rsidRDefault="00694DA4" w:rsidP="008E2E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Задача. 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694DA4" w:rsidRPr="008E2E02" w:rsidTr="008E2E02">
        <w:trPr>
          <w:trHeight w:val="20"/>
        </w:trPr>
        <w:tc>
          <w:tcPr>
            <w:tcW w:w="140" w:type="pct"/>
            <w:vMerge w:val="restar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54" w:type="pct"/>
            <w:vMerge w:val="restart"/>
          </w:tcPr>
          <w:p w:rsidR="00694DA4" w:rsidRPr="008E2E02" w:rsidRDefault="00694DA4" w:rsidP="008E2E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жилья для граждан, проживающих в авари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домах.</w:t>
            </w:r>
          </w:p>
        </w:tc>
        <w:tc>
          <w:tcPr>
            <w:tcW w:w="1172" w:type="pct"/>
            <w:vMerge w:val="restart"/>
          </w:tcPr>
          <w:p w:rsidR="00694DA4" w:rsidRPr="008E2E02" w:rsidRDefault="00694DA4" w:rsidP="008E2E02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8E2E02">
              <w:rPr>
                <w:color w:val="000000"/>
                <w:sz w:val="24"/>
                <w:szCs w:val="24"/>
              </w:rPr>
              <w:t xml:space="preserve">комитет </w:t>
            </w:r>
            <w:r w:rsidRPr="008E2E02">
              <w:rPr>
                <w:sz w:val="24"/>
                <w:szCs w:val="24"/>
              </w:rPr>
              <w:t>жилищно-коммунального и д</w:t>
            </w:r>
            <w:r w:rsidRPr="008E2E02">
              <w:rPr>
                <w:sz w:val="24"/>
                <w:szCs w:val="24"/>
              </w:rPr>
              <w:t>о</w:t>
            </w:r>
            <w:r w:rsidRPr="008E2E02">
              <w:rPr>
                <w:sz w:val="24"/>
                <w:szCs w:val="24"/>
              </w:rPr>
              <w:t>рожного хозяйства</w:t>
            </w:r>
            <w:r w:rsidRPr="008E2E02">
              <w:rPr>
                <w:color w:val="000000"/>
                <w:sz w:val="24"/>
                <w:szCs w:val="24"/>
              </w:rPr>
              <w:t>,</w:t>
            </w:r>
          </w:p>
          <w:p w:rsidR="00694DA4" w:rsidRPr="008E2E02" w:rsidRDefault="00694DA4" w:rsidP="008E2E02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8E2E02">
              <w:rPr>
                <w:color w:val="000000"/>
                <w:sz w:val="24"/>
                <w:szCs w:val="24"/>
              </w:rPr>
              <w:t>комитет эконом</w:t>
            </w:r>
            <w:r w:rsidRPr="008E2E02">
              <w:rPr>
                <w:color w:val="000000"/>
                <w:sz w:val="24"/>
                <w:szCs w:val="24"/>
              </w:rPr>
              <w:t>и</w:t>
            </w:r>
            <w:r w:rsidRPr="008E2E02">
              <w:rPr>
                <w:color w:val="000000"/>
                <w:sz w:val="24"/>
                <w:szCs w:val="24"/>
              </w:rPr>
              <w:t xml:space="preserve">ческого развития, </w:t>
            </w:r>
          </w:p>
          <w:p w:rsidR="00694DA4" w:rsidRPr="008E2E02" w:rsidRDefault="00694DA4" w:rsidP="008E2E02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8E2E02">
              <w:rPr>
                <w:color w:val="000000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497" w:type="pct"/>
            <w:vMerge w:val="restar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16" w:type="pct"/>
            <w:vMerge w:val="restar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1.1-1.3</w:t>
            </w:r>
          </w:p>
        </w:tc>
        <w:tc>
          <w:tcPr>
            <w:tcW w:w="857" w:type="pct"/>
          </w:tcPr>
          <w:p w:rsidR="00694DA4" w:rsidRPr="008E2E02" w:rsidRDefault="00694DA4" w:rsidP="008E2E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452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3 400 000,00</w:t>
            </w:r>
          </w:p>
        </w:tc>
        <w:tc>
          <w:tcPr>
            <w:tcW w:w="304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0</w:t>
            </w:r>
          </w:p>
        </w:tc>
      </w:tr>
      <w:tr w:rsidR="00694DA4" w:rsidRPr="008E2E02" w:rsidTr="008E2E02">
        <w:trPr>
          <w:trHeight w:val="20"/>
        </w:trPr>
        <w:tc>
          <w:tcPr>
            <w:tcW w:w="140" w:type="pct"/>
            <w:vMerge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94DA4" w:rsidRPr="008E2E02" w:rsidRDefault="00694DA4" w:rsidP="008E2E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  <w:vMerge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</w:tcPr>
          <w:p w:rsidR="00694DA4" w:rsidRPr="008E2E02" w:rsidRDefault="00694DA4" w:rsidP="00694DA4">
            <w:pPr>
              <w:rPr>
                <w:rFonts w:eastAsia="Calibri"/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бюджет Валдайского муниципального ра</w:t>
            </w:r>
            <w:r w:rsidRPr="008E2E02">
              <w:rPr>
                <w:sz w:val="24"/>
                <w:szCs w:val="24"/>
              </w:rPr>
              <w:t>й</w:t>
            </w:r>
            <w:r w:rsidRPr="008E2E02">
              <w:rPr>
                <w:sz w:val="24"/>
                <w:szCs w:val="24"/>
              </w:rPr>
              <w:t>она</w:t>
            </w:r>
          </w:p>
        </w:tc>
        <w:tc>
          <w:tcPr>
            <w:tcW w:w="452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0</w:t>
            </w:r>
          </w:p>
        </w:tc>
      </w:tr>
      <w:tr w:rsidR="00694DA4" w:rsidRPr="008E2E02" w:rsidTr="008E2E02">
        <w:trPr>
          <w:trHeight w:val="20"/>
        </w:trPr>
        <w:tc>
          <w:tcPr>
            <w:tcW w:w="140" w:type="pc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54" w:type="pct"/>
          </w:tcPr>
          <w:p w:rsidR="00694DA4" w:rsidRPr="008E2E02" w:rsidRDefault="00694DA4" w:rsidP="008E2E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 аварийных расселенных многоквартирных д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1172" w:type="pct"/>
          </w:tcPr>
          <w:p w:rsidR="00694DA4" w:rsidRPr="008E2E02" w:rsidRDefault="00694DA4" w:rsidP="008E2E02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8E2E02">
              <w:rPr>
                <w:color w:val="000000"/>
                <w:sz w:val="24"/>
                <w:szCs w:val="24"/>
              </w:rPr>
              <w:t xml:space="preserve">комитет </w:t>
            </w:r>
            <w:r w:rsidRPr="008E2E02">
              <w:rPr>
                <w:sz w:val="24"/>
                <w:szCs w:val="24"/>
              </w:rPr>
              <w:t>жилищно-коммунального и д</w:t>
            </w:r>
            <w:r w:rsidRPr="008E2E02">
              <w:rPr>
                <w:sz w:val="24"/>
                <w:szCs w:val="24"/>
              </w:rPr>
              <w:t>о</w:t>
            </w:r>
            <w:r w:rsidRPr="008E2E02">
              <w:rPr>
                <w:sz w:val="24"/>
                <w:szCs w:val="24"/>
              </w:rPr>
              <w:t>рожного хозяйства</w:t>
            </w:r>
            <w:r w:rsidRPr="008E2E02">
              <w:rPr>
                <w:color w:val="000000"/>
                <w:sz w:val="24"/>
                <w:szCs w:val="24"/>
              </w:rPr>
              <w:t>,</w:t>
            </w:r>
          </w:p>
          <w:p w:rsidR="00694DA4" w:rsidRPr="008E2E02" w:rsidRDefault="00694DA4" w:rsidP="008E2E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497" w:type="pc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16" w:type="pc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57" w:type="pct"/>
          </w:tcPr>
          <w:p w:rsidR="00694DA4" w:rsidRPr="008E2E02" w:rsidRDefault="00694DA4" w:rsidP="008E2E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452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0</w:t>
            </w:r>
          </w:p>
        </w:tc>
      </w:tr>
      <w:tr w:rsidR="00694DA4" w:rsidRPr="008E2E02" w:rsidTr="008E2E02">
        <w:trPr>
          <w:trHeight w:val="20"/>
        </w:trPr>
        <w:tc>
          <w:tcPr>
            <w:tcW w:w="140" w:type="pc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54" w:type="pct"/>
          </w:tcPr>
          <w:p w:rsidR="00694DA4" w:rsidRPr="008E2E02" w:rsidRDefault="00694DA4" w:rsidP="008E2E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sz w:val="24"/>
                <w:szCs w:val="24"/>
              </w:rPr>
              <w:t>Изъятие земельного участка и жилого пом</w:t>
            </w:r>
            <w:r w:rsidRPr="008E2E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2E02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1172" w:type="pct"/>
          </w:tcPr>
          <w:p w:rsidR="00694DA4" w:rsidRPr="008E2E02" w:rsidRDefault="00694DA4" w:rsidP="008E2E02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8E2E02">
              <w:rPr>
                <w:color w:val="000000"/>
                <w:sz w:val="24"/>
                <w:szCs w:val="24"/>
              </w:rPr>
              <w:t xml:space="preserve">комитет </w:t>
            </w:r>
            <w:r w:rsidRPr="008E2E02">
              <w:rPr>
                <w:sz w:val="24"/>
                <w:szCs w:val="24"/>
              </w:rPr>
              <w:t>жилищно-коммунального и д</w:t>
            </w:r>
            <w:r w:rsidRPr="008E2E02">
              <w:rPr>
                <w:sz w:val="24"/>
                <w:szCs w:val="24"/>
              </w:rPr>
              <w:t>о</w:t>
            </w:r>
            <w:r w:rsidRPr="008E2E02">
              <w:rPr>
                <w:sz w:val="24"/>
                <w:szCs w:val="24"/>
              </w:rPr>
              <w:t>рожного хозяйства</w:t>
            </w:r>
            <w:r w:rsidRPr="008E2E02">
              <w:rPr>
                <w:color w:val="000000"/>
                <w:sz w:val="24"/>
                <w:szCs w:val="24"/>
              </w:rPr>
              <w:t>,</w:t>
            </w:r>
          </w:p>
          <w:p w:rsidR="00694DA4" w:rsidRPr="008E2E02" w:rsidRDefault="00694DA4" w:rsidP="008E2E02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8E2E02">
              <w:rPr>
                <w:color w:val="000000"/>
                <w:sz w:val="24"/>
                <w:szCs w:val="24"/>
              </w:rPr>
              <w:t>комитет эконом</w:t>
            </w:r>
            <w:r w:rsidRPr="008E2E02">
              <w:rPr>
                <w:color w:val="000000"/>
                <w:sz w:val="24"/>
                <w:szCs w:val="24"/>
              </w:rPr>
              <w:t>и</w:t>
            </w:r>
            <w:r w:rsidRPr="008E2E02">
              <w:rPr>
                <w:color w:val="000000"/>
                <w:sz w:val="24"/>
                <w:szCs w:val="24"/>
              </w:rPr>
              <w:t xml:space="preserve">ческого развития, </w:t>
            </w:r>
          </w:p>
          <w:p w:rsidR="00694DA4" w:rsidRPr="008E2E02" w:rsidRDefault="00694DA4" w:rsidP="008E2E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497" w:type="pc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16" w:type="pc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57" w:type="pct"/>
          </w:tcPr>
          <w:p w:rsidR="00694DA4" w:rsidRPr="008E2E02" w:rsidRDefault="00694DA4" w:rsidP="008E2E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452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4 627 000,00</w:t>
            </w:r>
          </w:p>
        </w:tc>
        <w:tc>
          <w:tcPr>
            <w:tcW w:w="408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0</w:t>
            </w:r>
          </w:p>
        </w:tc>
      </w:tr>
      <w:tr w:rsidR="00694DA4" w:rsidRPr="008E2E02" w:rsidTr="008E2E02">
        <w:trPr>
          <w:trHeight w:val="20"/>
        </w:trPr>
        <w:tc>
          <w:tcPr>
            <w:tcW w:w="140" w:type="pc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54" w:type="pct"/>
          </w:tcPr>
          <w:p w:rsidR="00694DA4" w:rsidRPr="008E2E02" w:rsidRDefault="00694DA4" w:rsidP="008E2E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sz w:val="24"/>
                <w:szCs w:val="24"/>
              </w:rPr>
              <w:t>Проведение рыночной оценки аварийного ж</w:t>
            </w:r>
            <w:r w:rsidRPr="008E2E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E02"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</w:p>
        </w:tc>
        <w:tc>
          <w:tcPr>
            <w:tcW w:w="1172" w:type="pct"/>
          </w:tcPr>
          <w:p w:rsidR="00694DA4" w:rsidRPr="008E2E02" w:rsidRDefault="00694DA4" w:rsidP="008E2E02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8E2E02">
              <w:rPr>
                <w:color w:val="000000"/>
                <w:sz w:val="24"/>
                <w:szCs w:val="24"/>
              </w:rPr>
              <w:t xml:space="preserve">комитет </w:t>
            </w:r>
            <w:r w:rsidRPr="008E2E02">
              <w:rPr>
                <w:sz w:val="24"/>
                <w:szCs w:val="24"/>
              </w:rPr>
              <w:t>жилищно-коммунального и д</w:t>
            </w:r>
            <w:r w:rsidRPr="008E2E02">
              <w:rPr>
                <w:sz w:val="24"/>
                <w:szCs w:val="24"/>
              </w:rPr>
              <w:t>о</w:t>
            </w:r>
            <w:r w:rsidRPr="008E2E02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497" w:type="pc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16" w:type="pc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57" w:type="pct"/>
          </w:tcPr>
          <w:p w:rsidR="00694DA4" w:rsidRPr="008E2E02" w:rsidRDefault="00694DA4" w:rsidP="008E2E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452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0</w:t>
            </w:r>
          </w:p>
        </w:tc>
      </w:tr>
      <w:tr w:rsidR="00694DA4" w:rsidRPr="008E2E02" w:rsidTr="008E2E02">
        <w:trPr>
          <w:trHeight w:val="20"/>
        </w:trPr>
        <w:tc>
          <w:tcPr>
            <w:tcW w:w="140" w:type="pc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854" w:type="pct"/>
          </w:tcPr>
          <w:p w:rsidR="00694DA4" w:rsidRPr="008E2E02" w:rsidRDefault="00694DA4" w:rsidP="008E2E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работ по сносу объектов капитального стро</w:t>
            </w:r>
            <w:r w:rsidRPr="008E2E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E02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172" w:type="pct"/>
          </w:tcPr>
          <w:p w:rsidR="00694DA4" w:rsidRPr="008E2E02" w:rsidRDefault="00694DA4" w:rsidP="008E2E02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8E2E02">
              <w:rPr>
                <w:color w:val="000000"/>
                <w:sz w:val="24"/>
                <w:szCs w:val="24"/>
              </w:rPr>
              <w:t xml:space="preserve">комитет </w:t>
            </w:r>
            <w:r w:rsidRPr="008E2E02">
              <w:rPr>
                <w:sz w:val="24"/>
                <w:szCs w:val="24"/>
              </w:rPr>
              <w:t>жилищно-коммунального и д</w:t>
            </w:r>
            <w:r w:rsidRPr="008E2E02">
              <w:rPr>
                <w:sz w:val="24"/>
                <w:szCs w:val="24"/>
              </w:rPr>
              <w:t>о</w:t>
            </w:r>
            <w:r w:rsidRPr="008E2E02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497" w:type="pc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16" w:type="pct"/>
          </w:tcPr>
          <w:p w:rsidR="00694DA4" w:rsidRPr="008E2E02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857" w:type="pct"/>
          </w:tcPr>
          <w:p w:rsidR="00694DA4" w:rsidRPr="008E2E02" w:rsidRDefault="00694DA4" w:rsidP="008E2E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E2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452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</w:tcPr>
          <w:p w:rsidR="00694DA4" w:rsidRPr="008E2E02" w:rsidRDefault="00694DA4" w:rsidP="008E2E02">
            <w:pPr>
              <w:jc w:val="center"/>
              <w:rPr>
                <w:sz w:val="24"/>
                <w:szCs w:val="24"/>
              </w:rPr>
            </w:pPr>
            <w:r w:rsidRPr="008E2E02">
              <w:rPr>
                <w:sz w:val="24"/>
                <w:szCs w:val="24"/>
              </w:rPr>
              <w:t>0</w:t>
            </w:r>
          </w:p>
        </w:tc>
      </w:tr>
      <w:tr w:rsidR="00694DA4" w:rsidRPr="008E2E02" w:rsidTr="008E2E02">
        <w:trPr>
          <w:trHeight w:val="20"/>
        </w:trPr>
        <w:tc>
          <w:tcPr>
            <w:tcW w:w="140" w:type="pct"/>
          </w:tcPr>
          <w:p w:rsidR="00D60EA0" w:rsidRPr="008E2E02" w:rsidRDefault="00D60EA0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</w:tcPr>
          <w:p w:rsidR="00D60EA0" w:rsidRPr="008E2E02" w:rsidRDefault="00D60EA0" w:rsidP="008E2E0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72" w:type="pct"/>
          </w:tcPr>
          <w:p w:rsidR="00D60EA0" w:rsidRPr="008E2E02" w:rsidRDefault="00D60EA0" w:rsidP="008E2E02">
            <w:pPr>
              <w:pStyle w:val="ac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</w:tcPr>
          <w:p w:rsidR="00D60EA0" w:rsidRPr="008E2E02" w:rsidRDefault="00D60EA0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2024-2026 г</w:t>
            </w: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16" w:type="pct"/>
          </w:tcPr>
          <w:p w:rsidR="00D60EA0" w:rsidRPr="008E2E02" w:rsidRDefault="00D60EA0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1.1-1.7</w:t>
            </w:r>
          </w:p>
        </w:tc>
        <w:tc>
          <w:tcPr>
            <w:tcW w:w="857" w:type="pct"/>
          </w:tcPr>
          <w:p w:rsidR="00D60EA0" w:rsidRPr="008E2E02" w:rsidRDefault="00D60EA0" w:rsidP="008E2E0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 Валдайского городского пос</w:t>
            </w: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8E2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452" w:type="pct"/>
          </w:tcPr>
          <w:p w:rsidR="00D60EA0" w:rsidRPr="008E2E02" w:rsidRDefault="00D60EA0" w:rsidP="008E2E02">
            <w:pPr>
              <w:jc w:val="center"/>
              <w:rPr>
                <w:b/>
                <w:sz w:val="24"/>
                <w:szCs w:val="24"/>
              </w:rPr>
            </w:pPr>
            <w:r w:rsidRPr="008E2E02">
              <w:rPr>
                <w:b/>
                <w:sz w:val="24"/>
                <w:szCs w:val="24"/>
                <w:lang w:val="en-US"/>
              </w:rPr>
              <w:t>4</w:t>
            </w:r>
            <w:r w:rsidRPr="008E2E02">
              <w:rPr>
                <w:b/>
                <w:sz w:val="24"/>
                <w:szCs w:val="24"/>
              </w:rPr>
              <w:t> 62</w:t>
            </w:r>
            <w:r w:rsidRPr="008E2E02">
              <w:rPr>
                <w:b/>
                <w:sz w:val="24"/>
                <w:szCs w:val="24"/>
                <w:lang w:val="en-US"/>
              </w:rPr>
              <w:t>7</w:t>
            </w:r>
            <w:r w:rsidRPr="008E2E02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408" w:type="pct"/>
          </w:tcPr>
          <w:p w:rsidR="00D60EA0" w:rsidRPr="008E2E02" w:rsidRDefault="00D60EA0" w:rsidP="008E2E02">
            <w:pPr>
              <w:jc w:val="center"/>
              <w:rPr>
                <w:b/>
                <w:sz w:val="24"/>
                <w:szCs w:val="24"/>
              </w:rPr>
            </w:pPr>
            <w:r w:rsidRPr="008E2E02">
              <w:rPr>
                <w:b/>
                <w:sz w:val="24"/>
                <w:szCs w:val="24"/>
              </w:rPr>
              <w:t>3 400 000,00</w:t>
            </w:r>
          </w:p>
        </w:tc>
        <w:tc>
          <w:tcPr>
            <w:tcW w:w="304" w:type="pct"/>
          </w:tcPr>
          <w:p w:rsidR="00D60EA0" w:rsidRPr="008E2E02" w:rsidRDefault="00D60EA0" w:rsidP="008E2E02">
            <w:pPr>
              <w:jc w:val="center"/>
              <w:rPr>
                <w:b/>
                <w:sz w:val="24"/>
                <w:szCs w:val="24"/>
              </w:rPr>
            </w:pPr>
            <w:r w:rsidRPr="008E2E02">
              <w:rPr>
                <w:b/>
                <w:sz w:val="24"/>
                <w:szCs w:val="24"/>
              </w:rPr>
              <w:t>0</w:t>
            </w:r>
          </w:p>
        </w:tc>
      </w:tr>
    </w:tbl>
    <w:p w:rsidR="00D60EA0" w:rsidRPr="00694DA4" w:rsidRDefault="00D60EA0" w:rsidP="00694DA4">
      <w:pPr>
        <w:jc w:val="right"/>
        <w:rPr>
          <w:sz w:val="28"/>
          <w:szCs w:val="28"/>
        </w:rPr>
      </w:pPr>
    </w:p>
    <w:p w:rsidR="00D60EA0" w:rsidRPr="00694DA4" w:rsidRDefault="00D60EA0" w:rsidP="00694DA4">
      <w:pPr>
        <w:jc w:val="right"/>
        <w:rPr>
          <w:sz w:val="28"/>
          <w:szCs w:val="28"/>
        </w:rPr>
      </w:pPr>
    </w:p>
    <w:p w:rsidR="00D60EA0" w:rsidRDefault="00D60EA0" w:rsidP="00694DA4">
      <w:pPr>
        <w:jc w:val="right"/>
        <w:rPr>
          <w:sz w:val="28"/>
          <w:szCs w:val="28"/>
        </w:rPr>
      </w:pPr>
    </w:p>
    <w:p w:rsidR="00694DA4" w:rsidRPr="00694DA4" w:rsidRDefault="00694DA4" w:rsidP="00694DA4">
      <w:pPr>
        <w:jc w:val="right"/>
        <w:rPr>
          <w:sz w:val="24"/>
          <w:szCs w:val="28"/>
        </w:rPr>
      </w:pPr>
    </w:p>
    <w:p w:rsidR="00D60EA0" w:rsidRPr="008E7DA9" w:rsidRDefault="00694DA4" w:rsidP="00D60EA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АДРЕСНЫЙ ПЕРЕЧЕНЬ</w:t>
      </w:r>
    </w:p>
    <w:p w:rsidR="00D60EA0" w:rsidRPr="008E7DA9" w:rsidRDefault="00D60EA0" w:rsidP="00D60EA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многоквартирных домов, признанных в установленном порядке </w:t>
      </w:r>
    </w:p>
    <w:p w:rsidR="00D60EA0" w:rsidRDefault="00D60EA0" w:rsidP="00D60EA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аварийными и подлежащими сносу или реконструкции, </w:t>
      </w:r>
    </w:p>
    <w:p w:rsidR="00D60EA0" w:rsidRPr="008E7DA9" w:rsidRDefault="00D60EA0" w:rsidP="00D60EA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отношении которых планируется переселение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D60EA0" w:rsidRDefault="00D60EA0" w:rsidP="00D60EA0">
      <w:pPr>
        <w:jc w:val="both"/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835"/>
        <w:gridCol w:w="992"/>
        <w:gridCol w:w="567"/>
        <w:gridCol w:w="992"/>
        <w:gridCol w:w="992"/>
        <w:gridCol w:w="567"/>
        <w:gridCol w:w="993"/>
        <w:gridCol w:w="992"/>
        <w:gridCol w:w="567"/>
        <w:gridCol w:w="992"/>
        <w:gridCol w:w="992"/>
        <w:gridCol w:w="1276"/>
        <w:gridCol w:w="2448"/>
      </w:tblGrid>
      <w:tr w:rsidR="00694DA4" w:rsidRPr="00D46429" w:rsidTr="00526368">
        <w:trPr>
          <w:trHeight w:val="20"/>
        </w:trPr>
        <w:tc>
          <w:tcPr>
            <w:tcW w:w="431" w:type="dxa"/>
            <w:vMerge w:val="restart"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992" w:type="dxa"/>
            <w:vMerge w:val="restart"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Коли-чество</w:t>
            </w:r>
            <w:proofErr w:type="gramEnd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дан, зарегис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рированных в доме на м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мент обследо-в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551" w:type="dxa"/>
            <w:gridSpan w:val="3"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помещений (кв.м) (п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реселяемая)</w:t>
            </w:r>
          </w:p>
        </w:tc>
        <w:tc>
          <w:tcPr>
            <w:tcW w:w="2552" w:type="dxa"/>
            <w:gridSpan w:val="3"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ний (кв.м) (планируемая к приобрет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нию)</w:t>
            </w:r>
          </w:p>
        </w:tc>
        <w:tc>
          <w:tcPr>
            <w:tcW w:w="2551" w:type="dxa"/>
            <w:gridSpan w:val="3"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помещ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ний (планируемая к прио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ретению)</w:t>
            </w:r>
          </w:p>
        </w:tc>
        <w:tc>
          <w:tcPr>
            <w:tcW w:w="1276" w:type="dxa"/>
            <w:vMerge w:val="restart"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Плани-руемая</w:t>
            </w:r>
            <w:proofErr w:type="gramEnd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стоимость пер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се-ления (тыс.руб.)</w:t>
            </w:r>
          </w:p>
        </w:tc>
        <w:tc>
          <w:tcPr>
            <w:tcW w:w="2448" w:type="dxa"/>
            <w:vMerge w:val="restart"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</w:tr>
      <w:tr w:rsidR="00694DA4" w:rsidRPr="00D46429" w:rsidTr="00526368">
        <w:trPr>
          <w:trHeight w:val="20"/>
        </w:trPr>
        <w:tc>
          <w:tcPr>
            <w:tcW w:w="431" w:type="dxa"/>
            <w:vMerge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помещ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567" w:type="dxa"/>
            <w:vMerge w:val="restart"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щений</w:t>
            </w:r>
          </w:p>
        </w:tc>
        <w:tc>
          <w:tcPr>
            <w:tcW w:w="567" w:type="dxa"/>
            <w:vMerge w:val="restart"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щений</w:t>
            </w:r>
          </w:p>
        </w:tc>
        <w:tc>
          <w:tcPr>
            <w:tcW w:w="1276" w:type="dxa"/>
            <w:vMerge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DA4" w:rsidRPr="00D46429" w:rsidTr="00526368">
        <w:trPr>
          <w:trHeight w:val="20"/>
        </w:trPr>
        <w:tc>
          <w:tcPr>
            <w:tcW w:w="431" w:type="dxa"/>
            <w:vMerge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992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собственн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567" w:type="dxa"/>
            <w:vMerge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992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собстве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567" w:type="dxa"/>
            <w:vMerge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венности</w:t>
            </w:r>
          </w:p>
        </w:tc>
        <w:tc>
          <w:tcPr>
            <w:tcW w:w="992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венности</w:t>
            </w:r>
          </w:p>
        </w:tc>
        <w:tc>
          <w:tcPr>
            <w:tcW w:w="1276" w:type="dxa"/>
            <w:vMerge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DA4" w:rsidRPr="00D46429" w:rsidTr="00526368">
        <w:trPr>
          <w:trHeight w:val="20"/>
        </w:trPr>
        <w:tc>
          <w:tcPr>
            <w:tcW w:w="431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8" w:type="dxa"/>
          </w:tcPr>
          <w:p w:rsidR="00694DA4" w:rsidRPr="00D46429" w:rsidRDefault="00694DA4" w:rsidP="008E2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4DA4" w:rsidRPr="00D46429" w:rsidTr="008E2E02">
        <w:trPr>
          <w:trHeight w:val="20"/>
        </w:trPr>
        <w:tc>
          <w:tcPr>
            <w:tcW w:w="15636" w:type="dxa"/>
            <w:gridSpan w:val="14"/>
          </w:tcPr>
          <w:p w:rsidR="00694DA4" w:rsidRPr="00D46429" w:rsidRDefault="00694DA4" w:rsidP="008E2E0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694DA4" w:rsidRPr="00694DA4" w:rsidTr="00526368">
        <w:trPr>
          <w:trHeight w:val="20"/>
        </w:trPr>
        <w:tc>
          <w:tcPr>
            <w:tcW w:w="431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94DA4" w:rsidRPr="00694DA4" w:rsidRDefault="00694DA4" w:rsidP="00694D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г. Валдай, г. Валдай,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Советский, д.30, кв.1 (изъятие жил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го помещения и земел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ного участка)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3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681 000,00</w:t>
            </w:r>
          </w:p>
        </w:tc>
        <w:tc>
          <w:tcPr>
            <w:tcW w:w="2448" w:type="dxa"/>
          </w:tcPr>
          <w:p w:rsidR="00694DA4" w:rsidRPr="00694DA4" w:rsidRDefault="00694DA4" w:rsidP="00694D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694DA4" w:rsidRPr="00694DA4" w:rsidTr="00526368">
        <w:trPr>
          <w:trHeight w:val="20"/>
        </w:trPr>
        <w:tc>
          <w:tcPr>
            <w:tcW w:w="431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94DA4" w:rsidRPr="00694DA4" w:rsidRDefault="00694DA4" w:rsidP="00694DA4">
            <w:pPr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г. Валдай, пр.</w:t>
            </w:r>
            <w:r>
              <w:rPr>
                <w:sz w:val="24"/>
                <w:szCs w:val="24"/>
              </w:rPr>
              <w:t xml:space="preserve"> </w:t>
            </w:r>
            <w:r w:rsidRPr="00694DA4">
              <w:rPr>
                <w:sz w:val="24"/>
                <w:szCs w:val="24"/>
              </w:rPr>
              <w:t>Советский, д.</w:t>
            </w:r>
            <w:r>
              <w:rPr>
                <w:sz w:val="24"/>
                <w:szCs w:val="24"/>
              </w:rPr>
              <w:t> </w:t>
            </w:r>
            <w:r w:rsidRPr="00694DA4">
              <w:rPr>
                <w:sz w:val="24"/>
                <w:szCs w:val="24"/>
              </w:rPr>
              <w:t>12, кв.</w:t>
            </w:r>
            <w:r>
              <w:rPr>
                <w:sz w:val="24"/>
                <w:szCs w:val="24"/>
              </w:rPr>
              <w:t> </w:t>
            </w:r>
            <w:r w:rsidRPr="00694DA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94DA4">
              <w:rPr>
                <w:sz w:val="24"/>
                <w:szCs w:val="24"/>
              </w:rPr>
              <w:t>(изъятие жил</w:t>
            </w:r>
            <w:r w:rsidRPr="00694DA4">
              <w:rPr>
                <w:sz w:val="24"/>
                <w:szCs w:val="24"/>
              </w:rPr>
              <w:t>о</w:t>
            </w:r>
            <w:r w:rsidRPr="00694DA4">
              <w:rPr>
                <w:sz w:val="24"/>
                <w:szCs w:val="24"/>
              </w:rPr>
              <w:t>го помещения и земел</w:t>
            </w:r>
            <w:r w:rsidRPr="00694DA4">
              <w:rPr>
                <w:sz w:val="24"/>
                <w:szCs w:val="24"/>
              </w:rPr>
              <w:t>ь</w:t>
            </w:r>
            <w:r w:rsidRPr="00694DA4">
              <w:rPr>
                <w:sz w:val="24"/>
                <w:szCs w:val="24"/>
              </w:rPr>
              <w:t>ного участка)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jc w:val="center"/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35,2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jc w:val="center"/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821 000,00</w:t>
            </w:r>
          </w:p>
        </w:tc>
        <w:tc>
          <w:tcPr>
            <w:tcW w:w="2448" w:type="dxa"/>
          </w:tcPr>
          <w:p w:rsidR="00694DA4" w:rsidRPr="00694DA4" w:rsidRDefault="00694DA4" w:rsidP="00694DA4">
            <w:pPr>
              <w:rPr>
                <w:sz w:val="24"/>
                <w:szCs w:val="24"/>
              </w:rPr>
            </w:pPr>
            <w:r w:rsidRPr="00694DA4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694DA4">
              <w:rPr>
                <w:color w:val="000000"/>
                <w:sz w:val="24"/>
                <w:szCs w:val="24"/>
              </w:rPr>
              <w:t>е</w:t>
            </w:r>
            <w:r w:rsidRPr="00694DA4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694DA4" w:rsidRPr="00694DA4" w:rsidTr="00526368">
        <w:trPr>
          <w:trHeight w:val="20"/>
        </w:trPr>
        <w:tc>
          <w:tcPr>
            <w:tcW w:w="431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94DA4" w:rsidRPr="00694DA4" w:rsidRDefault="00694DA4" w:rsidP="00694DA4">
            <w:pPr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г. Валдай, пр.</w:t>
            </w:r>
            <w:r>
              <w:rPr>
                <w:sz w:val="24"/>
                <w:szCs w:val="24"/>
              </w:rPr>
              <w:t xml:space="preserve"> </w:t>
            </w:r>
            <w:r w:rsidRPr="00694DA4">
              <w:rPr>
                <w:sz w:val="24"/>
                <w:szCs w:val="24"/>
              </w:rPr>
              <w:t>Советский, д.</w:t>
            </w:r>
            <w:r>
              <w:rPr>
                <w:sz w:val="24"/>
                <w:szCs w:val="24"/>
              </w:rPr>
              <w:t> </w:t>
            </w:r>
            <w:r w:rsidRPr="00694DA4">
              <w:rPr>
                <w:sz w:val="24"/>
                <w:szCs w:val="24"/>
              </w:rPr>
              <w:t>12, кв.</w:t>
            </w:r>
            <w:r>
              <w:rPr>
                <w:sz w:val="24"/>
                <w:szCs w:val="24"/>
              </w:rPr>
              <w:t> </w:t>
            </w:r>
            <w:r w:rsidRPr="00694DA4">
              <w:rPr>
                <w:sz w:val="24"/>
                <w:szCs w:val="24"/>
              </w:rPr>
              <w:t>6 (изъятие жилого помещения и з</w:t>
            </w:r>
            <w:r w:rsidRPr="00694DA4">
              <w:rPr>
                <w:sz w:val="24"/>
                <w:szCs w:val="24"/>
              </w:rPr>
              <w:t>е</w:t>
            </w:r>
            <w:r w:rsidRPr="00694DA4">
              <w:rPr>
                <w:sz w:val="24"/>
                <w:szCs w:val="24"/>
              </w:rPr>
              <w:t>мельного участка)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jc w:val="center"/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15,1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jc w:val="center"/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15,1</w:t>
            </w:r>
          </w:p>
        </w:tc>
        <w:tc>
          <w:tcPr>
            <w:tcW w:w="993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2448" w:type="dxa"/>
          </w:tcPr>
          <w:p w:rsidR="00694DA4" w:rsidRPr="00694DA4" w:rsidRDefault="00694DA4" w:rsidP="00694DA4">
            <w:pPr>
              <w:rPr>
                <w:sz w:val="24"/>
                <w:szCs w:val="24"/>
              </w:rPr>
            </w:pPr>
            <w:r w:rsidRPr="00694DA4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694DA4">
              <w:rPr>
                <w:color w:val="000000"/>
                <w:sz w:val="24"/>
                <w:szCs w:val="24"/>
              </w:rPr>
              <w:t>е</w:t>
            </w:r>
            <w:r w:rsidRPr="00694DA4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694DA4" w:rsidRPr="00694DA4" w:rsidTr="00526368">
        <w:trPr>
          <w:trHeight w:val="20"/>
        </w:trPr>
        <w:tc>
          <w:tcPr>
            <w:tcW w:w="431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94DA4" w:rsidRDefault="00694DA4" w:rsidP="00694DA4">
            <w:pPr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г. Валдай, пл.</w:t>
            </w:r>
            <w:r>
              <w:rPr>
                <w:sz w:val="24"/>
                <w:szCs w:val="24"/>
              </w:rPr>
              <w:t xml:space="preserve"> </w:t>
            </w:r>
            <w:r w:rsidRPr="00694DA4">
              <w:rPr>
                <w:sz w:val="24"/>
                <w:szCs w:val="24"/>
              </w:rPr>
              <w:t>Свободы, д.</w:t>
            </w:r>
            <w:r>
              <w:rPr>
                <w:sz w:val="24"/>
                <w:szCs w:val="24"/>
              </w:rPr>
              <w:t> </w:t>
            </w:r>
            <w:r w:rsidRPr="00694DA4">
              <w:rPr>
                <w:sz w:val="24"/>
                <w:szCs w:val="24"/>
              </w:rPr>
              <w:t>26, кв.</w:t>
            </w:r>
            <w:r>
              <w:rPr>
                <w:sz w:val="24"/>
                <w:szCs w:val="24"/>
              </w:rPr>
              <w:t xml:space="preserve"> </w:t>
            </w:r>
            <w:r w:rsidRPr="00694DA4">
              <w:rPr>
                <w:sz w:val="24"/>
                <w:szCs w:val="24"/>
              </w:rPr>
              <w:t>2 (изъятие жил</w:t>
            </w:r>
            <w:r w:rsidRPr="00694DA4">
              <w:rPr>
                <w:sz w:val="24"/>
                <w:szCs w:val="24"/>
              </w:rPr>
              <w:t>о</w:t>
            </w:r>
            <w:r w:rsidRPr="00694DA4">
              <w:rPr>
                <w:sz w:val="24"/>
                <w:szCs w:val="24"/>
              </w:rPr>
              <w:t>го помещения и земельного учас</w:t>
            </w:r>
            <w:r w:rsidRPr="00694DA4">
              <w:rPr>
                <w:sz w:val="24"/>
                <w:szCs w:val="24"/>
              </w:rPr>
              <w:t>т</w:t>
            </w:r>
            <w:r w:rsidRPr="00694DA4">
              <w:rPr>
                <w:sz w:val="24"/>
                <w:szCs w:val="24"/>
              </w:rPr>
              <w:t>ка)</w:t>
            </w:r>
          </w:p>
          <w:p w:rsidR="00694DA4" w:rsidRPr="00694DA4" w:rsidRDefault="00694DA4" w:rsidP="00694DA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jc w:val="center"/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27,5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jc w:val="center"/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27,5</w:t>
            </w:r>
          </w:p>
        </w:tc>
        <w:tc>
          <w:tcPr>
            <w:tcW w:w="993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1 018 000,00</w:t>
            </w:r>
          </w:p>
        </w:tc>
        <w:tc>
          <w:tcPr>
            <w:tcW w:w="2448" w:type="dxa"/>
          </w:tcPr>
          <w:p w:rsidR="00694DA4" w:rsidRPr="00694DA4" w:rsidRDefault="00694DA4" w:rsidP="00694DA4">
            <w:pPr>
              <w:rPr>
                <w:sz w:val="24"/>
                <w:szCs w:val="24"/>
              </w:rPr>
            </w:pPr>
            <w:r w:rsidRPr="00694DA4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694DA4">
              <w:rPr>
                <w:color w:val="000000"/>
                <w:sz w:val="24"/>
                <w:szCs w:val="24"/>
              </w:rPr>
              <w:t>е</w:t>
            </w:r>
            <w:r w:rsidRPr="00694DA4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694DA4" w:rsidRPr="00694DA4" w:rsidTr="00526368">
        <w:trPr>
          <w:trHeight w:val="20"/>
        </w:trPr>
        <w:tc>
          <w:tcPr>
            <w:tcW w:w="431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694DA4" w:rsidRPr="00694DA4" w:rsidRDefault="00694DA4" w:rsidP="00694DA4">
            <w:pPr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г. Валдай, пл.</w:t>
            </w:r>
            <w:r w:rsidR="00526368">
              <w:rPr>
                <w:sz w:val="24"/>
                <w:szCs w:val="24"/>
              </w:rPr>
              <w:t xml:space="preserve"> </w:t>
            </w:r>
            <w:r w:rsidRPr="00694DA4">
              <w:rPr>
                <w:sz w:val="24"/>
                <w:szCs w:val="24"/>
              </w:rPr>
              <w:t>Свободы, д.</w:t>
            </w:r>
            <w:r w:rsidR="00526368">
              <w:rPr>
                <w:sz w:val="24"/>
                <w:szCs w:val="24"/>
              </w:rPr>
              <w:t> </w:t>
            </w:r>
            <w:r w:rsidRPr="00694DA4">
              <w:rPr>
                <w:sz w:val="24"/>
                <w:szCs w:val="24"/>
              </w:rPr>
              <w:t>26, кв.</w:t>
            </w:r>
            <w:r w:rsidR="00526368">
              <w:rPr>
                <w:sz w:val="24"/>
                <w:szCs w:val="24"/>
              </w:rPr>
              <w:t xml:space="preserve"> </w:t>
            </w:r>
            <w:r w:rsidRPr="00694DA4">
              <w:rPr>
                <w:sz w:val="24"/>
                <w:szCs w:val="24"/>
              </w:rPr>
              <w:t>4 (изъятие жил</w:t>
            </w:r>
            <w:r w:rsidRPr="00694DA4">
              <w:rPr>
                <w:sz w:val="24"/>
                <w:szCs w:val="24"/>
              </w:rPr>
              <w:t>о</w:t>
            </w:r>
            <w:r w:rsidRPr="00694DA4">
              <w:rPr>
                <w:sz w:val="24"/>
                <w:szCs w:val="24"/>
              </w:rPr>
              <w:t>го помещения и земельного учас</w:t>
            </w:r>
            <w:r w:rsidRPr="00694DA4">
              <w:rPr>
                <w:sz w:val="24"/>
                <w:szCs w:val="24"/>
              </w:rPr>
              <w:t>т</w:t>
            </w:r>
            <w:r w:rsidRPr="00694DA4">
              <w:rPr>
                <w:sz w:val="24"/>
                <w:szCs w:val="24"/>
              </w:rPr>
              <w:t>ка)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jc w:val="center"/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22,9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jc w:val="center"/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22,9</w:t>
            </w:r>
          </w:p>
        </w:tc>
        <w:tc>
          <w:tcPr>
            <w:tcW w:w="993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905 000,00</w:t>
            </w:r>
          </w:p>
        </w:tc>
        <w:tc>
          <w:tcPr>
            <w:tcW w:w="2448" w:type="dxa"/>
          </w:tcPr>
          <w:p w:rsidR="00694DA4" w:rsidRPr="00694DA4" w:rsidRDefault="00694DA4" w:rsidP="00694DA4">
            <w:pPr>
              <w:rPr>
                <w:sz w:val="24"/>
                <w:szCs w:val="24"/>
              </w:rPr>
            </w:pPr>
            <w:r w:rsidRPr="00694DA4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694DA4">
              <w:rPr>
                <w:color w:val="000000"/>
                <w:sz w:val="24"/>
                <w:szCs w:val="24"/>
              </w:rPr>
              <w:t>е</w:t>
            </w:r>
            <w:r w:rsidRPr="00694DA4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694DA4" w:rsidRPr="00694DA4" w:rsidTr="00526368">
        <w:trPr>
          <w:trHeight w:val="20"/>
        </w:trPr>
        <w:tc>
          <w:tcPr>
            <w:tcW w:w="431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94DA4" w:rsidRPr="00694DA4" w:rsidRDefault="00526368" w:rsidP="00694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694DA4" w:rsidRPr="00694DA4">
              <w:rPr>
                <w:sz w:val="24"/>
                <w:szCs w:val="24"/>
              </w:rPr>
              <w:t xml:space="preserve"> Валдай, ул.</w:t>
            </w:r>
            <w:r>
              <w:rPr>
                <w:sz w:val="24"/>
                <w:szCs w:val="24"/>
              </w:rPr>
              <w:t xml:space="preserve"> </w:t>
            </w:r>
            <w:r w:rsidR="00694DA4" w:rsidRPr="00694DA4">
              <w:rPr>
                <w:sz w:val="24"/>
                <w:szCs w:val="24"/>
              </w:rPr>
              <w:t>Народная, д.</w:t>
            </w:r>
            <w:r>
              <w:rPr>
                <w:sz w:val="24"/>
                <w:szCs w:val="24"/>
              </w:rPr>
              <w:t> </w:t>
            </w:r>
            <w:r w:rsidR="00694DA4" w:rsidRPr="00694DA4">
              <w:rPr>
                <w:sz w:val="24"/>
                <w:szCs w:val="24"/>
              </w:rPr>
              <w:t>15, кв.</w:t>
            </w:r>
            <w:r>
              <w:rPr>
                <w:sz w:val="24"/>
                <w:szCs w:val="24"/>
              </w:rPr>
              <w:t> </w:t>
            </w:r>
            <w:r w:rsidR="00694DA4" w:rsidRPr="00694DA4">
              <w:rPr>
                <w:sz w:val="24"/>
                <w:szCs w:val="24"/>
              </w:rPr>
              <w:t>3 (изъятие жил</w:t>
            </w:r>
            <w:r w:rsidR="00694DA4" w:rsidRPr="00694DA4">
              <w:rPr>
                <w:sz w:val="24"/>
                <w:szCs w:val="24"/>
              </w:rPr>
              <w:t>о</w:t>
            </w:r>
            <w:r w:rsidR="00694DA4" w:rsidRPr="00694DA4">
              <w:rPr>
                <w:sz w:val="24"/>
                <w:szCs w:val="24"/>
              </w:rPr>
              <w:t>го помещения и земельного учас</w:t>
            </w:r>
            <w:r w:rsidR="00694DA4" w:rsidRPr="00694DA4">
              <w:rPr>
                <w:sz w:val="24"/>
                <w:szCs w:val="24"/>
              </w:rPr>
              <w:t>т</w:t>
            </w:r>
            <w:r w:rsidR="00694DA4" w:rsidRPr="00694DA4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jc w:val="center"/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27,7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jc w:val="center"/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27,7</w:t>
            </w:r>
          </w:p>
        </w:tc>
        <w:tc>
          <w:tcPr>
            <w:tcW w:w="993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2448" w:type="dxa"/>
          </w:tcPr>
          <w:p w:rsidR="00694DA4" w:rsidRPr="00694DA4" w:rsidRDefault="00694DA4" w:rsidP="00694DA4">
            <w:pPr>
              <w:rPr>
                <w:color w:val="000000"/>
                <w:sz w:val="24"/>
                <w:szCs w:val="24"/>
              </w:rPr>
            </w:pPr>
            <w:r w:rsidRPr="00694DA4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694DA4">
              <w:rPr>
                <w:color w:val="000000"/>
                <w:sz w:val="24"/>
                <w:szCs w:val="24"/>
              </w:rPr>
              <w:t>е</w:t>
            </w:r>
            <w:r w:rsidRPr="00694DA4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694DA4" w:rsidRPr="00694DA4" w:rsidTr="008E2E02">
        <w:trPr>
          <w:trHeight w:val="20"/>
        </w:trPr>
        <w:tc>
          <w:tcPr>
            <w:tcW w:w="15636" w:type="dxa"/>
            <w:gridSpan w:val="14"/>
          </w:tcPr>
          <w:p w:rsidR="00694DA4" w:rsidRPr="00694DA4" w:rsidRDefault="00694DA4" w:rsidP="00694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694DA4" w:rsidRPr="00694DA4" w:rsidTr="00526368">
        <w:trPr>
          <w:trHeight w:val="20"/>
        </w:trPr>
        <w:tc>
          <w:tcPr>
            <w:tcW w:w="431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94DA4" w:rsidRPr="00694DA4" w:rsidRDefault="00694DA4" w:rsidP="00694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г. Валдай, ул. Выскодно </w:t>
            </w:r>
            <w:proofErr w:type="gramStart"/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2,   </w:t>
            </w:r>
            <w:proofErr w:type="gramEnd"/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д. 15б, кв. 7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93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3 400 000,00</w:t>
            </w:r>
          </w:p>
        </w:tc>
        <w:tc>
          <w:tcPr>
            <w:tcW w:w="2448" w:type="dxa"/>
          </w:tcPr>
          <w:p w:rsidR="00694DA4" w:rsidRPr="00694DA4" w:rsidRDefault="00694DA4" w:rsidP="00694D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694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94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</w:tr>
      <w:tr w:rsidR="00694DA4" w:rsidRPr="00694DA4" w:rsidTr="008E2E02">
        <w:trPr>
          <w:trHeight w:val="20"/>
        </w:trPr>
        <w:tc>
          <w:tcPr>
            <w:tcW w:w="15636" w:type="dxa"/>
            <w:gridSpan w:val="14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DA4" w:rsidRPr="00694DA4" w:rsidTr="00526368">
        <w:trPr>
          <w:trHeight w:val="20"/>
        </w:trPr>
        <w:tc>
          <w:tcPr>
            <w:tcW w:w="431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DA4" w:rsidRPr="00694DA4" w:rsidRDefault="00694DA4" w:rsidP="00694DA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b/>
                <w:sz w:val="24"/>
                <w:szCs w:val="24"/>
              </w:rPr>
              <w:t>8 027 000,00</w:t>
            </w:r>
          </w:p>
        </w:tc>
        <w:tc>
          <w:tcPr>
            <w:tcW w:w="2448" w:type="dxa"/>
          </w:tcPr>
          <w:p w:rsidR="00694DA4" w:rsidRPr="00694DA4" w:rsidRDefault="00694DA4" w:rsidP="00694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DA4" w:rsidRPr="00694DA4" w:rsidRDefault="00694DA4" w:rsidP="00694DA4">
      <w:pPr>
        <w:jc w:val="both"/>
        <w:rPr>
          <w:sz w:val="24"/>
          <w:szCs w:val="24"/>
        </w:rPr>
      </w:pPr>
    </w:p>
    <w:sectPr w:rsidR="00694DA4" w:rsidRPr="00694DA4" w:rsidSect="00D60EA0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02" w:rsidRDefault="008E2E02">
      <w:r>
        <w:separator/>
      </w:r>
    </w:p>
  </w:endnote>
  <w:endnote w:type="continuationSeparator" w:id="0">
    <w:p w:rsidR="008E2E02" w:rsidRDefault="008E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02" w:rsidRDefault="008E2E02">
      <w:r>
        <w:separator/>
      </w:r>
    </w:p>
  </w:footnote>
  <w:footnote w:type="continuationSeparator" w:id="0">
    <w:p w:rsidR="008E2E02" w:rsidRDefault="008E2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625E">
      <w:rPr>
        <w:noProof/>
      </w:rPr>
      <w:t>9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68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A625E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DA4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2E02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0EA0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DA4C58C-0E60-4C8E-B49C-A593BA14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AAF9F213915A8D939400A5BBCDB944DF52F0BEE038F12E256D98A2A1A15A741304FB2552FF7E002c0t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AF9F213915A8D939400A5BBCDB944DF52F0BEE038F12E256D98A2A1A15A741304FB2552FF7E700c0t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F9F213915A8D939400A5BBCDB944DF52F0BEF028F12E256D98A2A1Ac1t5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AF9F213915A8D939400A5BBCDB944DF52E0DEE028E12E256D98A2A1A15A741304FB2552FF4E00Ec0t2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F669-94A3-41B4-AE10-58CBCC73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1766</Words>
  <Characters>14167</Characters>
  <Application>Microsoft Office Word</Application>
  <DocSecurity>0</DocSecurity>
  <Lines>833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15465</CharactersWithSpaces>
  <SharedDoc>false</SharedDoc>
  <HLinks>
    <vt:vector size="30" baseType="variant"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consultantplus://offline/ref=1AAF9F213915A8D939400A5BBCDB944DF52F0BEE038F12E256D98A2A1A15A741304FB2552FF7E002c0t4J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consultantplus://offline/ref=1AAF9F213915A8D939400A5BBCDB944DF52F0BEE038F12E256D98A2A1A15A741304FB2552FF7E700c0t3J</vt:lpwstr>
      </vt:variant>
      <vt:variant>
        <vt:lpwstr/>
      </vt:variant>
      <vt:variant>
        <vt:i4>5963790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consultantplus://offline/ref=1AAF9F213915A8D939400A5BBCDB944DF52F0BEF028F12E256D98A2A1Ac1t5J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consultantplus://offline/ref=1AAF9F213915A8D939400A5BBCDB944DF52E0DEE028E12E256D98A2A1A15A741304FB2552FF4E00Ec0t2J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2024-10-31T13:50:00Z</cp:lastPrinted>
  <dcterms:created xsi:type="dcterms:W3CDTF">2024-11-01T05:22:00Z</dcterms:created>
  <dcterms:modified xsi:type="dcterms:W3CDTF">2024-11-01T05:22:00Z</dcterms:modified>
</cp:coreProperties>
</file>