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2634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5313B" w:rsidP="00C4619C">
      <w:pPr>
        <w:jc w:val="center"/>
        <w:rPr>
          <w:sz w:val="28"/>
        </w:rPr>
      </w:pPr>
      <w:r w:rsidRPr="00817450">
        <w:rPr>
          <w:sz w:val="28"/>
        </w:rPr>
        <w:t>28</w:t>
      </w:r>
      <w:r w:rsidR="00DB3461" w:rsidRPr="00817450">
        <w:rPr>
          <w:sz w:val="28"/>
        </w:rPr>
        <w:t>.02.</w:t>
      </w:r>
      <w:r w:rsidR="00903FCF" w:rsidRPr="00817450">
        <w:rPr>
          <w:sz w:val="28"/>
        </w:rPr>
        <w:t>2023</w:t>
      </w:r>
      <w:r w:rsidR="00830A00" w:rsidRPr="00817450">
        <w:rPr>
          <w:sz w:val="28"/>
        </w:rPr>
        <w:t xml:space="preserve"> № </w:t>
      </w:r>
      <w:r w:rsidR="00817450">
        <w:rPr>
          <w:sz w:val="28"/>
        </w:rPr>
        <w:t>300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313B" w:rsidRPr="00817450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5313B">
        <w:rPr>
          <w:b/>
          <w:sz w:val="28"/>
          <w:szCs w:val="28"/>
        </w:rPr>
        <w:t xml:space="preserve">Об </w:t>
      </w:r>
      <w:r w:rsidRPr="00817450">
        <w:rPr>
          <w:b/>
          <w:sz w:val="28"/>
          <w:szCs w:val="28"/>
        </w:rPr>
        <w:t>утверждении технического задания</w:t>
      </w:r>
    </w:p>
    <w:p w:rsidR="0085313B" w:rsidRPr="00817450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на разработку инвестиционной программы</w:t>
      </w:r>
    </w:p>
    <w:p w:rsidR="0085313B" w:rsidRPr="00817450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ООО «Стро</w:t>
      </w:r>
      <w:r w:rsidRPr="00817450">
        <w:rPr>
          <w:b/>
          <w:sz w:val="28"/>
          <w:szCs w:val="28"/>
        </w:rPr>
        <w:t>и</w:t>
      </w:r>
      <w:r w:rsidRPr="00817450">
        <w:rPr>
          <w:b/>
          <w:sz w:val="28"/>
          <w:szCs w:val="28"/>
        </w:rPr>
        <w:t>тельное Управление № 53»</w:t>
      </w:r>
    </w:p>
    <w:p w:rsidR="0085313B" w:rsidRPr="00817450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«По развитию системы коммунальной</w:t>
      </w:r>
    </w:p>
    <w:p w:rsidR="0085313B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инфраструктуры (в сфере водоотведения),</w:t>
      </w:r>
    </w:p>
    <w:p w:rsidR="0085313B" w:rsidRPr="0085313B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Валдайского муниципального</w:t>
      </w:r>
    </w:p>
    <w:p w:rsidR="0085313B" w:rsidRPr="0085313B" w:rsidRDefault="0085313B" w:rsidP="0085313B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района на 2024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2026 годы»</w:t>
      </w:r>
      <w:bookmarkEnd w:id="0"/>
    </w:p>
    <w:p w:rsidR="0085313B" w:rsidRPr="0085313B" w:rsidRDefault="0085313B" w:rsidP="0085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13B" w:rsidRPr="0085313B" w:rsidRDefault="0085313B" w:rsidP="0085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13B" w:rsidRPr="00817450" w:rsidRDefault="0085313B" w:rsidP="0085313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1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</w:t>
      </w:r>
      <w:r w:rsidRPr="0085313B">
        <w:rPr>
          <w:rFonts w:ascii="Times New Roman" w:hAnsi="Times New Roman" w:cs="Times New Roman"/>
          <w:sz w:val="28"/>
          <w:szCs w:val="28"/>
        </w:rPr>
        <w:t>е</w:t>
      </w:r>
      <w:r w:rsidRPr="0085313B">
        <w:rPr>
          <w:rFonts w:ascii="Times New Roman" w:hAnsi="Times New Roman" w:cs="Times New Roman"/>
          <w:sz w:val="28"/>
          <w:szCs w:val="28"/>
        </w:rPr>
        <w:t xml:space="preserve">ральным законом от 7 </w:t>
      </w:r>
      <w:r w:rsidRPr="00817450">
        <w:rPr>
          <w:rFonts w:ascii="Times New Roman" w:hAnsi="Times New Roman" w:cs="Times New Roman"/>
          <w:sz w:val="28"/>
          <w:szCs w:val="28"/>
        </w:rPr>
        <w:t>декабря 2011 года № </w:t>
      </w:r>
      <w:r w:rsidRPr="00817450">
        <w:rPr>
          <w:rStyle w:val="afa"/>
          <w:i w:val="0"/>
          <w:sz w:val="28"/>
          <w:szCs w:val="28"/>
        </w:rPr>
        <w:t>416</w:t>
      </w:r>
      <w:r w:rsidRPr="00817450">
        <w:rPr>
          <w:rFonts w:ascii="Times New Roman" w:hAnsi="Times New Roman" w:cs="Times New Roman"/>
          <w:i/>
          <w:sz w:val="28"/>
          <w:szCs w:val="28"/>
        </w:rPr>
        <w:t>-</w:t>
      </w:r>
      <w:r w:rsidRPr="00817450">
        <w:rPr>
          <w:rStyle w:val="afa"/>
          <w:i w:val="0"/>
          <w:sz w:val="28"/>
          <w:szCs w:val="28"/>
        </w:rPr>
        <w:t>ФЗ «</w:t>
      </w:r>
      <w:r w:rsidRPr="00817450">
        <w:rPr>
          <w:rFonts w:ascii="Times New Roman" w:hAnsi="Times New Roman" w:cs="Times New Roman"/>
          <w:sz w:val="28"/>
          <w:szCs w:val="28"/>
        </w:rPr>
        <w:t xml:space="preserve">О </w:t>
      </w:r>
      <w:r w:rsidRPr="00817450">
        <w:rPr>
          <w:rStyle w:val="afa"/>
          <w:i w:val="0"/>
          <w:sz w:val="28"/>
          <w:szCs w:val="28"/>
        </w:rPr>
        <w:t>водоснабжении</w:t>
      </w:r>
      <w:r w:rsidRPr="00817450">
        <w:rPr>
          <w:rFonts w:ascii="Times New Roman" w:hAnsi="Times New Roman" w:cs="Times New Roman"/>
          <w:sz w:val="28"/>
          <w:szCs w:val="28"/>
        </w:rPr>
        <w:t xml:space="preserve"> и </w:t>
      </w:r>
      <w:r w:rsidRPr="00817450">
        <w:rPr>
          <w:rStyle w:val="afa"/>
          <w:i w:val="0"/>
          <w:sz w:val="28"/>
          <w:szCs w:val="28"/>
        </w:rPr>
        <w:t>водоотведении</w:t>
      </w:r>
      <w:r w:rsidRPr="00817450">
        <w:rPr>
          <w:rFonts w:ascii="Times New Roman" w:hAnsi="Times New Roman" w:cs="Times New Roman"/>
          <w:sz w:val="28"/>
          <w:szCs w:val="28"/>
        </w:rPr>
        <w:t>», приказом Министерства регионального развития Российской Федерации от 10.10.2007 № 100 «Об утверждении методических рекомендаций по подготовке технич</w:t>
      </w:r>
      <w:r w:rsidRPr="00817450">
        <w:rPr>
          <w:rFonts w:ascii="Times New Roman" w:hAnsi="Times New Roman" w:cs="Times New Roman"/>
          <w:sz w:val="28"/>
          <w:szCs w:val="28"/>
        </w:rPr>
        <w:t>е</w:t>
      </w:r>
      <w:r w:rsidRPr="00817450">
        <w:rPr>
          <w:rFonts w:ascii="Times New Roman" w:hAnsi="Times New Roman" w:cs="Times New Roman"/>
          <w:sz w:val="28"/>
          <w:szCs w:val="28"/>
        </w:rPr>
        <w:t>ских заданий по разработке инвестиционных программ организаций коммунального ко</w:t>
      </w:r>
      <w:r w:rsidRPr="00817450">
        <w:rPr>
          <w:rFonts w:ascii="Times New Roman" w:hAnsi="Times New Roman" w:cs="Times New Roman"/>
          <w:sz w:val="28"/>
          <w:szCs w:val="28"/>
        </w:rPr>
        <w:t>м</w:t>
      </w:r>
      <w:r w:rsidRPr="00817450">
        <w:rPr>
          <w:rFonts w:ascii="Times New Roman" w:hAnsi="Times New Roman" w:cs="Times New Roman"/>
          <w:sz w:val="28"/>
          <w:szCs w:val="28"/>
        </w:rPr>
        <w:t>плекса», Уставом Валдайского муниципального</w:t>
      </w:r>
      <w:r w:rsidRPr="0085313B">
        <w:rPr>
          <w:rFonts w:ascii="Times New Roman" w:hAnsi="Times New Roman" w:cs="Times New Roman"/>
          <w:sz w:val="28"/>
          <w:szCs w:val="28"/>
        </w:rPr>
        <w:t xml:space="preserve"> района, </w:t>
      </w:r>
      <w:hyperlink r:id="rId10" w:anchor="Par30#Par30" w:tooltip="Ссылка на текущий документ" w:history="1">
        <w:r w:rsidRPr="0085313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85313B">
        <w:rPr>
          <w:rFonts w:ascii="Times New Roman" w:hAnsi="Times New Roman" w:cs="Times New Roman"/>
          <w:sz w:val="28"/>
          <w:szCs w:val="28"/>
        </w:rPr>
        <w:t>ми разработки, утве</w:t>
      </w:r>
      <w:r w:rsidRPr="0085313B">
        <w:rPr>
          <w:rFonts w:ascii="Times New Roman" w:hAnsi="Times New Roman" w:cs="Times New Roman"/>
          <w:sz w:val="28"/>
          <w:szCs w:val="28"/>
        </w:rPr>
        <w:t>р</w:t>
      </w:r>
      <w:r w:rsidRPr="0085313B">
        <w:rPr>
          <w:rFonts w:ascii="Times New Roman" w:hAnsi="Times New Roman" w:cs="Times New Roman"/>
          <w:sz w:val="28"/>
          <w:szCs w:val="28"/>
        </w:rPr>
        <w:t>ждения и корректировки инвестиционных программ организаций, осуществляющих гор</w:t>
      </w:r>
      <w:r w:rsidRPr="0085313B">
        <w:rPr>
          <w:rFonts w:ascii="Times New Roman" w:hAnsi="Times New Roman" w:cs="Times New Roman"/>
          <w:sz w:val="28"/>
          <w:szCs w:val="28"/>
        </w:rPr>
        <w:t>я</w:t>
      </w:r>
      <w:r w:rsidRPr="0085313B">
        <w:rPr>
          <w:rFonts w:ascii="Times New Roman" w:hAnsi="Times New Roman" w:cs="Times New Roman"/>
          <w:sz w:val="28"/>
          <w:szCs w:val="28"/>
        </w:rPr>
        <w:t xml:space="preserve">чее водоснабжение, холодное водоснабжение и (или) водоотведение, </w:t>
      </w:r>
      <w:r w:rsidRPr="00817450">
        <w:rPr>
          <w:rFonts w:ascii="Times New Roman" w:hAnsi="Times New Roman" w:cs="Times New Roman"/>
          <w:sz w:val="28"/>
          <w:szCs w:val="28"/>
        </w:rPr>
        <w:t>утвержденными п</w:t>
      </w:r>
      <w:r w:rsidRPr="00817450">
        <w:rPr>
          <w:rFonts w:ascii="Times New Roman" w:hAnsi="Times New Roman" w:cs="Times New Roman"/>
          <w:sz w:val="28"/>
          <w:szCs w:val="28"/>
        </w:rPr>
        <w:t>о</w:t>
      </w:r>
      <w:r w:rsidRPr="00817450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</w:t>
      </w:r>
      <w:r w:rsidRPr="00817450">
        <w:rPr>
          <w:rFonts w:ascii="Times New Roman" w:hAnsi="Times New Roman" w:cs="Times New Roman"/>
          <w:bCs/>
          <w:sz w:val="28"/>
          <w:szCs w:val="28"/>
        </w:rPr>
        <w:t xml:space="preserve">29.07.2013 № 641 Администрация Валдайского муниципального района </w:t>
      </w:r>
      <w:r w:rsidRPr="00817450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 w:rsidRPr="008174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17450">
        <w:rPr>
          <w:rFonts w:ascii="Times New Roman" w:hAnsi="Times New Roman" w:cs="Times New Roman"/>
          <w:b/>
          <w:bCs/>
          <w:sz w:val="28"/>
          <w:szCs w:val="28"/>
        </w:rPr>
        <w:t>ЛЯЕТ: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1. Утвердить прилагаемое техническое задание на разработку инвестиционной программы общества с ограниченной ответственностью «Стро</w:t>
      </w:r>
      <w:r w:rsidRPr="00817450">
        <w:rPr>
          <w:sz w:val="28"/>
          <w:szCs w:val="28"/>
        </w:rPr>
        <w:t>и</w:t>
      </w:r>
      <w:r w:rsidRPr="00817450">
        <w:rPr>
          <w:sz w:val="28"/>
          <w:szCs w:val="28"/>
        </w:rPr>
        <w:t>тельное Управление № 53» «По развитию системы</w:t>
      </w:r>
      <w:r w:rsidRPr="0085313B">
        <w:rPr>
          <w:sz w:val="28"/>
          <w:szCs w:val="28"/>
        </w:rPr>
        <w:t xml:space="preserve"> коммунальной инфраструктуры (в сфере водоотведения) на территории Валдайского муниципального района на 2024</w:t>
      </w:r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2026 г</w:t>
      </w:r>
      <w:r w:rsidRPr="0085313B">
        <w:rPr>
          <w:sz w:val="28"/>
          <w:szCs w:val="28"/>
        </w:rPr>
        <w:t>о</w:t>
      </w:r>
      <w:r w:rsidRPr="0085313B">
        <w:rPr>
          <w:sz w:val="28"/>
          <w:szCs w:val="28"/>
        </w:rPr>
        <w:t>ды».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 xml:space="preserve">2. </w:t>
      </w:r>
      <w:r w:rsidRPr="0085313B">
        <w:rPr>
          <w:spacing w:val="-1"/>
          <w:sz w:val="28"/>
          <w:szCs w:val="28"/>
        </w:rPr>
        <w:t xml:space="preserve">Опубликовать постановление в бюллетене «Валдайский Вестник» </w:t>
      </w:r>
      <w:r w:rsidRPr="0085313B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</w:t>
      </w:r>
      <w:r w:rsidRPr="0085313B">
        <w:rPr>
          <w:sz w:val="28"/>
          <w:szCs w:val="28"/>
        </w:rPr>
        <w:t>н</w:t>
      </w:r>
      <w:r w:rsidRPr="0085313B">
        <w:rPr>
          <w:sz w:val="28"/>
          <w:szCs w:val="28"/>
        </w:rPr>
        <w:t>тернет».</w:t>
      </w:r>
    </w:p>
    <w:p w:rsidR="004718DB" w:rsidRPr="0085313B" w:rsidRDefault="004718DB" w:rsidP="0085313B">
      <w:pPr>
        <w:ind w:firstLine="709"/>
        <w:jc w:val="both"/>
        <w:rPr>
          <w:sz w:val="28"/>
          <w:szCs w:val="28"/>
        </w:rPr>
      </w:pPr>
    </w:p>
    <w:p w:rsidR="004718DB" w:rsidRPr="0085313B" w:rsidRDefault="004718DB" w:rsidP="0085313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5313B" w:rsidRDefault="0085313B" w:rsidP="0085313B">
      <w:pPr>
        <w:spacing w:line="240" w:lineRule="exact"/>
        <w:ind w:left="4678"/>
        <w:jc w:val="right"/>
        <w:rPr>
          <w:sz w:val="24"/>
          <w:szCs w:val="28"/>
        </w:rPr>
      </w:pPr>
    </w:p>
    <w:p w:rsidR="0085313B" w:rsidRPr="00817450" w:rsidRDefault="0085313B" w:rsidP="0085313B">
      <w:pPr>
        <w:spacing w:line="240" w:lineRule="exact"/>
        <w:ind w:left="5670"/>
        <w:jc w:val="center"/>
        <w:rPr>
          <w:sz w:val="24"/>
          <w:szCs w:val="28"/>
        </w:rPr>
      </w:pPr>
      <w:r w:rsidRPr="00817450">
        <w:rPr>
          <w:sz w:val="24"/>
          <w:szCs w:val="28"/>
        </w:rPr>
        <w:lastRenderedPageBreak/>
        <w:t>УТВЕРЖДЕНО</w:t>
      </w:r>
    </w:p>
    <w:p w:rsidR="0085313B" w:rsidRPr="00817450" w:rsidRDefault="0085313B" w:rsidP="0085313B">
      <w:pPr>
        <w:spacing w:line="240" w:lineRule="exact"/>
        <w:ind w:left="5670"/>
        <w:jc w:val="center"/>
        <w:rPr>
          <w:sz w:val="24"/>
          <w:szCs w:val="28"/>
        </w:rPr>
      </w:pPr>
      <w:r w:rsidRPr="00817450">
        <w:rPr>
          <w:sz w:val="24"/>
          <w:szCs w:val="28"/>
        </w:rPr>
        <w:t>постановлением Администрации</w:t>
      </w:r>
    </w:p>
    <w:p w:rsidR="0085313B" w:rsidRPr="00817450" w:rsidRDefault="0085313B" w:rsidP="0085313B">
      <w:pPr>
        <w:spacing w:line="240" w:lineRule="exact"/>
        <w:ind w:left="5670"/>
        <w:jc w:val="center"/>
        <w:rPr>
          <w:sz w:val="24"/>
          <w:szCs w:val="28"/>
        </w:rPr>
      </w:pPr>
      <w:r w:rsidRPr="00817450">
        <w:rPr>
          <w:sz w:val="24"/>
          <w:szCs w:val="28"/>
        </w:rPr>
        <w:t>муниципального района</w:t>
      </w:r>
    </w:p>
    <w:p w:rsidR="0085313B" w:rsidRPr="00BB1509" w:rsidRDefault="00817450" w:rsidP="0085313B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28.02.2023 </w:t>
      </w:r>
      <w:r w:rsidR="0085313B" w:rsidRPr="00817450">
        <w:rPr>
          <w:sz w:val="24"/>
          <w:szCs w:val="28"/>
        </w:rPr>
        <w:t>№</w:t>
      </w:r>
      <w:r>
        <w:rPr>
          <w:sz w:val="24"/>
          <w:szCs w:val="28"/>
        </w:rPr>
        <w:t xml:space="preserve"> 300</w:t>
      </w:r>
    </w:p>
    <w:p w:rsidR="0085313B" w:rsidRPr="0085313B" w:rsidRDefault="0085313B" w:rsidP="0085313B">
      <w:pPr>
        <w:tabs>
          <w:tab w:val="left" w:pos="900"/>
        </w:tabs>
        <w:spacing w:line="240" w:lineRule="exact"/>
        <w:jc w:val="center"/>
        <w:rPr>
          <w:sz w:val="28"/>
          <w:szCs w:val="28"/>
        </w:rPr>
      </w:pPr>
    </w:p>
    <w:p w:rsidR="0085313B" w:rsidRP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Техническое задание</w:t>
      </w:r>
    </w:p>
    <w:p w:rsidR="0085313B" w:rsidRP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на разработку инвестиционной программы</w:t>
      </w:r>
    </w:p>
    <w:p w:rsid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ООО «Строительное Управление №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 xml:space="preserve">53» </w:t>
      </w:r>
    </w:p>
    <w:p w:rsidR="0085313B" w:rsidRDefault="0085313B" w:rsidP="0085313B">
      <w:pPr>
        <w:autoSpaceDE w:val="0"/>
        <w:autoSpaceDN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85313B">
        <w:rPr>
          <w:b/>
          <w:spacing w:val="-1"/>
          <w:sz w:val="28"/>
          <w:szCs w:val="28"/>
        </w:rPr>
        <w:t>по развитию системы</w:t>
      </w:r>
      <w:r>
        <w:rPr>
          <w:b/>
          <w:spacing w:val="-1"/>
          <w:sz w:val="28"/>
          <w:szCs w:val="28"/>
        </w:rPr>
        <w:t xml:space="preserve"> </w:t>
      </w:r>
      <w:r w:rsidRPr="0085313B">
        <w:rPr>
          <w:b/>
          <w:spacing w:val="-1"/>
          <w:sz w:val="28"/>
          <w:szCs w:val="28"/>
        </w:rPr>
        <w:t xml:space="preserve">коммунальной </w:t>
      </w:r>
    </w:p>
    <w:p w:rsidR="0085313B" w:rsidRDefault="0085313B" w:rsidP="0085313B">
      <w:pPr>
        <w:autoSpaceDE w:val="0"/>
        <w:autoSpaceDN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85313B">
        <w:rPr>
          <w:b/>
          <w:spacing w:val="-1"/>
          <w:sz w:val="28"/>
          <w:szCs w:val="28"/>
        </w:rPr>
        <w:t>инфраструктуры</w:t>
      </w:r>
      <w:r>
        <w:rPr>
          <w:b/>
          <w:spacing w:val="-1"/>
          <w:sz w:val="28"/>
          <w:szCs w:val="28"/>
        </w:rPr>
        <w:t xml:space="preserve"> </w:t>
      </w:r>
      <w:r w:rsidRPr="0085313B">
        <w:rPr>
          <w:b/>
          <w:spacing w:val="-1"/>
          <w:sz w:val="28"/>
          <w:szCs w:val="28"/>
        </w:rPr>
        <w:t xml:space="preserve">(в сфере водоотведения) </w:t>
      </w:r>
    </w:p>
    <w:p w:rsid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pacing w:val="-1"/>
          <w:sz w:val="28"/>
          <w:szCs w:val="28"/>
        </w:rPr>
        <w:t>на территории</w:t>
      </w:r>
      <w:r>
        <w:rPr>
          <w:b/>
          <w:spacing w:val="-1"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 xml:space="preserve">Валдайского </w:t>
      </w:r>
    </w:p>
    <w:p w:rsidR="0085313B" w:rsidRP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муниципального района</w:t>
      </w:r>
    </w:p>
    <w:p w:rsidR="0085313B" w:rsidRPr="0085313B" w:rsidRDefault="0085313B" w:rsidP="0085313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2026 годы</w:t>
      </w:r>
    </w:p>
    <w:p w:rsidR="0085313B" w:rsidRPr="0085313B" w:rsidRDefault="0085313B" w:rsidP="0085313B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(далее – техническое задание)</w:t>
      </w:r>
    </w:p>
    <w:p w:rsidR="0085313B" w:rsidRPr="0085313B" w:rsidRDefault="0085313B" w:rsidP="0085313B">
      <w:pPr>
        <w:tabs>
          <w:tab w:val="left" w:pos="10065"/>
        </w:tabs>
        <w:jc w:val="center"/>
        <w:rPr>
          <w:sz w:val="28"/>
          <w:szCs w:val="28"/>
        </w:rPr>
      </w:pPr>
    </w:p>
    <w:p w:rsidR="0085313B" w:rsidRPr="00817450" w:rsidRDefault="0085313B" w:rsidP="0085313B">
      <w:pPr>
        <w:pStyle w:val="af9"/>
        <w:tabs>
          <w:tab w:val="left" w:pos="1134"/>
          <w:tab w:val="left" w:pos="7371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 xml:space="preserve">1. Основание для разработки технического </w:t>
      </w:r>
      <w:r w:rsidR="0053776E" w:rsidRPr="00817450">
        <w:rPr>
          <w:sz w:val="28"/>
          <w:szCs w:val="28"/>
        </w:rPr>
        <w:t>задания</w:t>
      </w:r>
    </w:p>
    <w:p w:rsidR="0085313B" w:rsidRPr="00817450" w:rsidRDefault="0085313B" w:rsidP="0085313B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 xml:space="preserve">1.1. Федеральный закон от 7 декабря 2011 года № 416-ФЗ </w:t>
      </w:r>
      <w:r w:rsidRPr="00817450">
        <w:rPr>
          <w:sz w:val="28"/>
          <w:szCs w:val="28"/>
        </w:rPr>
        <w:br/>
        <w:t>«О водоснабжении и водоотведении»;</w:t>
      </w:r>
    </w:p>
    <w:p w:rsidR="0085313B" w:rsidRPr="0085313B" w:rsidRDefault="0085313B" w:rsidP="0085313B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 xml:space="preserve">1.2. Постановление Правительства Российской Федерации от 29.07.2013 № 641 </w:t>
      </w:r>
      <w:r w:rsidRPr="00817450">
        <w:rPr>
          <w:b/>
          <w:sz w:val="28"/>
          <w:szCs w:val="28"/>
        </w:rPr>
        <w:t>«</w:t>
      </w:r>
      <w:r w:rsidRPr="00817450">
        <w:rPr>
          <w:sz w:val="28"/>
          <w:szCs w:val="28"/>
        </w:rPr>
        <w:t>Об инвестиционных и производственных программах</w:t>
      </w:r>
      <w:r w:rsidRPr="0085313B">
        <w:rPr>
          <w:sz w:val="28"/>
          <w:szCs w:val="28"/>
        </w:rPr>
        <w:t xml:space="preserve"> организаций, осуществляющих деятельность в сфере водоснабжения и водоотведения»;</w:t>
      </w:r>
    </w:p>
    <w:p w:rsidR="0085313B" w:rsidRPr="00817450" w:rsidRDefault="0085313B" w:rsidP="0085313B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1.3. Схемы водоснабжения и водоотведения утверждены: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схема водоотведения муниципального образования Валдайского городского поселения Валдайского муниципального района Новгородской области на 2013 - 2023 годы, утве</w:t>
      </w:r>
      <w:r w:rsidRPr="00817450">
        <w:rPr>
          <w:sz w:val="28"/>
          <w:szCs w:val="28"/>
        </w:rPr>
        <w:t>р</w:t>
      </w:r>
      <w:r w:rsidRPr="00817450">
        <w:rPr>
          <w:sz w:val="28"/>
          <w:szCs w:val="28"/>
        </w:rPr>
        <w:t>жденная постановлением Администрации Валдайского муниципального района от 31.01.2014 № 173.</w:t>
      </w:r>
    </w:p>
    <w:p w:rsidR="0085313B" w:rsidRPr="00817450" w:rsidRDefault="0085313B" w:rsidP="0085313B">
      <w:pPr>
        <w:pStyle w:val="af9"/>
        <w:tabs>
          <w:tab w:val="left" w:pos="1134"/>
          <w:tab w:val="left" w:pos="9498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 xml:space="preserve">2. Цели и задачи разработки инвестиционной программы </w:t>
      </w:r>
      <w:r w:rsidRPr="00817450">
        <w:rPr>
          <w:sz w:val="28"/>
          <w:szCs w:val="28"/>
        </w:rPr>
        <w:br/>
        <w:t xml:space="preserve">ООО «Строительное Управление № 53» </w:t>
      </w:r>
      <w:r w:rsidRPr="00817450">
        <w:rPr>
          <w:spacing w:val="-1"/>
          <w:sz w:val="28"/>
          <w:szCs w:val="28"/>
        </w:rPr>
        <w:t>по развитию системы коммунальной инфрастру</w:t>
      </w:r>
      <w:r w:rsidRPr="00817450">
        <w:rPr>
          <w:spacing w:val="-1"/>
          <w:sz w:val="28"/>
          <w:szCs w:val="28"/>
        </w:rPr>
        <w:t>к</w:t>
      </w:r>
      <w:r w:rsidRPr="00817450">
        <w:rPr>
          <w:spacing w:val="-1"/>
          <w:sz w:val="28"/>
          <w:szCs w:val="28"/>
        </w:rPr>
        <w:t>туры (в сфере водоотведения) на территории Валдайского муниципального района на 2024 - 2026 годы.</w:t>
      </w:r>
    </w:p>
    <w:p w:rsidR="0085313B" w:rsidRPr="0085313B" w:rsidRDefault="0085313B" w:rsidP="0085313B">
      <w:pPr>
        <w:pStyle w:val="af9"/>
        <w:tabs>
          <w:tab w:val="left" w:pos="1134"/>
          <w:tab w:val="left" w:pos="9498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 xml:space="preserve">3. Основные цели разработки инвестиционной </w:t>
      </w:r>
      <w:r w:rsidR="0053776E" w:rsidRPr="00817450">
        <w:rPr>
          <w:sz w:val="28"/>
          <w:szCs w:val="28"/>
        </w:rPr>
        <w:t>программы</w:t>
      </w:r>
    </w:p>
    <w:p w:rsidR="0085313B" w:rsidRPr="0085313B" w:rsidRDefault="0085313B" w:rsidP="0085313B">
      <w:pPr>
        <w:pStyle w:val="af9"/>
        <w:tabs>
          <w:tab w:val="left" w:pos="1134"/>
          <w:tab w:val="left" w:pos="9498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Определение финансовых потребностей с определением источника финансиров</w:t>
      </w:r>
      <w:r w:rsidRPr="0085313B">
        <w:rPr>
          <w:sz w:val="28"/>
          <w:szCs w:val="28"/>
        </w:rPr>
        <w:t>а</w:t>
      </w:r>
      <w:r w:rsidRPr="0085313B">
        <w:rPr>
          <w:sz w:val="28"/>
          <w:szCs w:val="28"/>
        </w:rPr>
        <w:t>ния и графика реализации необходимых мероприятий по: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повышению надежности, качества и эффективности работы систем водоотв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 xml:space="preserve">дения Валдайского муниципального района находящихся во владении </w:t>
      </w:r>
      <w:r w:rsidRPr="00817450">
        <w:rPr>
          <w:sz w:val="28"/>
          <w:szCs w:val="28"/>
        </w:rPr>
        <w:t>ООО «Строител</w:t>
      </w:r>
      <w:r w:rsidRPr="00817450">
        <w:rPr>
          <w:sz w:val="28"/>
          <w:szCs w:val="28"/>
        </w:rPr>
        <w:t>ь</w:t>
      </w:r>
      <w:r w:rsidRPr="00817450">
        <w:rPr>
          <w:sz w:val="28"/>
          <w:szCs w:val="28"/>
        </w:rPr>
        <w:t>ное Управление № 53» на основании концессионного соглашения от 13.07.2017 № 1;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результатом эффективности инвестирования средств в мероприятия инвест</w:t>
      </w:r>
      <w:r w:rsidRPr="00817450">
        <w:rPr>
          <w:sz w:val="28"/>
          <w:szCs w:val="28"/>
        </w:rPr>
        <w:t>и</w:t>
      </w:r>
      <w:r w:rsidRPr="00817450">
        <w:rPr>
          <w:sz w:val="28"/>
          <w:szCs w:val="28"/>
        </w:rPr>
        <w:t>ционной программы является повышение безопасности для проживающего на территории</w:t>
      </w:r>
      <w:r w:rsidRPr="0085313B">
        <w:rPr>
          <w:sz w:val="28"/>
          <w:szCs w:val="28"/>
        </w:rPr>
        <w:t xml:space="preserve"> Валдайского муниципального района за счет доведения качества сточных вод до требов</w:t>
      </w:r>
      <w:r w:rsidRPr="0085313B">
        <w:rPr>
          <w:sz w:val="28"/>
          <w:szCs w:val="28"/>
        </w:rPr>
        <w:t>а</w:t>
      </w:r>
      <w:r w:rsidRPr="0085313B">
        <w:rPr>
          <w:sz w:val="28"/>
          <w:szCs w:val="28"/>
        </w:rPr>
        <w:t>ний СанПин, обеспечение надёжной эксплуатации объектов водоотведения;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строительству и модернизации объектов коммунальной инфраструктуры;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повышению качества и надежности предоставления коммунальных услуг нас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лению по водоотведению;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lastRenderedPageBreak/>
        <w:t>удовлетворению потребностей водоотведении для объектов перспективного строительства: жилых домов, административных зданий и иных объектов района;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по улучшению экологической и санитарной обстановки в сельских поселениях Валдайского муниципального района и объектов социально культурного назначения;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 xml:space="preserve">снижение негативного воздействия на водные объекты от сбросов </w:t>
      </w:r>
      <w:r w:rsidRPr="00817450">
        <w:rPr>
          <w:sz w:val="28"/>
          <w:szCs w:val="28"/>
        </w:rPr>
        <w:t>сточных вод.</w:t>
      </w:r>
    </w:p>
    <w:p w:rsidR="0085313B" w:rsidRPr="00817450" w:rsidRDefault="0085313B" w:rsidP="008531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3.1</w:t>
      </w:r>
      <w:r w:rsidR="0076790C" w:rsidRPr="00817450">
        <w:rPr>
          <w:sz w:val="28"/>
          <w:szCs w:val="28"/>
        </w:rPr>
        <w:t>.</w:t>
      </w:r>
      <w:r w:rsidRPr="00817450">
        <w:rPr>
          <w:sz w:val="28"/>
          <w:szCs w:val="28"/>
        </w:rPr>
        <w:t xml:space="preserve"> Основные задачи разработки инвестиционной программы: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осуществить мероприятия по выполнению проектных работ в целях модернизации объекта существующих очистных сооружений канализации;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выполнить работы по модернизации объекта в рамках разрабатываемой инвест</w:t>
      </w:r>
      <w:r w:rsidRPr="00817450">
        <w:rPr>
          <w:sz w:val="28"/>
          <w:szCs w:val="28"/>
        </w:rPr>
        <w:t>и</w:t>
      </w:r>
      <w:r w:rsidRPr="00817450">
        <w:rPr>
          <w:sz w:val="28"/>
          <w:szCs w:val="28"/>
        </w:rPr>
        <w:t>ционной программы.</w:t>
      </w:r>
    </w:p>
    <w:p w:rsidR="0085313B" w:rsidRPr="00817450" w:rsidRDefault="0085313B" w:rsidP="008531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3.2</w:t>
      </w:r>
      <w:r w:rsidR="0076790C" w:rsidRPr="00817450">
        <w:rPr>
          <w:sz w:val="28"/>
          <w:szCs w:val="28"/>
        </w:rPr>
        <w:t>.</w:t>
      </w:r>
      <w:r w:rsidRPr="00817450">
        <w:rPr>
          <w:sz w:val="28"/>
          <w:szCs w:val="28"/>
        </w:rPr>
        <w:t xml:space="preserve"> Перечень объектов, для которых предполагается обеспечить выполнение работ в целях модернизации объекта в рамках разрабатываемой инвестиционной программы:</w:t>
      </w:r>
    </w:p>
    <w:p w:rsidR="0085313B" w:rsidRPr="0085313B" w:rsidRDefault="0076790C" w:rsidP="0076790C">
      <w:pPr>
        <w:tabs>
          <w:tab w:val="left" w:pos="1134"/>
        </w:tabs>
        <w:rPr>
          <w:sz w:val="28"/>
          <w:szCs w:val="28"/>
        </w:rPr>
      </w:pPr>
      <w:r w:rsidRPr="00817450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92"/>
        <w:gridCol w:w="3250"/>
        <w:gridCol w:w="1945"/>
      </w:tblGrid>
      <w:tr w:rsidR="0085313B" w:rsidRPr="00C17257" w:rsidTr="00C17257">
        <w:trPr>
          <w:trHeight w:val="20"/>
        </w:trPr>
        <w:tc>
          <w:tcPr>
            <w:tcW w:w="0" w:type="auto"/>
            <w:hideMark/>
          </w:tcPr>
          <w:p w:rsidR="0076790C" w:rsidRPr="00C17257" w:rsidRDefault="0085313B" w:rsidP="0076790C">
            <w:pPr>
              <w:rPr>
                <w:sz w:val="24"/>
                <w:szCs w:val="24"/>
              </w:rPr>
            </w:pPr>
            <w:r w:rsidRPr="00C17257">
              <w:rPr>
                <w:sz w:val="24"/>
                <w:szCs w:val="24"/>
              </w:rPr>
              <w:t>Биологи</w:t>
            </w:r>
            <w:r w:rsidR="0076790C" w:rsidRPr="00C17257">
              <w:rPr>
                <w:sz w:val="24"/>
                <w:szCs w:val="24"/>
              </w:rPr>
              <w:t>ческие очистные сооружения в д. </w:t>
            </w:r>
            <w:r w:rsidRPr="00C17257">
              <w:rPr>
                <w:sz w:val="24"/>
                <w:szCs w:val="24"/>
              </w:rPr>
              <w:t xml:space="preserve">Ивантеево </w:t>
            </w:r>
          </w:p>
          <w:p w:rsidR="0085313B" w:rsidRPr="00C17257" w:rsidRDefault="0085313B" w:rsidP="0076790C">
            <w:pPr>
              <w:rPr>
                <w:color w:val="000000"/>
                <w:sz w:val="24"/>
                <w:szCs w:val="24"/>
              </w:rPr>
            </w:pPr>
            <w:r w:rsidRPr="00C17257">
              <w:rPr>
                <w:sz w:val="24"/>
                <w:szCs w:val="24"/>
              </w:rPr>
              <w:t>(в комплексе объектов:                   решетка ручная в колодце, песколовка горизонтальная, первичный 2-х ярусный отстойник, вторичный отстойник,                       ерш-смеситель в котловане,               иловые площадки, биопруд, колодцы, выпуск, огра</w:t>
            </w:r>
            <w:r w:rsidRPr="00C17257">
              <w:rPr>
                <w:sz w:val="24"/>
                <w:szCs w:val="24"/>
              </w:rPr>
              <w:t>ж</w:t>
            </w:r>
            <w:r w:rsidRPr="00C17257">
              <w:rPr>
                <w:sz w:val="24"/>
                <w:szCs w:val="24"/>
              </w:rPr>
              <w:t>дение)</w:t>
            </w:r>
          </w:p>
        </w:tc>
        <w:tc>
          <w:tcPr>
            <w:tcW w:w="0" w:type="auto"/>
          </w:tcPr>
          <w:p w:rsidR="0085313B" w:rsidRPr="00C17257" w:rsidRDefault="0085313B" w:rsidP="0076790C">
            <w:pPr>
              <w:rPr>
                <w:color w:val="000000"/>
                <w:sz w:val="24"/>
                <w:szCs w:val="24"/>
              </w:rPr>
            </w:pPr>
            <w:r w:rsidRPr="00C17257">
              <w:rPr>
                <w:color w:val="000000"/>
                <w:sz w:val="24"/>
                <w:szCs w:val="24"/>
              </w:rPr>
              <w:t>Новгородская область, Ва</w:t>
            </w:r>
            <w:r w:rsidRPr="00C17257">
              <w:rPr>
                <w:color w:val="000000"/>
                <w:sz w:val="24"/>
                <w:szCs w:val="24"/>
              </w:rPr>
              <w:t>л</w:t>
            </w:r>
            <w:r w:rsidR="0076790C" w:rsidRPr="00C17257">
              <w:rPr>
                <w:color w:val="000000"/>
                <w:sz w:val="24"/>
                <w:szCs w:val="24"/>
              </w:rPr>
              <w:t>дайский район, д. </w:t>
            </w:r>
            <w:r w:rsidRPr="00C17257">
              <w:rPr>
                <w:color w:val="000000"/>
                <w:sz w:val="24"/>
                <w:szCs w:val="24"/>
              </w:rPr>
              <w:t>Ивантеево</w:t>
            </w:r>
          </w:p>
        </w:tc>
        <w:tc>
          <w:tcPr>
            <w:tcW w:w="0" w:type="auto"/>
            <w:hideMark/>
          </w:tcPr>
          <w:p w:rsidR="0085313B" w:rsidRPr="00C17257" w:rsidRDefault="0085313B" w:rsidP="0076790C">
            <w:pPr>
              <w:rPr>
                <w:color w:val="FF0000"/>
                <w:sz w:val="24"/>
                <w:szCs w:val="24"/>
              </w:rPr>
            </w:pPr>
            <w:r w:rsidRPr="00C17257">
              <w:rPr>
                <w:sz w:val="24"/>
                <w:szCs w:val="24"/>
              </w:rPr>
              <w:t>решетка ручная в колодце 53:03:0000000:13261, песколовка горизонтальная 53:03:0000000:13269, первичный 2-х ярусный отстойник 53:03:0000000:13267, вторичный отстойник 53:03:0000000:13266,                       ерш-смеситель в котл</w:t>
            </w:r>
            <w:r w:rsidRPr="00C17257">
              <w:rPr>
                <w:sz w:val="24"/>
                <w:szCs w:val="24"/>
              </w:rPr>
              <w:t>о</w:t>
            </w:r>
            <w:r w:rsidRPr="00C17257">
              <w:rPr>
                <w:sz w:val="24"/>
                <w:szCs w:val="24"/>
              </w:rPr>
              <w:t>ване 53:03:0000000:13265,               иловые площадки 53:03:0000000:13263, биопруд 53:03:0000000:13262, колодцы 53:03:0000000:13272, выпуск 53:03:0000000:13260, ограждение 53:03:0000000:13259</w:t>
            </w:r>
          </w:p>
        </w:tc>
        <w:tc>
          <w:tcPr>
            <w:tcW w:w="0" w:type="auto"/>
            <w:hideMark/>
          </w:tcPr>
          <w:p w:rsidR="0085313B" w:rsidRPr="00C17257" w:rsidRDefault="0076790C" w:rsidP="0076790C">
            <w:pPr>
              <w:rPr>
                <w:sz w:val="24"/>
                <w:szCs w:val="24"/>
              </w:rPr>
            </w:pPr>
            <w:r w:rsidRPr="00C17257">
              <w:rPr>
                <w:sz w:val="24"/>
                <w:szCs w:val="24"/>
              </w:rPr>
              <w:t>с</w:t>
            </w:r>
            <w:r w:rsidR="0085313B" w:rsidRPr="00C17257">
              <w:rPr>
                <w:sz w:val="24"/>
                <w:szCs w:val="24"/>
              </w:rPr>
              <w:t>обственность</w:t>
            </w:r>
            <w:r w:rsidRPr="00C17257">
              <w:rPr>
                <w:sz w:val="24"/>
                <w:szCs w:val="24"/>
              </w:rPr>
              <w:t xml:space="preserve"> </w:t>
            </w:r>
            <w:r w:rsidR="0085313B" w:rsidRPr="00C17257">
              <w:rPr>
                <w:sz w:val="24"/>
                <w:szCs w:val="24"/>
              </w:rPr>
              <w:t>Валдайского муниципального района Новг</w:t>
            </w:r>
            <w:r w:rsidR="0085313B" w:rsidRPr="00C17257">
              <w:rPr>
                <w:sz w:val="24"/>
                <w:szCs w:val="24"/>
              </w:rPr>
              <w:t>о</w:t>
            </w:r>
            <w:r w:rsidR="0085313B" w:rsidRPr="00C17257">
              <w:rPr>
                <w:sz w:val="24"/>
                <w:szCs w:val="24"/>
              </w:rPr>
              <w:t>родской области</w:t>
            </w:r>
          </w:p>
        </w:tc>
      </w:tr>
    </w:tbl>
    <w:p w:rsidR="0085313B" w:rsidRPr="00817450" w:rsidRDefault="0076790C" w:rsidP="0076790C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817450">
        <w:rPr>
          <w:sz w:val="28"/>
          <w:szCs w:val="28"/>
        </w:rPr>
        <w:t>».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4. Основные требования к разрабаты</w:t>
      </w:r>
      <w:r w:rsidR="0053776E" w:rsidRPr="00817450">
        <w:rPr>
          <w:sz w:val="28"/>
          <w:szCs w:val="28"/>
        </w:rPr>
        <w:t>ваемой инвестиционной программе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4.1. Форма и содержание инвестиционной программы должны соответствов</w:t>
      </w:r>
      <w:r w:rsidR="0076790C" w:rsidRPr="00817450">
        <w:rPr>
          <w:sz w:val="28"/>
          <w:szCs w:val="28"/>
        </w:rPr>
        <w:t>ать требованиям, установленным п</w:t>
      </w:r>
      <w:r w:rsidRPr="00817450">
        <w:rPr>
          <w:sz w:val="28"/>
          <w:szCs w:val="28"/>
        </w:rPr>
        <w:t>остановлением Правительства Р</w:t>
      </w:r>
      <w:r w:rsidR="0076790C" w:rsidRPr="00817450">
        <w:rPr>
          <w:sz w:val="28"/>
          <w:szCs w:val="28"/>
        </w:rPr>
        <w:t xml:space="preserve">оссийской </w:t>
      </w:r>
      <w:r w:rsidRPr="00817450">
        <w:rPr>
          <w:sz w:val="28"/>
          <w:szCs w:val="28"/>
        </w:rPr>
        <w:t>Ф</w:t>
      </w:r>
      <w:r w:rsidR="0076790C" w:rsidRPr="00817450">
        <w:rPr>
          <w:sz w:val="28"/>
          <w:szCs w:val="28"/>
        </w:rPr>
        <w:t>едерации</w:t>
      </w:r>
      <w:r w:rsidRPr="00817450">
        <w:rPr>
          <w:sz w:val="28"/>
          <w:szCs w:val="28"/>
        </w:rPr>
        <w:t xml:space="preserve">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от 07</w:t>
      </w:r>
      <w:r w:rsidR="0076790C" w:rsidRPr="00817450">
        <w:rPr>
          <w:sz w:val="28"/>
          <w:szCs w:val="28"/>
        </w:rPr>
        <w:t xml:space="preserve"> декабря </w:t>
      </w:r>
      <w:r w:rsidRPr="00817450">
        <w:rPr>
          <w:sz w:val="28"/>
          <w:szCs w:val="28"/>
        </w:rPr>
        <w:t>2011</w:t>
      </w:r>
      <w:r w:rsidR="0076790C" w:rsidRPr="00817450">
        <w:rPr>
          <w:sz w:val="28"/>
          <w:szCs w:val="28"/>
        </w:rPr>
        <w:t xml:space="preserve"> года</w:t>
      </w:r>
      <w:r w:rsidRPr="00817450">
        <w:rPr>
          <w:sz w:val="28"/>
          <w:szCs w:val="28"/>
        </w:rPr>
        <w:t xml:space="preserve"> № 416-ФЗ «О вод</w:t>
      </w:r>
      <w:r w:rsidRPr="00817450">
        <w:rPr>
          <w:sz w:val="28"/>
          <w:szCs w:val="28"/>
        </w:rPr>
        <w:t>о</w:t>
      </w:r>
      <w:r w:rsidRPr="00817450">
        <w:rPr>
          <w:sz w:val="28"/>
          <w:szCs w:val="28"/>
        </w:rPr>
        <w:t>снабжении</w:t>
      </w:r>
      <w:r w:rsidRPr="0085313B">
        <w:rPr>
          <w:sz w:val="28"/>
          <w:szCs w:val="28"/>
        </w:rPr>
        <w:t xml:space="preserve"> и водоотведении» и настоящему техническому заданию.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4.2. Инвестиционная программа разрабатывается на период с 2024 по 2026 годы.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lastRenderedPageBreak/>
        <w:t>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реализации, но не менее чем на три года каждый.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4.3. Приоритеты развития и модернизации систем водоотведения ООО «Стро</w:t>
      </w:r>
      <w:r w:rsidRPr="0085313B">
        <w:rPr>
          <w:sz w:val="28"/>
          <w:szCs w:val="28"/>
        </w:rPr>
        <w:t>и</w:t>
      </w:r>
      <w:r w:rsidRPr="0085313B">
        <w:rPr>
          <w:sz w:val="28"/>
          <w:szCs w:val="28"/>
        </w:rPr>
        <w:t>тельное Управление №</w:t>
      </w:r>
      <w:r w:rsidR="0076790C"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53», предусматриваемые в инвестиционной программе, определ</w:t>
      </w:r>
      <w:r w:rsidRPr="0085313B">
        <w:rPr>
          <w:sz w:val="28"/>
          <w:szCs w:val="28"/>
        </w:rPr>
        <w:t>я</w:t>
      </w:r>
      <w:r w:rsidRPr="0085313B">
        <w:rPr>
          <w:sz w:val="28"/>
          <w:szCs w:val="28"/>
        </w:rPr>
        <w:t>ются в соответствии с целевыми индикаторами настоящего технического задания.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4.4. Мероприятия инвестиционной программы должны обеспечивать надежность и качество работы мо</w:t>
      </w:r>
      <w:r w:rsidR="00631225">
        <w:rPr>
          <w:sz w:val="28"/>
          <w:szCs w:val="28"/>
        </w:rPr>
        <w:t xml:space="preserve">дернизируемого объекта системы </w:t>
      </w:r>
      <w:r w:rsidRPr="0085313B">
        <w:rPr>
          <w:sz w:val="28"/>
          <w:szCs w:val="28"/>
        </w:rPr>
        <w:t>водоотведения в соответствии со СП 31.13330.2012, СП 32.13330.2012, СанПиН 2.1.3684-21 «Санитарно-эпидемиологические требования к содержанию территорий городских и сельских посел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ний, к водным объектам, питьевой воде и питьевому водоснабжению, атмосферному во</w:t>
      </w:r>
      <w:r w:rsidRPr="0085313B">
        <w:rPr>
          <w:sz w:val="28"/>
          <w:szCs w:val="28"/>
        </w:rPr>
        <w:t>з</w:t>
      </w:r>
      <w:r w:rsidRPr="0085313B">
        <w:rPr>
          <w:sz w:val="28"/>
          <w:szCs w:val="28"/>
        </w:rPr>
        <w:t>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</w:t>
      </w:r>
      <w:r w:rsidRPr="0085313B">
        <w:rPr>
          <w:sz w:val="28"/>
          <w:szCs w:val="28"/>
        </w:rPr>
        <w:t>и</w:t>
      </w:r>
      <w:r w:rsidRPr="0085313B">
        <w:rPr>
          <w:sz w:val="28"/>
          <w:szCs w:val="28"/>
        </w:rPr>
        <w:t xml:space="preserve">ческих) мероприятий» и </w:t>
      </w:r>
      <w:r w:rsidRPr="0085313B">
        <w:rPr>
          <w:bCs/>
          <w:sz w:val="28"/>
          <w:szCs w:val="28"/>
        </w:rPr>
        <w:t>СанПиН 1</w:t>
      </w:r>
      <w:r w:rsidRPr="0085313B">
        <w:rPr>
          <w:sz w:val="28"/>
          <w:szCs w:val="28"/>
        </w:rPr>
        <w:t>.</w:t>
      </w:r>
      <w:r w:rsidRPr="0085313B">
        <w:rPr>
          <w:bCs/>
          <w:sz w:val="28"/>
          <w:szCs w:val="28"/>
        </w:rPr>
        <w:t>2</w:t>
      </w:r>
      <w:r w:rsidRPr="0085313B">
        <w:rPr>
          <w:sz w:val="28"/>
          <w:szCs w:val="28"/>
        </w:rPr>
        <w:t>.</w:t>
      </w:r>
      <w:r w:rsidRPr="0085313B">
        <w:rPr>
          <w:bCs/>
          <w:sz w:val="28"/>
          <w:szCs w:val="28"/>
        </w:rPr>
        <w:t>3685</w:t>
      </w:r>
      <w:r w:rsidRPr="0085313B">
        <w:rPr>
          <w:sz w:val="28"/>
          <w:szCs w:val="28"/>
        </w:rPr>
        <w:t>-</w:t>
      </w:r>
      <w:r w:rsidRPr="0085313B">
        <w:rPr>
          <w:bCs/>
          <w:sz w:val="28"/>
          <w:szCs w:val="28"/>
        </w:rPr>
        <w:t>21</w:t>
      </w:r>
      <w:r w:rsidRPr="0085313B">
        <w:rPr>
          <w:sz w:val="28"/>
          <w:szCs w:val="28"/>
        </w:rPr>
        <w:t xml:space="preserve"> «</w:t>
      </w:r>
      <w:r w:rsidRPr="0085313B">
        <w:rPr>
          <w:bCs/>
          <w:sz w:val="28"/>
          <w:szCs w:val="28"/>
        </w:rPr>
        <w:t>Гигиенические нормативы и требования</w:t>
      </w:r>
      <w:r w:rsidRPr="0085313B">
        <w:rPr>
          <w:sz w:val="28"/>
          <w:szCs w:val="28"/>
        </w:rPr>
        <w:t xml:space="preserve"> к обеспечению безопасности и (или) безвредности для человека факторов среды обитания» и нормами допустимых сбросов загрязняющих веществ в водные объекты. В ходе осущ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ствления мероприятий инвестиционной программы подлежат применению только техн</w:t>
      </w:r>
      <w:r w:rsidRPr="0085313B">
        <w:rPr>
          <w:sz w:val="28"/>
          <w:szCs w:val="28"/>
        </w:rPr>
        <w:t>о</w:t>
      </w:r>
      <w:r w:rsidRPr="0085313B">
        <w:rPr>
          <w:sz w:val="28"/>
          <w:szCs w:val="28"/>
        </w:rPr>
        <w:t>логии, обеспечивающие нормативные параметры требований СанПиН 2.1.3684-21, утве</w:t>
      </w:r>
      <w:r w:rsidRPr="0085313B">
        <w:rPr>
          <w:sz w:val="28"/>
          <w:szCs w:val="28"/>
        </w:rPr>
        <w:t>р</w:t>
      </w:r>
      <w:r w:rsidRPr="0085313B">
        <w:rPr>
          <w:sz w:val="28"/>
          <w:szCs w:val="28"/>
        </w:rPr>
        <w:t>жденные нормы ПДК и требования СП.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 xml:space="preserve">5. Ожидаемые результаты </w:t>
      </w:r>
      <w:r w:rsidRPr="0053776E">
        <w:rPr>
          <w:sz w:val="28"/>
          <w:szCs w:val="28"/>
        </w:rPr>
        <w:t>инвестиционной программы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 xml:space="preserve">Модернизация системы водоотведения Валдайского муниципального района на 2024-2026 годы при реализации проекта в дальнейшем позволит </w:t>
      </w:r>
      <w:r w:rsidRPr="00817450">
        <w:rPr>
          <w:sz w:val="28"/>
          <w:szCs w:val="28"/>
        </w:rPr>
        <w:t>получить результаты в системе водоотведения д. Ивантеево: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5.1</w:t>
      </w:r>
      <w:r w:rsidR="0076790C" w:rsidRPr="00817450">
        <w:rPr>
          <w:sz w:val="28"/>
          <w:szCs w:val="28"/>
        </w:rPr>
        <w:t>.</w:t>
      </w:r>
      <w:r w:rsidRPr="00817450">
        <w:rPr>
          <w:sz w:val="28"/>
          <w:szCs w:val="28"/>
        </w:rPr>
        <w:t xml:space="preserve"> Технические и технологические: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снижение аварий и отказов в системе водоотведения до минимально достиж</w:t>
      </w:r>
      <w:r w:rsidRPr="00817450">
        <w:rPr>
          <w:sz w:val="28"/>
          <w:szCs w:val="28"/>
        </w:rPr>
        <w:t>и</w:t>
      </w:r>
      <w:r w:rsidRPr="00817450">
        <w:rPr>
          <w:sz w:val="28"/>
          <w:szCs w:val="28"/>
        </w:rPr>
        <w:t>мого уровня;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достижение целевых показателей качества и надежности работы коммунальной инфраструктуры.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5.2</w:t>
      </w:r>
      <w:r w:rsidR="0076790C" w:rsidRPr="00817450">
        <w:rPr>
          <w:sz w:val="28"/>
          <w:szCs w:val="28"/>
        </w:rPr>
        <w:t>.</w:t>
      </w:r>
      <w:r w:rsidRPr="00817450">
        <w:rPr>
          <w:sz w:val="28"/>
          <w:szCs w:val="28"/>
        </w:rPr>
        <w:t xml:space="preserve"> Социальные: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повышение качественных показателей степени благоустройства жителей выше указанных населенных пунктов;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повышение качественных показателей сточной воды в системе коммунального водоотведения.</w:t>
      </w:r>
    </w:p>
    <w:p w:rsidR="0085313B" w:rsidRPr="00817450" w:rsidRDefault="0085313B" w:rsidP="0085313B">
      <w:pPr>
        <w:ind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5.3</w:t>
      </w:r>
      <w:r w:rsidR="0076790C" w:rsidRPr="00817450">
        <w:rPr>
          <w:sz w:val="28"/>
          <w:szCs w:val="28"/>
        </w:rPr>
        <w:t>.</w:t>
      </w:r>
      <w:r w:rsidRPr="00817450">
        <w:rPr>
          <w:sz w:val="28"/>
          <w:szCs w:val="28"/>
        </w:rPr>
        <w:t xml:space="preserve"> Экономические:</w:t>
      </w:r>
    </w:p>
    <w:p w:rsidR="0085313B" w:rsidRPr="00817450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снижение затрат электроэнергии на отведение, очистку и сброс очищенных сточных вод в водные объекты;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450">
        <w:rPr>
          <w:sz w:val="28"/>
          <w:szCs w:val="28"/>
        </w:rPr>
        <w:t>увеличение доли очищаемой сточной жидкости на очистных сооружениях к</w:t>
      </w:r>
      <w:r w:rsidRPr="00817450">
        <w:rPr>
          <w:sz w:val="28"/>
          <w:szCs w:val="28"/>
        </w:rPr>
        <w:t>а</w:t>
      </w:r>
      <w:r w:rsidRPr="00817450">
        <w:rPr>
          <w:sz w:val="28"/>
          <w:szCs w:val="28"/>
        </w:rPr>
        <w:t>нализации, использующих наилучшие доступные технологии очистки сточных</w:t>
      </w:r>
      <w:r w:rsidRPr="0085313B">
        <w:rPr>
          <w:sz w:val="28"/>
          <w:szCs w:val="28"/>
        </w:rPr>
        <w:t xml:space="preserve"> вод.</w:t>
      </w:r>
    </w:p>
    <w:p w:rsidR="0085313B" w:rsidRPr="0085313B" w:rsidRDefault="0085313B" w:rsidP="00853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lastRenderedPageBreak/>
        <w:t>В результате реализации мероприятий должны быть достигнуты планируемые значения показателей надежности, качества и энергетической эффективности объектов це</w:t>
      </w:r>
      <w:r w:rsidRPr="0085313B">
        <w:rPr>
          <w:sz w:val="28"/>
          <w:szCs w:val="28"/>
        </w:rPr>
        <w:t>н</w:t>
      </w:r>
      <w:r w:rsidRPr="0085313B">
        <w:rPr>
          <w:sz w:val="28"/>
          <w:szCs w:val="28"/>
        </w:rPr>
        <w:t xml:space="preserve">трализованных систем водоотведения, указанные в </w:t>
      </w:r>
      <w:hyperlink r:id="rId11" w:history="1">
        <w:r w:rsidRPr="0085313B">
          <w:rPr>
            <w:sz w:val="28"/>
            <w:szCs w:val="28"/>
          </w:rPr>
          <w:t>приложении</w:t>
        </w:r>
      </w:hyperlink>
      <w:r w:rsidRPr="0085313B">
        <w:rPr>
          <w:sz w:val="28"/>
          <w:szCs w:val="28"/>
        </w:rPr>
        <w:t xml:space="preserve"> к техническому заданию.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 xml:space="preserve">6. Структура инвестиционной </w:t>
      </w:r>
      <w:r w:rsidRPr="0076790C">
        <w:rPr>
          <w:sz w:val="28"/>
          <w:szCs w:val="28"/>
        </w:rPr>
        <w:t>программы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Инвестиционная программа должна содержать: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1) паспорт инвестиционной программы, включающий следующую информацию: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наименование регулируемой организации, в отношении которой разрабатыв</w:t>
      </w:r>
      <w:r w:rsidRPr="0085313B">
        <w:rPr>
          <w:sz w:val="28"/>
          <w:szCs w:val="28"/>
        </w:rPr>
        <w:t>а</w:t>
      </w:r>
      <w:r w:rsidRPr="0085313B">
        <w:rPr>
          <w:sz w:val="28"/>
          <w:szCs w:val="28"/>
        </w:rPr>
        <w:t>ется инвестиционная программа, ее местонахождение;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наименование уполномоченного органа, утвердившего инвестиционную пр</w:t>
      </w:r>
      <w:r w:rsidRPr="0085313B">
        <w:rPr>
          <w:sz w:val="28"/>
          <w:szCs w:val="28"/>
        </w:rPr>
        <w:t>о</w:t>
      </w:r>
      <w:r w:rsidRPr="0085313B">
        <w:rPr>
          <w:sz w:val="28"/>
          <w:szCs w:val="28"/>
        </w:rPr>
        <w:t>грамму, его местонахождение;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наименование органа местного самоуправления, согласующего инвестицио</w:t>
      </w:r>
      <w:r w:rsidRPr="0085313B">
        <w:rPr>
          <w:sz w:val="28"/>
          <w:szCs w:val="28"/>
        </w:rPr>
        <w:t>н</w:t>
      </w:r>
      <w:r w:rsidRPr="0085313B">
        <w:rPr>
          <w:sz w:val="28"/>
          <w:szCs w:val="28"/>
        </w:rPr>
        <w:t>ную программу (при необходимости), его местонахождение;</w:t>
      </w:r>
    </w:p>
    <w:p w:rsidR="0085313B" w:rsidRPr="0085313B" w:rsidRDefault="0085313B" w:rsidP="0085313B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ский надзор, согласовавшего план мероприятий;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2) целевые показатели деятельности регулируемой организации, в том числе: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3)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</w:t>
      </w:r>
      <w:r w:rsidRPr="0085313B">
        <w:rPr>
          <w:sz w:val="28"/>
          <w:szCs w:val="28"/>
        </w:rPr>
        <w:t>е</w:t>
      </w:r>
      <w:r w:rsidRPr="0085313B">
        <w:rPr>
          <w:sz w:val="28"/>
          <w:szCs w:val="28"/>
        </w:rPr>
        <w:t>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4) сроки реализации мероприятий инвестиционной программы, включая график ввода объекта в эксплуатацию;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6) оценка эффективности инвестирования средств, осуществляемый путем сопо</w:t>
      </w:r>
      <w:r w:rsidRPr="0085313B">
        <w:rPr>
          <w:sz w:val="28"/>
          <w:szCs w:val="28"/>
        </w:rPr>
        <w:t>с</w:t>
      </w:r>
      <w:r w:rsidRPr="0085313B">
        <w:rPr>
          <w:sz w:val="28"/>
          <w:szCs w:val="28"/>
        </w:rPr>
        <w:t>тавления динамики изменения целевых показателей деятельности регулируемой орган</w:t>
      </w:r>
      <w:r w:rsidRPr="0085313B">
        <w:rPr>
          <w:sz w:val="28"/>
          <w:szCs w:val="28"/>
        </w:rPr>
        <w:t>и</w:t>
      </w:r>
      <w:r w:rsidRPr="0085313B">
        <w:rPr>
          <w:sz w:val="28"/>
          <w:szCs w:val="28"/>
        </w:rPr>
        <w:t>зации и расходов на реализацию инвестиционной программы в период ее срока действия;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7) предварительный расчет тарифов в сфере водоснабжения и (или) водоотведения на период реализации инвестиционной программы;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lastRenderedPageBreak/>
        <w:t>8) в инвестиционную программу включаются мероприятия по модернизации систем водоотведения, направленные на повышение качества услуг, улучшение экологической ситуации.</w:t>
      </w:r>
    </w:p>
    <w:p w:rsidR="0085313B" w:rsidRPr="0085313B" w:rsidRDefault="0085313B" w:rsidP="00853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При выполнении работ в целях модернизации объекта существующих очистных сооружений канализации предусмотреть мероприятия по защите централизованных систем водоотведения и их о</w:t>
      </w:r>
      <w:r w:rsidRPr="0085313B">
        <w:rPr>
          <w:sz w:val="28"/>
          <w:szCs w:val="28"/>
        </w:rPr>
        <w:t>т</w:t>
      </w:r>
      <w:r w:rsidRPr="0085313B">
        <w:rPr>
          <w:sz w:val="28"/>
          <w:szCs w:val="28"/>
        </w:rPr>
        <w:t>дельных объектов от угроз техногенного, природного характера и террористических актов, по предотвращению возникновения аварийных ситуаций, сн</w:t>
      </w:r>
      <w:r w:rsidRPr="0085313B">
        <w:rPr>
          <w:sz w:val="28"/>
          <w:szCs w:val="28"/>
        </w:rPr>
        <w:t>и</w:t>
      </w:r>
      <w:r w:rsidRPr="0085313B">
        <w:rPr>
          <w:sz w:val="28"/>
          <w:szCs w:val="28"/>
        </w:rPr>
        <w:t>жению риска и смягчению последствий чрезвычайных ситуаций.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7. Сроки разработки инвестиционной программы</w:t>
      </w:r>
    </w:p>
    <w:p w:rsidR="0085313B" w:rsidRPr="0085313B" w:rsidRDefault="0085313B" w:rsidP="00853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Инвестиционная программа разрабатывается организацией ООО «Строительное Управление №</w:t>
      </w:r>
      <w:r w:rsidR="0053776E"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53» с момента утверждения настоящего технического задания и направляется в орган исполнительной власти субъекта Российской Федерации в области государственного регулирования тарифов – Комитет по тарифной политике Но</w:t>
      </w:r>
      <w:r w:rsidRPr="0085313B">
        <w:rPr>
          <w:sz w:val="28"/>
          <w:szCs w:val="28"/>
        </w:rPr>
        <w:t>в</w:t>
      </w:r>
      <w:r w:rsidRPr="0085313B">
        <w:rPr>
          <w:sz w:val="28"/>
          <w:szCs w:val="28"/>
        </w:rPr>
        <w:t>городской области в установленный законодательством срок.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8. Сроки реализации инвестиционной программы 2024</w:t>
      </w:r>
      <w:r w:rsidR="0053776E"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-</w:t>
      </w:r>
      <w:r w:rsidR="0053776E">
        <w:rPr>
          <w:sz w:val="28"/>
          <w:szCs w:val="28"/>
        </w:rPr>
        <w:t xml:space="preserve"> </w:t>
      </w:r>
      <w:r w:rsidRPr="0085313B">
        <w:rPr>
          <w:sz w:val="28"/>
          <w:szCs w:val="28"/>
        </w:rPr>
        <w:t>2026 годы.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9. Мероприятия, реализуемые в рамках инвестиционной программы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Разработка проектно-сметной документации по перечню мероприятий по модерн</w:t>
      </w:r>
      <w:r w:rsidRPr="0085313B">
        <w:rPr>
          <w:sz w:val="28"/>
          <w:szCs w:val="28"/>
        </w:rPr>
        <w:t>и</w:t>
      </w:r>
      <w:r w:rsidRPr="0085313B">
        <w:rPr>
          <w:sz w:val="28"/>
          <w:szCs w:val="28"/>
        </w:rPr>
        <w:t>зации и выполнение работ по модернизации объектов водоотведения, подлежащих вкл</w:t>
      </w:r>
      <w:r w:rsidRPr="0085313B">
        <w:rPr>
          <w:sz w:val="28"/>
          <w:szCs w:val="28"/>
        </w:rPr>
        <w:t>ю</w:t>
      </w:r>
      <w:r w:rsidRPr="0085313B">
        <w:rPr>
          <w:sz w:val="28"/>
          <w:szCs w:val="28"/>
        </w:rPr>
        <w:t>чению в данную инвестиционную программу.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9.1 Мероприятия, реализуемые в сфере водоотведения: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  <w:r w:rsidRPr="0085313B">
        <w:rPr>
          <w:sz w:val="28"/>
          <w:szCs w:val="28"/>
        </w:rPr>
        <w:t>Модернизация очистных сооружений биологической очистки сточных вод д. Ивантеево (в комплексе объектов: решетка ручная в колодце, песколовка горизонтальная, первичный 2-х ярусный отстойник, вторичный отстойник, ерш-</w:t>
      </w:r>
      <w:r w:rsidRPr="00817450">
        <w:rPr>
          <w:sz w:val="28"/>
          <w:szCs w:val="28"/>
        </w:rPr>
        <w:t>смеситель в котловане, иловые площадки, биопруд, колодцы, выпуск, ограждение).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Default="0085313B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Pr="0085313B" w:rsidRDefault="0053776E" w:rsidP="0085313B">
      <w:pPr>
        <w:ind w:firstLine="709"/>
        <w:jc w:val="both"/>
        <w:rPr>
          <w:sz w:val="28"/>
          <w:szCs w:val="28"/>
        </w:rPr>
      </w:pPr>
    </w:p>
    <w:p w:rsidR="0053776E" w:rsidRPr="00817450" w:rsidRDefault="0053776E" w:rsidP="0053776E">
      <w:pPr>
        <w:spacing w:line="240" w:lineRule="exact"/>
        <w:ind w:left="5670"/>
        <w:jc w:val="center"/>
        <w:rPr>
          <w:sz w:val="24"/>
          <w:szCs w:val="24"/>
        </w:rPr>
      </w:pPr>
      <w:r w:rsidRPr="00817450">
        <w:rPr>
          <w:sz w:val="24"/>
          <w:szCs w:val="24"/>
        </w:rPr>
        <w:lastRenderedPageBreak/>
        <w:t>Прилож</w:t>
      </w:r>
      <w:r w:rsidRPr="00817450">
        <w:rPr>
          <w:sz w:val="24"/>
          <w:szCs w:val="24"/>
        </w:rPr>
        <w:t>е</w:t>
      </w:r>
      <w:r w:rsidRPr="00817450">
        <w:rPr>
          <w:sz w:val="24"/>
          <w:szCs w:val="24"/>
        </w:rPr>
        <w:t xml:space="preserve">ние </w:t>
      </w:r>
    </w:p>
    <w:p w:rsidR="0053776E" w:rsidRPr="00817450" w:rsidRDefault="0053776E" w:rsidP="0053776E">
      <w:pPr>
        <w:spacing w:line="240" w:lineRule="exact"/>
        <w:ind w:left="5670"/>
        <w:jc w:val="center"/>
        <w:rPr>
          <w:sz w:val="24"/>
          <w:szCs w:val="24"/>
        </w:rPr>
      </w:pPr>
      <w:r w:rsidRPr="00817450">
        <w:rPr>
          <w:sz w:val="24"/>
          <w:szCs w:val="24"/>
        </w:rPr>
        <w:t>к постановлению Администрации</w:t>
      </w:r>
    </w:p>
    <w:p w:rsidR="0053776E" w:rsidRPr="00817450" w:rsidRDefault="0053776E" w:rsidP="0053776E">
      <w:pPr>
        <w:spacing w:line="240" w:lineRule="exact"/>
        <w:ind w:left="5670"/>
        <w:jc w:val="center"/>
        <w:rPr>
          <w:sz w:val="24"/>
          <w:szCs w:val="24"/>
        </w:rPr>
      </w:pPr>
      <w:r w:rsidRPr="00817450">
        <w:rPr>
          <w:sz w:val="24"/>
          <w:szCs w:val="24"/>
        </w:rPr>
        <w:t>муниципального района</w:t>
      </w:r>
    </w:p>
    <w:p w:rsidR="0053776E" w:rsidRDefault="0053776E" w:rsidP="0053776E">
      <w:pPr>
        <w:spacing w:line="240" w:lineRule="exact"/>
        <w:ind w:left="5670"/>
        <w:jc w:val="center"/>
        <w:rPr>
          <w:sz w:val="24"/>
          <w:szCs w:val="24"/>
        </w:rPr>
      </w:pPr>
      <w:r w:rsidRPr="00817450">
        <w:rPr>
          <w:sz w:val="24"/>
          <w:szCs w:val="24"/>
        </w:rPr>
        <w:t>от 28.02.2023 №</w:t>
      </w:r>
      <w:r w:rsidR="00817450">
        <w:rPr>
          <w:sz w:val="24"/>
          <w:szCs w:val="24"/>
        </w:rPr>
        <w:t xml:space="preserve"> 300</w:t>
      </w:r>
    </w:p>
    <w:p w:rsidR="0085313B" w:rsidRPr="0085313B" w:rsidRDefault="0085313B" w:rsidP="0085313B">
      <w:pPr>
        <w:ind w:firstLine="709"/>
        <w:jc w:val="both"/>
        <w:rPr>
          <w:sz w:val="28"/>
          <w:szCs w:val="28"/>
        </w:rPr>
      </w:pPr>
    </w:p>
    <w:p w:rsidR="0085313B" w:rsidRPr="0053776E" w:rsidRDefault="0085313B" w:rsidP="0053776E">
      <w:pPr>
        <w:spacing w:line="240" w:lineRule="exact"/>
        <w:jc w:val="center"/>
        <w:rPr>
          <w:b/>
          <w:sz w:val="28"/>
          <w:szCs w:val="28"/>
        </w:rPr>
      </w:pPr>
      <w:r w:rsidRPr="0053776E">
        <w:rPr>
          <w:b/>
          <w:sz w:val="28"/>
          <w:szCs w:val="28"/>
        </w:rPr>
        <w:t>Показатели надежности, качества, энергетической эффективности объектов централиз</w:t>
      </w:r>
      <w:r w:rsidRPr="0053776E">
        <w:rPr>
          <w:b/>
          <w:sz w:val="28"/>
          <w:szCs w:val="28"/>
        </w:rPr>
        <w:t>о</w:t>
      </w:r>
      <w:r w:rsidRPr="0053776E">
        <w:rPr>
          <w:b/>
          <w:sz w:val="28"/>
          <w:szCs w:val="28"/>
        </w:rPr>
        <w:t>ванных систем холодного водоотведения</w:t>
      </w:r>
    </w:p>
    <w:p w:rsidR="0053776E" w:rsidRPr="0053776E" w:rsidRDefault="0053776E" w:rsidP="0085313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5914"/>
        <w:gridCol w:w="1270"/>
        <w:gridCol w:w="592"/>
        <w:gridCol w:w="592"/>
        <w:gridCol w:w="592"/>
      </w:tblGrid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Наименование показателей надежности, качества и энергоэффективности объектов централизованных систем водоотв</w:t>
            </w:r>
            <w:r w:rsidRPr="00631225">
              <w:rPr>
                <w:rFonts w:eastAsia="Calibri"/>
                <w:b/>
                <w:sz w:val="24"/>
                <w:szCs w:val="24"/>
              </w:rPr>
              <w:t>е</w:t>
            </w:r>
            <w:r w:rsidRPr="00631225">
              <w:rPr>
                <w:rFonts w:eastAsia="Calibri"/>
                <w:b/>
                <w:sz w:val="24"/>
                <w:szCs w:val="24"/>
              </w:rPr>
              <w:t>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631225" w:rsidRDefault="0085313B" w:rsidP="005377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31225"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Водоотведение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Показатели качества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Доля сточных вод, не подвергающая очистке, в общем объеме сточных вод, сбрасываемых в централизованные общесплавные или бытовые системы водоо</w:t>
            </w:r>
            <w:r w:rsidRPr="0053776E">
              <w:rPr>
                <w:rFonts w:eastAsia="Calibri"/>
                <w:sz w:val="24"/>
                <w:szCs w:val="24"/>
              </w:rPr>
              <w:t>т</w:t>
            </w:r>
            <w:r w:rsidRPr="0053776E">
              <w:rPr>
                <w:rFonts w:eastAsia="Calibri"/>
                <w:sz w:val="24"/>
                <w:szCs w:val="24"/>
              </w:rPr>
              <w:t>ведения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1,2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</w:t>
            </w:r>
            <w:r w:rsidRPr="0053776E">
              <w:rPr>
                <w:rFonts w:eastAsia="Calibri"/>
                <w:sz w:val="24"/>
                <w:szCs w:val="24"/>
              </w:rPr>
              <w:t>е</w:t>
            </w:r>
            <w:r w:rsidRPr="0053776E">
              <w:rPr>
                <w:rFonts w:eastAsia="Calibri"/>
                <w:sz w:val="24"/>
                <w:szCs w:val="24"/>
              </w:rPr>
              <w:t>сплавной (бытовой) и централизованной ливневой систем водоотведения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14,8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14,8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14,8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Показатель надежности и бесперебойности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Удельное количество аварий и засоров в расчете на протяженность канализацио</w:t>
            </w:r>
            <w:r w:rsidRPr="0053776E">
              <w:rPr>
                <w:rFonts w:eastAsia="Calibri"/>
                <w:sz w:val="24"/>
                <w:szCs w:val="24"/>
              </w:rPr>
              <w:t>н</w:t>
            </w:r>
            <w:r w:rsidRPr="0053776E">
              <w:rPr>
                <w:rFonts w:eastAsia="Calibri"/>
                <w:sz w:val="24"/>
                <w:szCs w:val="24"/>
              </w:rPr>
              <w:t>ной сети в год</w:t>
            </w:r>
          </w:p>
        </w:tc>
        <w:tc>
          <w:tcPr>
            <w:tcW w:w="0" w:type="auto"/>
            <w:shd w:val="clear" w:color="auto" w:fill="auto"/>
          </w:tcPr>
          <w:p w:rsidR="0085313B" w:rsidRPr="00817450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17450">
              <w:rPr>
                <w:rFonts w:eastAsia="Calibri"/>
                <w:sz w:val="24"/>
                <w:szCs w:val="24"/>
              </w:rPr>
              <w:t>ед</w:t>
            </w:r>
            <w:r w:rsidR="00631225" w:rsidRPr="00817450">
              <w:rPr>
                <w:rFonts w:eastAsia="Calibri"/>
                <w:sz w:val="24"/>
                <w:szCs w:val="24"/>
              </w:rPr>
              <w:t>.</w:t>
            </w:r>
            <w:r w:rsidRPr="00817450">
              <w:rPr>
                <w:rFonts w:eastAsia="Calibri"/>
                <w:sz w:val="24"/>
                <w:szCs w:val="24"/>
              </w:rPr>
              <w:t>/км</w:t>
            </w:r>
          </w:p>
        </w:tc>
        <w:tc>
          <w:tcPr>
            <w:tcW w:w="0" w:type="auto"/>
            <w:shd w:val="clear" w:color="auto" w:fill="auto"/>
          </w:tcPr>
          <w:p w:rsidR="0085313B" w:rsidRPr="00817450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17450"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Удельный расход электрической энергии, потребляемой в технологическом пр</w:t>
            </w:r>
            <w:r w:rsidRPr="0053776E">
              <w:rPr>
                <w:rFonts w:eastAsia="Calibri"/>
                <w:sz w:val="24"/>
                <w:szCs w:val="24"/>
              </w:rPr>
              <w:t>о</w:t>
            </w:r>
            <w:r w:rsidRPr="0053776E">
              <w:rPr>
                <w:rFonts w:eastAsia="Calibri"/>
                <w:sz w:val="24"/>
                <w:szCs w:val="24"/>
              </w:rPr>
              <w:t>цессе очистки сточных вод, на единицу объема очищаемых сточных вод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кВт*ч/куб.м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0,579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0,579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0,579</w:t>
            </w:r>
          </w:p>
        </w:tc>
      </w:tr>
      <w:tr w:rsidR="0085313B" w:rsidRPr="0053776E" w:rsidTr="00631225">
        <w:trPr>
          <w:trHeight w:val="20"/>
        </w:trPr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</w:t>
            </w:r>
            <w:r w:rsidRPr="0053776E">
              <w:rPr>
                <w:rFonts w:eastAsia="Calibri"/>
                <w:sz w:val="24"/>
                <w:szCs w:val="24"/>
              </w:rPr>
              <w:t>ч</w:t>
            </w:r>
            <w:r w:rsidRPr="0053776E">
              <w:rPr>
                <w:rFonts w:eastAsia="Calibri"/>
                <w:sz w:val="24"/>
                <w:szCs w:val="24"/>
              </w:rPr>
              <w:t>ных вод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кВт*ч/куб.м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0,968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0,968</w:t>
            </w:r>
          </w:p>
        </w:tc>
        <w:tc>
          <w:tcPr>
            <w:tcW w:w="0" w:type="auto"/>
            <w:shd w:val="clear" w:color="auto" w:fill="auto"/>
          </w:tcPr>
          <w:p w:rsidR="0085313B" w:rsidRPr="0053776E" w:rsidRDefault="0085313B" w:rsidP="0053776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776E">
              <w:rPr>
                <w:rFonts w:eastAsia="Calibri"/>
                <w:sz w:val="24"/>
                <w:szCs w:val="24"/>
              </w:rPr>
              <w:t>0,968</w:t>
            </w:r>
          </w:p>
        </w:tc>
      </w:tr>
    </w:tbl>
    <w:p w:rsidR="0085313B" w:rsidRPr="00631225" w:rsidRDefault="0085313B" w:rsidP="0085313B">
      <w:pPr>
        <w:ind w:firstLine="709"/>
        <w:jc w:val="both"/>
        <w:rPr>
          <w:sz w:val="2"/>
          <w:szCs w:val="2"/>
        </w:rPr>
      </w:pPr>
    </w:p>
    <w:sectPr w:rsidR="0085313B" w:rsidRPr="00631225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57" w:rsidRDefault="00C17257">
      <w:r>
        <w:separator/>
      </w:r>
    </w:p>
  </w:endnote>
  <w:endnote w:type="continuationSeparator" w:id="0">
    <w:p w:rsidR="00C17257" w:rsidRDefault="00C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57" w:rsidRDefault="00C17257">
      <w:r>
        <w:separator/>
      </w:r>
    </w:p>
  </w:footnote>
  <w:footnote w:type="continuationSeparator" w:id="0">
    <w:p w:rsidR="00C17257" w:rsidRDefault="00C1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5A2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797"/>
    <w:multiLevelType w:val="hybridMultilevel"/>
    <w:tmpl w:val="05028340"/>
    <w:lvl w:ilvl="0" w:tplc="B4768D9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61411"/>
    <w:multiLevelType w:val="hybridMultilevel"/>
    <w:tmpl w:val="1B56F51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A25A8"/>
    <w:multiLevelType w:val="hybridMultilevel"/>
    <w:tmpl w:val="9C54DA76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9F46E4"/>
    <w:multiLevelType w:val="hybridMultilevel"/>
    <w:tmpl w:val="9F6EBD42"/>
    <w:lvl w:ilvl="0" w:tplc="074C3A3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917DB"/>
    <w:multiLevelType w:val="hybridMultilevel"/>
    <w:tmpl w:val="F3267DEE"/>
    <w:lvl w:ilvl="0" w:tplc="CBDC68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146E0"/>
    <w:multiLevelType w:val="hybridMultilevel"/>
    <w:tmpl w:val="A066F67A"/>
    <w:lvl w:ilvl="0" w:tplc="2D9280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61FDD"/>
    <w:multiLevelType w:val="hybridMultilevel"/>
    <w:tmpl w:val="57EEC31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A060EB"/>
    <w:multiLevelType w:val="hybridMultilevel"/>
    <w:tmpl w:val="AADA18FC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29220B"/>
    <w:multiLevelType w:val="multilevel"/>
    <w:tmpl w:val="5066E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2"/>
  </w:num>
  <w:num w:numId="11">
    <w:abstractNumId w:val="20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2"/>
  </w:num>
  <w:num w:numId="16">
    <w:abstractNumId w:val="16"/>
  </w:num>
  <w:num w:numId="17">
    <w:abstractNumId w:val="8"/>
  </w:num>
  <w:num w:numId="18">
    <w:abstractNumId w:val="17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04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00C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3776E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28A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1225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5A2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6790C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450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13B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8B7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DFB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7257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330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BC0BCD0-EE29-481C-B369-9F44A7BF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styleId="afa">
    <w:name w:val="Emphasis"/>
    <w:qFormat/>
    <w:rsid w:val="0085313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978037B75F16998894DF8D0FDADBD865CE24DFE5512AD39EDB7BB9DA122111E76160936450D55B4918A6A14E23DE9935604717AB9B2850F36F1C3F3b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46;&#1050;&#1061;\&#1058;&#1045;&#1061;%20&#1079;&#1072;&#1076;&#1072;&#1085;&#1080;&#1077;%20%20&#1072;&#1087;&#1088;&#1077;&#1083;&#1100;%5b1%5d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FBEA-091B-4350-9B9B-0E8D6220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14348</CharactersWithSpaces>
  <SharedDoc>false</SharedDoc>
  <HLinks>
    <vt:vector size="12" baseType="variant"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consultantplus://offline/ref=532978037B75F16998894DF8D0FDADBD865CE24DFE5512AD39EDB7BB9DA122111E76160936450D55B4918A6A14E23DE9935604717AB9B2850F36F1C3F3b0F</vt:lpwstr>
      </vt:variant>
      <vt:variant>
        <vt:lpwstr/>
      </vt:variant>
      <vt:variant>
        <vt:i4>74908786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обмена\МАШБЮРО\ЖКХ\ТЕХ задание  апрель[1].doc</vt:lpwstr>
      </vt:variant>
      <vt:variant>
        <vt:lpwstr>Par30#Par30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2023-03-01T08:51:00Z</cp:lastPrinted>
  <dcterms:created xsi:type="dcterms:W3CDTF">2023-03-02T08:58:00Z</dcterms:created>
  <dcterms:modified xsi:type="dcterms:W3CDTF">2023-03-02T08:58:00Z</dcterms:modified>
</cp:coreProperties>
</file>