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27253E">
        <w:rPr>
          <w:color w:val="000000"/>
          <w:sz w:val="28"/>
        </w:rPr>
        <w:t>29.02.2016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27253E">
        <w:rPr>
          <w:color w:val="000000"/>
          <w:sz w:val="28"/>
        </w:rPr>
        <w:t>307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27253E" w:rsidRDefault="0027253E" w:rsidP="0027253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по</w:t>
      </w:r>
    </w:p>
    <w:p w:rsidR="0027253E" w:rsidRDefault="0027253E" w:rsidP="0027253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>
        <w:rPr>
          <w:b/>
          <w:sz w:val="28"/>
          <w:szCs w:val="28"/>
          <w:lang w:eastAsia="en-US"/>
        </w:rPr>
        <w:t>Предоставление</w:t>
      </w:r>
    </w:p>
    <w:p w:rsidR="0027253E" w:rsidRDefault="0027253E" w:rsidP="0027253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земельного участка, государственная собственность на </w:t>
      </w:r>
    </w:p>
    <w:p w:rsidR="0027253E" w:rsidRDefault="0027253E" w:rsidP="0027253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который  не разграничена, в собственность на торгах</w:t>
      </w:r>
      <w:r>
        <w:rPr>
          <w:b/>
          <w:sz w:val="28"/>
          <w:szCs w:val="28"/>
        </w:rPr>
        <w:t>»</w:t>
      </w:r>
    </w:p>
    <w:p w:rsidR="0027253E" w:rsidRDefault="0027253E" w:rsidP="0027253E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</w:p>
    <w:p w:rsidR="0027253E" w:rsidRDefault="0027253E" w:rsidP="0027253E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</w:p>
    <w:p w:rsidR="0027253E" w:rsidRPr="0027253E" w:rsidRDefault="0027253E" w:rsidP="0027253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27253E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27253E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27253E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27253E">
        <w:rPr>
          <w:sz w:val="28"/>
          <w:szCs w:val="28"/>
        </w:rPr>
        <w:t xml:space="preserve"> Администрации Валдайского муниципального рай</w:t>
      </w:r>
      <w:r w:rsidRPr="0027253E">
        <w:rPr>
          <w:sz w:val="28"/>
          <w:szCs w:val="28"/>
        </w:rPr>
        <w:t>о</w:t>
      </w:r>
      <w:r w:rsidRPr="0027253E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27253E">
        <w:rPr>
          <w:sz w:val="28"/>
          <w:szCs w:val="28"/>
        </w:rPr>
        <w:t>л</w:t>
      </w:r>
      <w:r w:rsidRPr="0027253E">
        <w:rPr>
          <w:sz w:val="28"/>
          <w:szCs w:val="28"/>
        </w:rPr>
        <w:t xml:space="preserve">дайского муниципального района </w:t>
      </w:r>
      <w:r w:rsidRPr="0027253E">
        <w:rPr>
          <w:b/>
          <w:caps/>
          <w:sz w:val="28"/>
          <w:szCs w:val="28"/>
        </w:rPr>
        <w:t>постановляет</w:t>
      </w:r>
      <w:r w:rsidRPr="0027253E">
        <w:rPr>
          <w:sz w:val="28"/>
          <w:szCs w:val="28"/>
        </w:rPr>
        <w:t>:</w:t>
      </w:r>
    </w:p>
    <w:p w:rsidR="0027253E" w:rsidRDefault="0027253E" w:rsidP="0027253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7253E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27253E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дарственная собственность на который не разграничена, в собственность на торгах</w:t>
      </w:r>
      <w:r>
        <w:rPr>
          <w:sz w:val="28"/>
          <w:szCs w:val="28"/>
        </w:rPr>
        <w:t>».</w:t>
      </w:r>
    </w:p>
    <w:p w:rsidR="005F5BA8" w:rsidRPr="0027253E" w:rsidRDefault="0027253E" w:rsidP="0027253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CF45FC">
        <w:rPr>
          <w:b/>
          <w:sz w:val="28"/>
          <w:szCs w:val="28"/>
        </w:rPr>
        <w:t>униципального района</w:t>
      </w:r>
      <w:r w:rsidR="00CF45FC">
        <w:rPr>
          <w:b/>
          <w:sz w:val="28"/>
          <w:szCs w:val="28"/>
        </w:rPr>
        <w:tab/>
      </w:r>
      <w:r w:rsidR="00CF45F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27253E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D283D" w:rsidRDefault="007D283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D283D" w:rsidRDefault="007D283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D283D" w:rsidRDefault="007D283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D283D" w:rsidRDefault="007D283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D283D" w:rsidRDefault="007D283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D283D" w:rsidRDefault="007D283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left="5220"/>
        <w:jc w:val="center"/>
        <w:rPr>
          <w:sz w:val="24"/>
          <w:szCs w:val="24"/>
        </w:rPr>
      </w:pPr>
      <w:r w:rsidRPr="004424C7">
        <w:rPr>
          <w:sz w:val="24"/>
          <w:szCs w:val="24"/>
        </w:rPr>
        <w:t>УТВЕРЖДЕН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left="5220"/>
        <w:jc w:val="center"/>
        <w:rPr>
          <w:sz w:val="24"/>
          <w:szCs w:val="24"/>
        </w:rPr>
      </w:pPr>
      <w:r w:rsidRPr="004424C7">
        <w:rPr>
          <w:sz w:val="24"/>
          <w:szCs w:val="24"/>
        </w:rPr>
        <w:t>постановлением Администрации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left="5220"/>
        <w:jc w:val="center"/>
        <w:rPr>
          <w:sz w:val="24"/>
          <w:szCs w:val="24"/>
        </w:rPr>
      </w:pPr>
      <w:r w:rsidRPr="004424C7">
        <w:rPr>
          <w:sz w:val="24"/>
          <w:szCs w:val="24"/>
        </w:rPr>
        <w:t>муниципального района</w:t>
      </w:r>
    </w:p>
    <w:p w:rsidR="004424C7" w:rsidRPr="004424C7" w:rsidRDefault="004424C7" w:rsidP="004424C7">
      <w:pPr>
        <w:autoSpaceDE w:val="0"/>
        <w:autoSpaceDN w:val="0"/>
        <w:adjustRightInd w:val="0"/>
        <w:ind w:left="5220"/>
        <w:jc w:val="center"/>
        <w:rPr>
          <w:sz w:val="24"/>
          <w:szCs w:val="24"/>
        </w:rPr>
      </w:pPr>
      <w:r w:rsidRPr="004424C7">
        <w:rPr>
          <w:sz w:val="24"/>
          <w:szCs w:val="24"/>
        </w:rPr>
        <w:t>от 29.02.2016  №307</w:t>
      </w:r>
    </w:p>
    <w:p w:rsidR="004424C7" w:rsidRDefault="004424C7" w:rsidP="004424C7">
      <w:pPr>
        <w:autoSpaceDE w:val="0"/>
        <w:autoSpaceDN w:val="0"/>
        <w:adjustRightInd w:val="0"/>
        <w:ind w:left="3119"/>
        <w:rPr>
          <w:sz w:val="24"/>
          <w:szCs w:val="24"/>
        </w:rPr>
      </w:pPr>
    </w:p>
    <w:p w:rsidR="004424C7" w:rsidRPr="004424C7" w:rsidRDefault="004424C7" w:rsidP="004424C7">
      <w:pPr>
        <w:autoSpaceDE w:val="0"/>
        <w:autoSpaceDN w:val="0"/>
        <w:adjustRightInd w:val="0"/>
        <w:ind w:left="3119"/>
        <w:rPr>
          <w:sz w:val="24"/>
          <w:szCs w:val="24"/>
        </w:rPr>
      </w:pPr>
    </w:p>
    <w:p w:rsidR="004424C7" w:rsidRPr="004424C7" w:rsidRDefault="004424C7" w:rsidP="004424C7">
      <w:pPr>
        <w:pStyle w:val="ae"/>
        <w:ind w:left="0" w:firstLine="540"/>
        <w:rPr>
          <w:b/>
          <w:bCs/>
          <w:sz w:val="24"/>
          <w:szCs w:val="24"/>
        </w:rPr>
      </w:pPr>
      <w:r w:rsidRPr="004424C7">
        <w:rPr>
          <w:b/>
          <w:bCs/>
          <w:sz w:val="24"/>
          <w:szCs w:val="24"/>
        </w:rPr>
        <w:t xml:space="preserve">АДМИНИСТРАТИВНЫЙ РЕГЛАМЕНТ </w:t>
      </w:r>
    </w:p>
    <w:p w:rsidR="004424C7" w:rsidRPr="004424C7" w:rsidRDefault="004424C7" w:rsidP="004424C7">
      <w:pPr>
        <w:pStyle w:val="ae"/>
        <w:ind w:left="0" w:firstLine="540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по предоставлению муниципальной услуги «Предоставление земельного участка,</w:t>
      </w:r>
    </w:p>
    <w:p w:rsidR="004424C7" w:rsidRPr="004424C7" w:rsidRDefault="004424C7" w:rsidP="004424C7">
      <w:pPr>
        <w:pStyle w:val="ae"/>
        <w:ind w:left="0" w:firstLine="540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государственная собственность на который не разграничена,</w:t>
      </w:r>
    </w:p>
    <w:p w:rsidR="004424C7" w:rsidRPr="004424C7" w:rsidRDefault="004424C7" w:rsidP="004424C7">
      <w:pPr>
        <w:pStyle w:val="ae"/>
        <w:ind w:left="0" w:firstLine="540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в собственность на торгах»</w:t>
      </w:r>
    </w:p>
    <w:p w:rsidR="004424C7" w:rsidRDefault="004424C7" w:rsidP="004424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4424C7" w:rsidRPr="004424C7" w:rsidRDefault="004424C7" w:rsidP="004424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4424C7" w:rsidRPr="004424C7" w:rsidRDefault="004424C7" w:rsidP="004424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424C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424C7" w:rsidRPr="004424C7" w:rsidRDefault="004424C7" w:rsidP="004424C7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4424C7">
        <w:rPr>
          <w:sz w:val="24"/>
          <w:szCs w:val="24"/>
        </w:rPr>
        <w:t>1.1. Предмет регулирования регламента</w:t>
      </w:r>
    </w:p>
    <w:p w:rsidR="004424C7" w:rsidRPr="004424C7" w:rsidRDefault="004424C7" w:rsidP="004424C7">
      <w:pPr>
        <w:pStyle w:val="ae"/>
        <w:ind w:left="0"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Предметом регулирования административного регламента по предоставлению м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ниципальной услуги «</w:t>
      </w:r>
      <w:r w:rsidRPr="004424C7">
        <w:rPr>
          <w:sz w:val="24"/>
          <w:szCs w:val="24"/>
          <w:lang w:eastAsia="en-US"/>
        </w:rPr>
        <w:t>Предоставление земельного участка, государственная собстве</w:t>
      </w:r>
      <w:r w:rsidRPr="004424C7">
        <w:rPr>
          <w:sz w:val="24"/>
          <w:szCs w:val="24"/>
          <w:lang w:eastAsia="en-US"/>
        </w:rPr>
        <w:t>н</w:t>
      </w:r>
      <w:r w:rsidRPr="004424C7">
        <w:rPr>
          <w:sz w:val="24"/>
          <w:szCs w:val="24"/>
          <w:lang w:eastAsia="en-US"/>
        </w:rPr>
        <w:t>ность на который не разграничена, в собственность на торгах</w:t>
      </w:r>
      <w:r w:rsidRPr="004424C7">
        <w:rPr>
          <w:sz w:val="24"/>
          <w:szCs w:val="24"/>
        </w:rPr>
        <w:t xml:space="preserve">» (далее административный регламент) </w:t>
      </w:r>
      <w:r w:rsidRPr="004424C7">
        <w:rPr>
          <w:bCs/>
          <w:sz w:val="24"/>
          <w:szCs w:val="24"/>
        </w:rPr>
        <w:t>является регулирование отношений, возникающих между Администрацией Валдайского муниципального района, физическими и юридическими лицами,</w:t>
      </w:r>
      <w:r w:rsidRPr="004424C7">
        <w:rPr>
          <w:sz w:val="24"/>
          <w:szCs w:val="24"/>
        </w:rPr>
        <w:t xml:space="preserve"> крестья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скими (фермерскими) хозяйствами</w:t>
      </w:r>
      <w:r w:rsidRPr="004424C7">
        <w:rPr>
          <w:bCs/>
          <w:sz w:val="24"/>
          <w:szCs w:val="24"/>
        </w:rPr>
        <w:t xml:space="preserve"> при предоставлении муниципальной услуги «</w:t>
      </w:r>
      <w:r w:rsidRPr="004424C7">
        <w:rPr>
          <w:sz w:val="24"/>
          <w:szCs w:val="24"/>
          <w:lang w:eastAsia="en-US"/>
        </w:rPr>
        <w:t>Пред</w:t>
      </w:r>
      <w:r w:rsidRPr="004424C7">
        <w:rPr>
          <w:sz w:val="24"/>
          <w:szCs w:val="24"/>
          <w:lang w:eastAsia="en-US"/>
        </w:rPr>
        <w:t>о</w:t>
      </w:r>
      <w:r w:rsidRPr="004424C7">
        <w:rPr>
          <w:sz w:val="24"/>
          <w:szCs w:val="24"/>
          <w:lang w:eastAsia="en-US"/>
        </w:rPr>
        <w:t>ставление земельного участка, государственная собственность на который не разгранич</w:t>
      </w:r>
      <w:r w:rsidRPr="004424C7">
        <w:rPr>
          <w:sz w:val="24"/>
          <w:szCs w:val="24"/>
          <w:lang w:eastAsia="en-US"/>
        </w:rPr>
        <w:t>е</w:t>
      </w:r>
      <w:r w:rsidRPr="004424C7">
        <w:rPr>
          <w:sz w:val="24"/>
          <w:szCs w:val="24"/>
          <w:lang w:eastAsia="en-US"/>
        </w:rPr>
        <w:t>на, в собственность на торгах</w:t>
      </w:r>
      <w:r w:rsidRPr="004424C7">
        <w:rPr>
          <w:sz w:val="24"/>
          <w:szCs w:val="24"/>
        </w:rPr>
        <w:t>» (далее муниципальная услуга).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1.2. Круг заявителей</w:t>
      </w:r>
    </w:p>
    <w:p w:rsidR="004424C7" w:rsidRPr="004424C7" w:rsidRDefault="004424C7" w:rsidP="004424C7">
      <w:pPr>
        <w:pStyle w:val="ae"/>
        <w:ind w:left="0"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1.2.1. Физические и (или) юридические лица, заинтересованные в участии в аукц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оне на право заключения договора аренды земельного участка.</w:t>
      </w:r>
    </w:p>
    <w:p w:rsidR="004424C7" w:rsidRPr="004424C7" w:rsidRDefault="004424C7" w:rsidP="004424C7">
      <w:pPr>
        <w:pStyle w:val="ae"/>
        <w:ind w:left="0"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Участниками аукциона на право заключения договора аренды земельного участка для комплексного освоения территории или ведения дачного хозяйства, за исключением случая, предусмотренного </w:t>
      </w:r>
      <w:hyperlink r:id="rId11" w:anchor="Par957" w:tooltip="Ссылка на текущий документ" w:history="1">
        <w:r w:rsidRPr="004424C7">
          <w:rPr>
            <w:rStyle w:val="af0"/>
            <w:color w:val="auto"/>
            <w:sz w:val="24"/>
            <w:szCs w:val="24"/>
            <w:u w:val="none"/>
          </w:rPr>
          <w:t>абзацем третьим</w:t>
        </w:r>
      </w:hyperlink>
      <w:r w:rsidRPr="004424C7">
        <w:rPr>
          <w:sz w:val="24"/>
          <w:szCs w:val="24"/>
        </w:rPr>
        <w:t xml:space="preserve"> настоящего пункта, могут являться только юридические лица.</w:t>
      </w:r>
    </w:p>
    <w:p w:rsidR="004424C7" w:rsidRPr="004424C7" w:rsidRDefault="004424C7" w:rsidP="004424C7">
      <w:pPr>
        <w:pStyle w:val="ae"/>
        <w:ind w:left="0" w:firstLine="709"/>
        <w:jc w:val="both"/>
        <w:rPr>
          <w:sz w:val="24"/>
          <w:szCs w:val="24"/>
        </w:rPr>
      </w:pPr>
      <w:bookmarkStart w:id="1" w:name="Par957"/>
      <w:bookmarkEnd w:id="1"/>
      <w:r w:rsidRPr="004424C7">
        <w:rPr>
          <w:sz w:val="24"/>
          <w:szCs w:val="24"/>
        </w:rPr>
        <w:t xml:space="preserve">Участниками аукциона, проводимого в случае, предусмотренном </w:t>
      </w:r>
      <w:hyperlink r:id="rId12" w:anchor="Par1227" w:tooltip="Ссылка на текущий документ" w:history="1">
        <w:r w:rsidRPr="004424C7">
          <w:rPr>
            <w:rStyle w:val="af0"/>
            <w:color w:val="auto"/>
            <w:sz w:val="24"/>
            <w:szCs w:val="24"/>
            <w:u w:val="none"/>
          </w:rPr>
          <w:t>пунктом 7 ст</w:t>
        </w:r>
        <w:r w:rsidRPr="004424C7">
          <w:rPr>
            <w:rStyle w:val="af0"/>
            <w:color w:val="auto"/>
            <w:sz w:val="24"/>
            <w:szCs w:val="24"/>
            <w:u w:val="none"/>
          </w:rPr>
          <w:t>а</w:t>
        </w:r>
        <w:r w:rsidRPr="004424C7">
          <w:rPr>
            <w:rStyle w:val="af0"/>
            <w:color w:val="auto"/>
            <w:sz w:val="24"/>
            <w:szCs w:val="24"/>
            <w:u w:val="none"/>
          </w:rPr>
          <w:t>тьи 39.18</w:t>
        </w:r>
      </w:hyperlink>
      <w:r w:rsidRPr="004424C7">
        <w:rPr>
          <w:sz w:val="24"/>
          <w:szCs w:val="24"/>
        </w:rPr>
        <w:t xml:space="preserve"> Земельного кодекса, могут являться только граждане или в случае предоста</w:t>
      </w:r>
      <w:r w:rsidRPr="004424C7">
        <w:rPr>
          <w:sz w:val="24"/>
          <w:szCs w:val="24"/>
        </w:rPr>
        <w:t>в</w:t>
      </w:r>
      <w:r w:rsidRPr="004424C7">
        <w:rPr>
          <w:sz w:val="24"/>
          <w:szCs w:val="24"/>
        </w:rPr>
        <w:t>ления земельного участка для осуществления крестьянским (фермерским) хозяйством его де</w:t>
      </w:r>
      <w:r w:rsidRPr="004424C7">
        <w:rPr>
          <w:sz w:val="24"/>
          <w:szCs w:val="24"/>
        </w:rPr>
        <w:t>я</w:t>
      </w:r>
      <w:r w:rsidRPr="004424C7">
        <w:rPr>
          <w:sz w:val="24"/>
          <w:szCs w:val="24"/>
        </w:rPr>
        <w:t>тельности - граждане и крестьянские (фермерские) хозяйства.</w:t>
      </w:r>
    </w:p>
    <w:p w:rsidR="004424C7" w:rsidRPr="004424C7" w:rsidRDefault="004424C7" w:rsidP="004424C7">
      <w:pPr>
        <w:pStyle w:val="ae"/>
        <w:ind w:left="0"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1.2.2. От имени физических лиц могут действовать любые заинтересованные лица в соответствии с законодательством Российской Федерации.</w:t>
      </w:r>
    </w:p>
    <w:p w:rsidR="004424C7" w:rsidRPr="004424C7" w:rsidRDefault="004424C7" w:rsidP="004424C7">
      <w:pPr>
        <w:pStyle w:val="ae"/>
        <w:ind w:left="0"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1.2.3. От имени юридических лиц могут действовать лица, действующие в соотве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ствии с законом, иными нормативными правовыми актами и учредительными документ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ми, без доверенности;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4424C7" w:rsidRPr="004424C7" w:rsidRDefault="004424C7" w:rsidP="004424C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Место нахождения – комитет по управлению муниципальным имуществом Администрация Валдайского муниципального района </w:t>
      </w:r>
      <w:r w:rsidRPr="004424C7">
        <w:rPr>
          <w:iCs/>
          <w:sz w:val="24"/>
          <w:szCs w:val="24"/>
        </w:rPr>
        <w:t>(далее – Уполномоченный орган)</w:t>
      </w:r>
      <w:r w:rsidRPr="004424C7">
        <w:rPr>
          <w:sz w:val="24"/>
          <w:szCs w:val="24"/>
        </w:rPr>
        <w:t>:</w:t>
      </w:r>
    </w:p>
    <w:p w:rsidR="004424C7" w:rsidRPr="004424C7" w:rsidRDefault="004424C7" w:rsidP="004424C7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Почтовый адрес: </w:t>
      </w:r>
      <w:r w:rsidRPr="004424C7">
        <w:rPr>
          <w:iCs/>
          <w:sz w:val="24"/>
          <w:szCs w:val="24"/>
        </w:rPr>
        <w:t>Уполномоченного органа</w:t>
      </w:r>
      <w:r w:rsidRPr="004424C7">
        <w:rPr>
          <w:sz w:val="24"/>
          <w:szCs w:val="24"/>
        </w:rPr>
        <w:t>: 175400, Новгородская область, г.Валдай, пр.Комсомольский, д.19/21.</w:t>
      </w:r>
    </w:p>
    <w:p w:rsidR="004424C7" w:rsidRPr="004424C7" w:rsidRDefault="004424C7" w:rsidP="004424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Телефон/факс: 8(816-66)2-24-00.</w:t>
      </w:r>
    </w:p>
    <w:p w:rsidR="004424C7" w:rsidRPr="004424C7" w:rsidRDefault="004424C7" w:rsidP="004424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4424C7">
        <w:rPr>
          <w:sz w:val="24"/>
          <w:szCs w:val="24"/>
        </w:rPr>
        <w:t xml:space="preserve">Адрес электронной почты:  </w:t>
      </w:r>
      <w:hyperlink r:id="rId13" w:history="1">
        <w:r w:rsidRPr="004424C7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kumi_adm.valday@mail.ru</w:t>
        </w:r>
      </w:hyperlink>
      <w:r w:rsidRPr="004424C7">
        <w:rPr>
          <w:sz w:val="24"/>
          <w:szCs w:val="24"/>
          <w:shd w:val="clear" w:color="auto" w:fill="FFFFFF"/>
        </w:rPr>
        <w:t>.</w:t>
      </w:r>
    </w:p>
    <w:p w:rsidR="004424C7" w:rsidRPr="004424C7" w:rsidRDefault="004424C7" w:rsidP="004424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lastRenderedPageBreak/>
        <w:t>Телефон для информирования по вопросам, связанным с предоставлением муниц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пальной услуги: 8(816-66)2-13-05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Адрес официального сайта </w:t>
      </w:r>
      <w:r w:rsidRPr="004424C7">
        <w:rPr>
          <w:iCs/>
          <w:sz w:val="24"/>
          <w:szCs w:val="24"/>
        </w:rPr>
        <w:t>Уполномоченного органа</w:t>
      </w:r>
      <w:r w:rsidRPr="004424C7">
        <w:rPr>
          <w:sz w:val="24"/>
          <w:szCs w:val="24"/>
        </w:rPr>
        <w:t xml:space="preserve"> в информационно-телекоммуникационной с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 xml:space="preserve">ти общего пользования «Интернет» (далее – Интернет-сайт): www.valdayadm.ru.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24C7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4424C7">
        <w:rPr>
          <w:sz w:val="24"/>
          <w:szCs w:val="24"/>
          <w:lang w:val="en-US"/>
        </w:rPr>
        <w:t>ru</w:t>
      </w:r>
      <w:r w:rsidRPr="004424C7">
        <w:rPr>
          <w:sz w:val="24"/>
          <w:szCs w:val="24"/>
        </w:rPr>
        <w:t>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24C7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4" w:history="1">
        <w:r w:rsidRPr="004424C7">
          <w:rPr>
            <w:rStyle w:val="af0"/>
            <w:color w:val="auto"/>
            <w:sz w:val="24"/>
            <w:szCs w:val="24"/>
            <w:u w:val="none"/>
          </w:rPr>
          <w:t>http://pgu.nov.ru.</w:t>
        </w:r>
      </w:hyperlink>
    </w:p>
    <w:p w:rsidR="004424C7" w:rsidRPr="004424C7" w:rsidRDefault="004424C7" w:rsidP="004424C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4424C7" w:rsidRPr="004424C7" w:rsidRDefault="004424C7" w:rsidP="004424C7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Почтовый адрес МФЦ: 175400, Новгородская область, г.Валдай, ул.Гагарина, д.12/2.</w:t>
      </w:r>
    </w:p>
    <w:p w:rsidR="004424C7" w:rsidRPr="004424C7" w:rsidRDefault="004424C7" w:rsidP="004424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Телефон/факс МФЦ: 8(816-66)2-18-19</w:t>
      </w:r>
    </w:p>
    <w:p w:rsidR="004424C7" w:rsidRPr="004424C7" w:rsidRDefault="004424C7" w:rsidP="004424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Адрес электронной почты МФЦ:  </w:t>
      </w:r>
      <w:r w:rsidRPr="004424C7">
        <w:rPr>
          <w:sz w:val="24"/>
          <w:szCs w:val="24"/>
          <w:lang w:val="en-US"/>
        </w:rPr>
        <w:t>mfc</w:t>
      </w:r>
      <w:r w:rsidRPr="004424C7">
        <w:rPr>
          <w:sz w:val="24"/>
          <w:szCs w:val="24"/>
        </w:rPr>
        <w:t>.</w:t>
      </w:r>
      <w:r w:rsidRPr="004424C7">
        <w:rPr>
          <w:sz w:val="24"/>
          <w:szCs w:val="24"/>
          <w:lang w:val="en-US"/>
        </w:rPr>
        <w:t>valday</w:t>
      </w:r>
      <w:r w:rsidRPr="004424C7">
        <w:rPr>
          <w:sz w:val="24"/>
          <w:szCs w:val="24"/>
        </w:rPr>
        <w:t>@</w:t>
      </w:r>
      <w:r w:rsidRPr="004424C7">
        <w:rPr>
          <w:sz w:val="24"/>
          <w:szCs w:val="24"/>
          <w:lang w:val="en-US"/>
        </w:rPr>
        <w:t>gmail</w:t>
      </w:r>
      <w:r w:rsidRPr="004424C7">
        <w:rPr>
          <w:sz w:val="24"/>
          <w:szCs w:val="24"/>
        </w:rPr>
        <w:t>.</w:t>
      </w:r>
      <w:r w:rsidRPr="004424C7">
        <w:rPr>
          <w:sz w:val="24"/>
          <w:szCs w:val="24"/>
          <w:lang w:val="en-US"/>
        </w:rPr>
        <w:t>com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График работы </w:t>
      </w:r>
      <w:r w:rsidRPr="004424C7">
        <w:rPr>
          <w:iCs/>
          <w:sz w:val="24"/>
          <w:szCs w:val="24"/>
        </w:rPr>
        <w:t>Уполномоченного органа</w:t>
      </w:r>
      <w:r w:rsidRPr="004424C7"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4424C7" w:rsidRPr="004424C7" w:rsidTr="004424C7">
        <w:tc>
          <w:tcPr>
            <w:tcW w:w="1800" w:type="dxa"/>
          </w:tcPr>
          <w:p w:rsidR="004424C7" w:rsidRPr="004424C7" w:rsidRDefault="004424C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4424C7" w:rsidRPr="004424C7" w:rsidRDefault="004424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24C7" w:rsidRPr="004424C7" w:rsidTr="004424C7">
        <w:tc>
          <w:tcPr>
            <w:tcW w:w="1800" w:type="dxa"/>
          </w:tcPr>
          <w:p w:rsidR="004424C7" w:rsidRPr="004424C7" w:rsidRDefault="004424C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4424C7" w:rsidRPr="004424C7" w:rsidRDefault="004424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24C7" w:rsidRPr="004424C7" w:rsidTr="004424C7">
        <w:tc>
          <w:tcPr>
            <w:tcW w:w="1800" w:type="dxa"/>
          </w:tcPr>
          <w:p w:rsidR="004424C7" w:rsidRPr="004424C7" w:rsidRDefault="004424C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4424C7" w:rsidRPr="004424C7" w:rsidRDefault="004424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24C7" w:rsidRPr="004424C7" w:rsidTr="004424C7">
        <w:tc>
          <w:tcPr>
            <w:tcW w:w="1800" w:type="dxa"/>
          </w:tcPr>
          <w:p w:rsidR="004424C7" w:rsidRPr="004424C7" w:rsidRDefault="004424C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4424C7" w:rsidRPr="004424C7" w:rsidRDefault="004424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24C7" w:rsidRPr="004424C7" w:rsidTr="004424C7">
        <w:tc>
          <w:tcPr>
            <w:tcW w:w="1800" w:type="dxa"/>
          </w:tcPr>
          <w:p w:rsidR="004424C7" w:rsidRPr="004424C7" w:rsidRDefault="004424C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4424C7" w:rsidRPr="004424C7" w:rsidRDefault="004424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24C7" w:rsidRPr="004424C7" w:rsidTr="004424C7">
        <w:tc>
          <w:tcPr>
            <w:tcW w:w="1800" w:type="dxa"/>
          </w:tcPr>
          <w:p w:rsidR="004424C7" w:rsidRPr="004424C7" w:rsidRDefault="004424C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4424C7" w:rsidRPr="004424C7" w:rsidRDefault="004424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4424C7" w:rsidRPr="004424C7" w:rsidTr="004424C7">
        <w:tc>
          <w:tcPr>
            <w:tcW w:w="1800" w:type="dxa"/>
          </w:tcPr>
          <w:p w:rsidR="004424C7" w:rsidRPr="004424C7" w:rsidRDefault="004424C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4424C7" w:rsidRPr="004424C7" w:rsidRDefault="004424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7"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ниципальной усл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ги:</w:t>
      </w:r>
    </w:p>
    <w:p w:rsidR="004424C7" w:rsidRPr="004424C7" w:rsidRDefault="004424C7" w:rsidP="004424C7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Информацию о правилах предоставления муниципальной услуги заявитель может получить сл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 xml:space="preserve">дующими способами: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лично;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посредством телефонной, факсимильной связи;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посредством электронной связи,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посредством почтовой связи;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на информационных стендах в помещениях </w:t>
      </w:r>
      <w:r w:rsidRPr="004424C7">
        <w:rPr>
          <w:iCs/>
          <w:sz w:val="24"/>
          <w:szCs w:val="24"/>
        </w:rPr>
        <w:t>Уполномоченного органа, МФЦ</w:t>
      </w:r>
      <w:r w:rsidRPr="004424C7">
        <w:rPr>
          <w:sz w:val="24"/>
          <w:szCs w:val="24"/>
        </w:rPr>
        <w:t>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на официальном сайте </w:t>
      </w:r>
      <w:r w:rsidRPr="004424C7">
        <w:rPr>
          <w:iCs/>
          <w:sz w:val="24"/>
          <w:szCs w:val="24"/>
        </w:rPr>
        <w:t>Уполномоченного органа, МФЦ</w:t>
      </w:r>
      <w:r w:rsidRPr="004424C7">
        <w:rPr>
          <w:sz w:val="24"/>
          <w:szCs w:val="24"/>
        </w:rPr>
        <w:t xml:space="preserve">:    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24C7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4424C7">
        <w:rPr>
          <w:sz w:val="24"/>
          <w:szCs w:val="24"/>
        </w:rPr>
        <w:t>б</w:t>
      </w:r>
      <w:r w:rsidRPr="004424C7">
        <w:rPr>
          <w:sz w:val="24"/>
          <w:szCs w:val="24"/>
        </w:rPr>
        <w:t>ласти.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1.3.3. Информация о правилах предоставления муниципальной услуги, а также  а</w:t>
      </w:r>
      <w:r w:rsidRPr="004424C7">
        <w:rPr>
          <w:sz w:val="24"/>
          <w:szCs w:val="24"/>
        </w:rPr>
        <w:t>д</w:t>
      </w:r>
      <w:r w:rsidRPr="004424C7"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ется на: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информационных стендах </w:t>
      </w:r>
      <w:r w:rsidRPr="004424C7">
        <w:rPr>
          <w:iCs/>
          <w:sz w:val="24"/>
          <w:szCs w:val="24"/>
        </w:rPr>
        <w:t>Уполномоченного органа, МФЦ</w:t>
      </w:r>
      <w:r w:rsidRPr="004424C7">
        <w:rPr>
          <w:sz w:val="24"/>
          <w:szCs w:val="24"/>
        </w:rPr>
        <w:t xml:space="preserve">; 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в средствах массовой информации; 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на официальном Интернет-сайте </w:t>
      </w:r>
      <w:r w:rsidRPr="004424C7">
        <w:rPr>
          <w:iCs/>
          <w:sz w:val="24"/>
          <w:szCs w:val="24"/>
        </w:rPr>
        <w:t>Уполномоченного органа, МФЦ</w:t>
      </w:r>
      <w:r w:rsidRPr="004424C7">
        <w:rPr>
          <w:sz w:val="24"/>
          <w:szCs w:val="24"/>
        </w:rPr>
        <w:t>;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4424C7">
        <w:rPr>
          <w:sz w:val="24"/>
          <w:szCs w:val="24"/>
        </w:rPr>
        <w:t>б</w:t>
      </w:r>
      <w:r w:rsidRPr="004424C7">
        <w:rPr>
          <w:sz w:val="24"/>
          <w:szCs w:val="24"/>
        </w:rPr>
        <w:t>ласти.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 xml:space="preserve">ществляется специалистами </w:t>
      </w:r>
      <w:r w:rsidRPr="004424C7">
        <w:rPr>
          <w:iCs/>
          <w:sz w:val="24"/>
          <w:szCs w:val="24"/>
        </w:rPr>
        <w:t>Уполномоченного органа</w:t>
      </w:r>
      <w:r w:rsidRPr="004424C7">
        <w:rPr>
          <w:sz w:val="24"/>
          <w:szCs w:val="24"/>
        </w:rPr>
        <w:t>, ответственными за информиров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 xml:space="preserve">ние. 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lastRenderedPageBreak/>
        <w:t>Специалисты Уполномоченного органа, ответственные за информирование, опр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деляются должн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ченного органа</w:t>
      </w:r>
      <w:r w:rsidRPr="004424C7">
        <w:rPr>
          <w:iCs/>
          <w:sz w:val="24"/>
          <w:szCs w:val="24"/>
        </w:rPr>
        <w:t>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sz w:val="24"/>
          <w:szCs w:val="24"/>
        </w:rPr>
        <w:t>1.3.5.</w:t>
      </w:r>
      <w:r w:rsidRPr="004424C7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4424C7">
        <w:rPr>
          <w:rFonts w:eastAsia="Arial Unicode MS"/>
          <w:sz w:val="24"/>
          <w:szCs w:val="24"/>
        </w:rPr>
        <w:t>у</w:t>
      </w:r>
      <w:r w:rsidRPr="004424C7">
        <w:rPr>
          <w:rFonts w:eastAsia="Arial Unicode MS"/>
          <w:sz w:val="24"/>
          <w:szCs w:val="24"/>
        </w:rPr>
        <w:t>ществляется по сл</w:t>
      </w:r>
      <w:r w:rsidRPr="004424C7">
        <w:rPr>
          <w:rFonts w:eastAsia="Arial Unicode MS"/>
          <w:sz w:val="24"/>
          <w:szCs w:val="24"/>
        </w:rPr>
        <w:t>е</w:t>
      </w:r>
      <w:r w:rsidRPr="004424C7">
        <w:rPr>
          <w:rFonts w:eastAsia="Arial Unicode MS"/>
          <w:sz w:val="24"/>
          <w:szCs w:val="24"/>
        </w:rPr>
        <w:t>дующим вопросам: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 xml:space="preserve">место нахождения </w:t>
      </w:r>
      <w:r w:rsidRPr="004424C7">
        <w:rPr>
          <w:iCs/>
          <w:sz w:val="24"/>
          <w:szCs w:val="24"/>
        </w:rPr>
        <w:t>Уполномоченного органа</w:t>
      </w:r>
      <w:r w:rsidRPr="004424C7">
        <w:rPr>
          <w:rFonts w:eastAsia="Arial Unicode MS"/>
          <w:sz w:val="24"/>
          <w:szCs w:val="24"/>
        </w:rPr>
        <w:t>, его структурных подразделений, МФЦ;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4424C7">
        <w:rPr>
          <w:iCs/>
          <w:sz w:val="24"/>
          <w:szCs w:val="24"/>
        </w:rPr>
        <w:t>Уполномоченного органа</w:t>
      </w:r>
      <w:r w:rsidRPr="004424C7">
        <w:rPr>
          <w:rFonts w:eastAsia="Arial Unicode MS"/>
          <w:sz w:val="24"/>
          <w:szCs w:val="24"/>
        </w:rPr>
        <w:t>, уполн</w:t>
      </w:r>
      <w:r w:rsidRPr="004424C7">
        <w:rPr>
          <w:rFonts w:eastAsia="Arial Unicode MS"/>
          <w:sz w:val="24"/>
          <w:szCs w:val="24"/>
        </w:rPr>
        <w:t>о</w:t>
      </w:r>
      <w:r w:rsidRPr="004424C7">
        <w:rPr>
          <w:rFonts w:eastAsia="Arial Unicode MS"/>
          <w:sz w:val="24"/>
          <w:szCs w:val="24"/>
        </w:rPr>
        <w:t xml:space="preserve">моченные </w:t>
      </w:r>
      <w:r w:rsidRPr="004424C7">
        <w:rPr>
          <w:sz w:val="24"/>
          <w:szCs w:val="24"/>
        </w:rPr>
        <w:t>предо</w:t>
      </w:r>
      <w:r w:rsidRPr="004424C7">
        <w:rPr>
          <w:sz w:val="24"/>
          <w:szCs w:val="24"/>
        </w:rPr>
        <w:t>с</w:t>
      </w:r>
      <w:r w:rsidRPr="004424C7">
        <w:rPr>
          <w:sz w:val="24"/>
          <w:szCs w:val="24"/>
        </w:rPr>
        <w:t>тавлять муниципальную услугу и</w:t>
      </w:r>
      <w:r w:rsidRPr="004424C7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 xml:space="preserve">график работы </w:t>
      </w:r>
      <w:r w:rsidRPr="004424C7">
        <w:rPr>
          <w:iCs/>
          <w:sz w:val="24"/>
          <w:szCs w:val="24"/>
        </w:rPr>
        <w:t>Уполномоченного органа, МФЦ;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 xml:space="preserve">адреса Интернет-сайтов </w:t>
      </w:r>
      <w:r w:rsidRPr="004424C7">
        <w:rPr>
          <w:iCs/>
          <w:sz w:val="24"/>
          <w:szCs w:val="24"/>
        </w:rPr>
        <w:t>Уполномоченного органа, МФЦ;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 xml:space="preserve">адреса электронной почты </w:t>
      </w:r>
      <w:r w:rsidRPr="004424C7">
        <w:rPr>
          <w:iCs/>
          <w:sz w:val="24"/>
          <w:szCs w:val="24"/>
        </w:rPr>
        <w:t>Уполномоченного органа, МФЦ;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</w:t>
      </w:r>
      <w:r w:rsidRPr="004424C7">
        <w:rPr>
          <w:sz w:val="24"/>
          <w:szCs w:val="24"/>
        </w:rPr>
        <w:t>в</w:t>
      </w:r>
      <w:r w:rsidRPr="004424C7">
        <w:rPr>
          <w:sz w:val="24"/>
          <w:szCs w:val="24"/>
        </w:rPr>
        <w:t>ного правового акта);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4424C7" w:rsidRPr="004424C7" w:rsidRDefault="004424C7" w:rsidP="004424C7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срок предоставления муниципальной услуги;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24C7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4424C7">
        <w:rPr>
          <w:rFonts w:eastAsia="Arial Unicode MS"/>
          <w:sz w:val="24"/>
          <w:szCs w:val="24"/>
        </w:rPr>
        <w:t>т</w:t>
      </w:r>
      <w:r w:rsidRPr="004424C7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4424C7">
        <w:rPr>
          <w:iCs/>
          <w:sz w:val="24"/>
          <w:szCs w:val="24"/>
        </w:rPr>
        <w:t>Уполномоченного органа</w:t>
      </w:r>
      <w:r w:rsidRPr="004424C7">
        <w:rPr>
          <w:rFonts w:eastAsia="Arial Unicode MS"/>
          <w:sz w:val="24"/>
          <w:szCs w:val="24"/>
        </w:rPr>
        <w:t>, ответственных за пред</w:t>
      </w:r>
      <w:r w:rsidRPr="004424C7">
        <w:rPr>
          <w:rFonts w:eastAsia="Arial Unicode MS"/>
          <w:sz w:val="24"/>
          <w:szCs w:val="24"/>
        </w:rPr>
        <w:t>о</w:t>
      </w:r>
      <w:r w:rsidRPr="004424C7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4424C7">
        <w:rPr>
          <w:rFonts w:eastAsia="Arial Unicode MS"/>
          <w:sz w:val="24"/>
          <w:szCs w:val="24"/>
        </w:rPr>
        <w:t>у</w:t>
      </w:r>
      <w:r w:rsidRPr="004424C7">
        <w:rPr>
          <w:rFonts w:eastAsia="Arial Unicode MS"/>
          <w:sz w:val="24"/>
          <w:szCs w:val="24"/>
        </w:rPr>
        <w:t>ниципальной услуги.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иная информация о деятельности </w:t>
      </w:r>
      <w:r w:rsidRPr="004424C7">
        <w:rPr>
          <w:iCs/>
          <w:sz w:val="24"/>
          <w:szCs w:val="24"/>
        </w:rPr>
        <w:t>Уполномоченного органа</w:t>
      </w:r>
      <w:r w:rsidRPr="004424C7">
        <w:rPr>
          <w:sz w:val="24"/>
          <w:szCs w:val="24"/>
        </w:rPr>
        <w:t>, в соответствии с Фед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4424C7">
        <w:rPr>
          <w:sz w:val="24"/>
          <w:szCs w:val="24"/>
        </w:rPr>
        <w:t>л</w:t>
      </w:r>
      <w:r w:rsidRPr="004424C7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телей за информацией лично, по тел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фону, посредством почты или электронной почты.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4424C7">
        <w:rPr>
          <w:sz w:val="24"/>
          <w:szCs w:val="24"/>
        </w:rPr>
        <w:t>б</w:t>
      </w:r>
      <w:r w:rsidRPr="004424C7">
        <w:rPr>
          <w:sz w:val="24"/>
          <w:szCs w:val="24"/>
        </w:rPr>
        <w:t>личного информ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рования.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1.3.6.1. Индивидуальное устное информирование осуществляется должностными лицами, ответс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венными за информирование, при обращении заявителей за информацией лично или по телефону.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Специалист, ответственный за информирование, принимает все необходимые меры для предоста</w:t>
      </w:r>
      <w:r w:rsidRPr="004424C7">
        <w:rPr>
          <w:sz w:val="24"/>
          <w:szCs w:val="24"/>
        </w:rPr>
        <w:t>в</w:t>
      </w:r>
      <w:r w:rsidRPr="004424C7">
        <w:rPr>
          <w:sz w:val="24"/>
          <w:szCs w:val="24"/>
        </w:rPr>
        <w:t>ления полного и оперативного ответа на поставленные вопросы, в том числе с привлечением других сотру</w:t>
      </w:r>
      <w:r w:rsidRPr="004424C7">
        <w:rPr>
          <w:sz w:val="24"/>
          <w:szCs w:val="24"/>
        </w:rPr>
        <w:t>д</w:t>
      </w:r>
      <w:r w:rsidRPr="004424C7">
        <w:rPr>
          <w:sz w:val="24"/>
          <w:szCs w:val="24"/>
        </w:rPr>
        <w:t>ников.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ственный за и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ния.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4424C7">
        <w:rPr>
          <w:sz w:val="24"/>
          <w:szCs w:val="24"/>
        </w:rPr>
        <w:t>к</w:t>
      </w:r>
      <w:r w:rsidRPr="004424C7">
        <w:rPr>
          <w:sz w:val="24"/>
          <w:szCs w:val="24"/>
        </w:rPr>
        <w:t>турного подразделения Уполном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 xml:space="preserve">ченного органа.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Устное информирование должно проводиться с учетом требований официально-делового стиля р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чи. Во время разговора необходимо произносить слова четко, избегать «параллельных разговоров» с окр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 xml:space="preserve">жающими людьми и не прерывать разговор по причине </w:t>
      </w:r>
      <w:r w:rsidRPr="004424C7">
        <w:rPr>
          <w:sz w:val="24"/>
          <w:szCs w:val="24"/>
        </w:rPr>
        <w:lastRenderedPageBreak/>
        <w:t>поступления звонка на другой аппарат. В конце информирования специалист, ответстве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424C7" w:rsidRPr="004424C7" w:rsidRDefault="004424C7" w:rsidP="004424C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мости от способа обращения заявителя за информацией.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 w:rsidRPr="004424C7">
        <w:rPr>
          <w:iCs/>
          <w:sz w:val="24"/>
          <w:szCs w:val="24"/>
        </w:rPr>
        <w:t>Уполномоченного органа.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чения средств ма</w:t>
      </w:r>
      <w:r w:rsidRPr="004424C7">
        <w:rPr>
          <w:sz w:val="24"/>
          <w:szCs w:val="24"/>
        </w:rPr>
        <w:t>с</w:t>
      </w:r>
      <w:r w:rsidRPr="004424C7">
        <w:rPr>
          <w:sz w:val="24"/>
          <w:szCs w:val="24"/>
        </w:rPr>
        <w:t>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 xml:space="preserve">ководителем </w:t>
      </w:r>
      <w:r w:rsidRPr="004424C7">
        <w:rPr>
          <w:iCs/>
          <w:sz w:val="24"/>
          <w:szCs w:val="24"/>
        </w:rPr>
        <w:t>Уполномоченного органа.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1.3.6.4</w:t>
      </w:r>
      <w:r w:rsidRPr="004424C7">
        <w:rPr>
          <w:sz w:val="24"/>
          <w:szCs w:val="24"/>
        </w:rPr>
        <w:t>. Публичное письменное информирование осуществляется путем публик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ции информацио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ных материалов о правилах предоставления муниципальной услуги, а также административного регламента и муниципального правового акта об его утвержд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нии: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в средствах массовой информации;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 официальном Интернет-сайте;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4424C7">
        <w:rPr>
          <w:sz w:val="24"/>
          <w:szCs w:val="24"/>
        </w:rPr>
        <w:t>б</w:t>
      </w:r>
      <w:r w:rsidRPr="004424C7">
        <w:rPr>
          <w:sz w:val="24"/>
          <w:szCs w:val="24"/>
        </w:rPr>
        <w:t>ласти;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на информационных стендах </w:t>
      </w:r>
      <w:r w:rsidRPr="004424C7">
        <w:rPr>
          <w:iCs/>
          <w:sz w:val="24"/>
          <w:szCs w:val="24"/>
        </w:rPr>
        <w:t>Уполномоченного органа</w:t>
      </w:r>
      <w:r w:rsidRPr="004424C7">
        <w:rPr>
          <w:sz w:val="24"/>
          <w:szCs w:val="24"/>
        </w:rPr>
        <w:t>, МФЦ.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424C7" w:rsidRPr="004424C7" w:rsidRDefault="004424C7" w:rsidP="004424C7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2" w:name="_Toc206489247"/>
      <w:r w:rsidRPr="004424C7">
        <w:rPr>
          <w:b/>
          <w:sz w:val="24"/>
          <w:szCs w:val="24"/>
        </w:rPr>
        <w:t>2. СТАНДАРТ ПРЕДОСТАВЛЕНИЯ МУНИЦИПАЛЬНОЙ УСЛУГИ</w:t>
      </w:r>
    </w:p>
    <w:p w:rsidR="004424C7" w:rsidRPr="004424C7" w:rsidRDefault="004424C7" w:rsidP="004424C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2.1.</w:t>
      </w:r>
      <w:r w:rsidRPr="004424C7">
        <w:rPr>
          <w:sz w:val="24"/>
          <w:szCs w:val="24"/>
        </w:rPr>
        <w:tab/>
        <w:t>Наименование муниципальной услуги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Наименование муниципальной  услуги</w:t>
      </w:r>
      <w:bookmarkEnd w:id="2"/>
      <w:r w:rsidRPr="004424C7">
        <w:rPr>
          <w:sz w:val="24"/>
          <w:szCs w:val="24"/>
        </w:rPr>
        <w:t xml:space="preserve"> – муниципальная услуга  «</w:t>
      </w:r>
      <w:r w:rsidRPr="004424C7">
        <w:rPr>
          <w:sz w:val="24"/>
          <w:szCs w:val="24"/>
          <w:lang w:eastAsia="en-US"/>
        </w:rPr>
        <w:t>Предоставление земельного участка, государственная собственность на который не разграничена, в со</w:t>
      </w:r>
      <w:r w:rsidRPr="004424C7">
        <w:rPr>
          <w:sz w:val="24"/>
          <w:szCs w:val="24"/>
          <w:lang w:eastAsia="en-US"/>
        </w:rPr>
        <w:t>б</w:t>
      </w:r>
      <w:r w:rsidRPr="004424C7">
        <w:rPr>
          <w:sz w:val="24"/>
          <w:szCs w:val="24"/>
          <w:lang w:eastAsia="en-US"/>
        </w:rPr>
        <w:t>ственность на торгах</w:t>
      </w:r>
      <w:r w:rsidRPr="004424C7">
        <w:rPr>
          <w:sz w:val="24"/>
          <w:szCs w:val="24"/>
        </w:rPr>
        <w:t>».</w:t>
      </w:r>
    </w:p>
    <w:p w:rsidR="004424C7" w:rsidRPr="004424C7" w:rsidRDefault="004424C7" w:rsidP="004424C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пальную услугу</w:t>
      </w:r>
    </w:p>
    <w:p w:rsidR="004424C7" w:rsidRPr="004424C7" w:rsidRDefault="004424C7" w:rsidP="004424C7">
      <w:pPr>
        <w:ind w:firstLine="709"/>
        <w:rPr>
          <w:sz w:val="24"/>
          <w:szCs w:val="24"/>
        </w:rPr>
      </w:pPr>
      <w:r w:rsidRPr="004424C7">
        <w:rPr>
          <w:sz w:val="24"/>
          <w:szCs w:val="24"/>
        </w:rPr>
        <w:t>2.2.1. Муниципальная услуга предоставляется: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Администрацией Валдайского муниципального района в лице комитета по упра</w:t>
      </w:r>
      <w:r w:rsidRPr="004424C7">
        <w:rPr>
          <w:sz w:val="24"/>
          <w:szCs w:val="24"/>
        </w:rPr>
        <w:t>в</w:t>
      </w:r>
      <w:r w:rsidRPr="004424C7">
        <w:rPr>
          <w:sz w:val="24"/>
          <w:szCs w:val="24"/>
        </w:rPr>
        <w:t>лению муниц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пальным имуществом.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МФЦ по месту жительства заявителя - в части приема и (или) выдачи документов на предоставл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ние муниципальной услуги.</w:t>
      </w:r>
    </w:p>
    <w:p w:rsidR="004424C7" w:rsidRPr="004424C7" w:rsidRDefault="004424C7" w:rsidP="004424C7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4424C7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4424C7">
        <w:rPr>
          <w:rFonts w:ascii="Times New Roman" w:hAnsi="Times New Roman"/>
          <w:bCs/>
          <w:iCs/>
          <w:szCs w:val="24"/>
        </w:rPr>
        <w:t>и</w:t>
      </w:r>
      <w:r w:rsidRPr="004424C7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4424C7">
        <w:rPr>
          <w:rFonts w:ascii="Times New Roman" w:hAnsi="Times New Roman"/>
          <w:bCs/>
          <w:iCs/>
          <w:szCs w:val="24"/>
        </w:rPr>
        <w:t>р</w:t>
      </w:r>
      <w:r w:rsidRPr="004424C7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нием в иные органы и организ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ции, не предусмотренных административным регламентом.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2.3 Описание результата предоставления муниципальной услуги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4424C7">
        <w:rPr>
          <w:sz w:val="24"/>
          <w:szCs w:val="24"/>
        </w:rPr>
        <w:t>Результатами предоставления муниципальной услуги является: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24C7">
        <w:rPr>
          <w:sz w:val="24"/>
          <w:szCs w:val="24"/>
        </w:rPr>
        <w:t>заключение  договора купли-продажи земельного участка;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4424C7">
        <w:rPr>
          <w:sz w:val="24"/>
          <w:szCs w:val="24"/>
        </w:rPr>
        <w:t xml:space="preserve">решение об отказе в предоставлении земельного участка. </w:t>
      </w:r>
    </w:p>
    <w:p w:rsidR="004424C7" w:rsidRPr="004424C7" w:rsidRDefault="004424C7" w:rsidP="004424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lastRenderedPageBreak/>
        <w:t>2.4.1. Общий срок осуществления процедуры по предоставлению муниципальной услуги составляет 44 календарных дня и включает в себя сроки для: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организации и проведения аукциона по продаже земельного участка осуществляе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ся в течение 34 календарных дней;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оформления результатов аукциона, в том числе: подготовки проекта договора ку</w:t>
      </w:r>
      <w:r w:rsidRPr="004424C7">
        <w:rPr>
          <w:sz w:val="24"/>
          <w:szCs w:val="24"/>
        </w:rPr>
        <w:t>п</w:t>
      </w:r>
      <w:r w:rsidRPr="004424C7">
        <w:rPr>
          <w:sz w:val="24"/>
          <w:szCs w:val="24"/>
        </w:rPr>
        <w:t>ли-продажи земельного участка и направление его заявителю с предложением о заключ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нии договора – осуществляется не ранее чем через 10 дней со дня размещения информ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ции о результатах аукциона на официальном сайте Российской Федерации для размещ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ния информации о проведении торгов по адресу www.torgi.gov.ru.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2.4.2. В общий срок осуществления процедуры по предоставлению муниципальной услуги не вх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дят периоды времени, затраченные на формирование земельного участка и опубликование информации о проведении торгов в периодическом печатном издании бюллетене «Валдайский Вестник» и размещение на официальном сайте Российской Фед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рации www.torgi.gov.ru.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2.4.3. Начало общего срока осуществления процедуры по предоставлению муниц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пальной услуги исчисляется с даты опубликования информации о проведении торгов в периодическом печатном издании  бюллетене «Валдайский Вестник» и размещения на официальном сайте Российской Федерации www.torgi.gov.ru.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2.5 Перечень нормативных правовых актов, регулирующих отношения, возника</w:t>
      </w:r>
      <w:r w:rsidRPr="004424C7">
        <w:rPr>
          <w:sz w:val="24"/>
          <w:szCs w:val="24"/>
        </w:rPr>
        <w:t>ю</w:t>
      </w:r>
      <w:r w:rsidRPr="004424C7">
        <w:rPr>
          <w:sz w:val="24"/>
          <w:szCs w:val="24"/>
        </w:rPr>
        <w:t>щие в связи с пр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 xml:space="preserve">доставлением муниципальной услуги. 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Отношения, возникающие в связи с предоставлением муниципальной услуги, рег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лируются следующими нормативными правовыми актами: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дерации, 2009, № 4, ст. 445);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Земельным кодексом Российской Федерации ("Собрание законодательства РФ", 29.10.2001, N 44, ст. 4147);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Гражданским кодексом РФ ("Собрание законодательства РФ", 05.12.1994, N 32, ст. 4147, "Собрание законодательства РФ", 29.01.1996, N 5, ст. 410, "Собрание законодател</w:t>
      </w:r>
      <w:r w:rsidRPr="004424C7">
        <w:rPr>
          <w:sz w:val="24"/>
          <w:szCs w:val="24"/>
        </w:rPr>
        <w:t>ь</w:t>
      </w:r>
      <w:r w:rsidRPr="004424C7">
        <w:rPr>
          <w:sz w:val="24"/>
          <w:szCs w:val="24"/>
        </w:rPr>
        <w:t>ства РФ", 03.12.2001, N 49, ст. 4552, "Собрание законодательства РФ", 25.12.2006, N 289);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Федеральным законом от 24 июля 2007 года № 221-ФЗ «О государственном к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дастре недвижим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сти» "Собрание законодательства РФ", 30.07.2007, N 31, ст. 4017);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 ("Собрание законодательства РФ", 29.10.2001, N 44, ст. 4148);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Федеральным законом от 27 июля 2010 года № 210-ФЗ «Об организации пред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Федеральным законом от 24 июня 2014 года № 171–ФЗ «О внесении изменений в Земельный кодекс Российской Федерации и отдельные законодательные акты Российской Федерации»;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областным законом от 27.04.2015 № 763-ОЗ «О предоставлении земельных учас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ков на территории Новгородской области» ("Новгородские ведомости" (официальный в</w:t>
      </w:r>
      <w:r w:rsidRPr="004424C7">
        <w:rPr>
          <w:sz w:val="24"/>
          <w:szCs w:val="24"/>
        </w:rPr>
        <w:t>ы</w:t>
      </w:r>
      <w:r w:rsidRPr="004424C7">
        <w:rPr>
          <w:sz w:val="24"/>
          <w:szCs w:val="24"/>
        </w:rPr>
        <w:t>пуск), N 25, 12.12.2011);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Положением о комитете по управлению муниципальным имуществом Админ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страции Валдайского муниципального ра</w:t>
      </w:r>
      <w:r w:rsidRPr="004424C7">
        <w:rPr>
          <w:sz w:val="24"/>
          <w:szCs w:val="24"/>
        </w:rPr>
        <w:t>й</w:t>
      </w:r>
      <w:r w:rsidRPr="004424C7">
        <w:rPr>
          <w:sz w:val="24"/>
          <w:szCs w:val="24"/>
        </w:rPr>
        <w:t xml:space="preserve">она от 29.01.2014 № 15-рг; </w:t>
      </w:r>
    </w:p>
    <w:p w:rsid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4424C7">
        <w:rPr>
          <w:sz w:val="24"/>
          <w:szCs w:val="24"/>
        </w:rPr>
        <w:t>б</w:t>
      </w:r>
      <w:r w:rsidRPr="004424C7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4424C7" w:rsidRPr="004424C7" w:rsidRDefault="004424C7" w:rsidP="004424C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4C7" w:rsidRPr="004424C7" w:rsidRDefault="004424C7" w:rsidP="004424C7">
      <w:pPr>
        <w:keepNext/>
        <w:ind w:firstLine="709"/>
        <w:jc w:val="both"/>
        <w:outlineLvl w:val="2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4424C7">
        <w:rPr>
          <w:bCs/>
          <w:sz w:val="24"/>
          <w:szCs w:val="24"/>
        </w:rPr>
        <w:t>а</w:t>
      </w:r>
      <w:r w:rsidRPr="004424C7">
        <w:rPr>
          <w:bCs/>
          <w:sz w:val="24"/>
          <w:szCs w:val="24"/>
        </w:rPr>
        <w:t>тивными прав</w:t>
      </w:r>
      <w:r w:rsidRPr="004424C7">
        <w:rPr>
          <w:bCs/>
          <w:sz w:val="24"/>
          <w:szCs w:val="24"/>
        </w:rPr>
        <w:t>о</w:t>
      </w:r>
      <w:r w:rsidRPr="004424C7">
        <w:rPr>
          <w:bCs/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4424C7">
        <w:rPr>
          <w:bCs/>
          <w:sz w:val="24"/>
          <w:szCs w:val="24"/>
        </w:rPr>
        <w:t>а</w:t>
      </w:r>
      <w:r w:rsidRPr="004424C7">
        <w:rPr>
          <w:bCs/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2.6.1. Основанием для рассмотрения вопроса о предоставлении муниципальной услуги лицам, указанным в </w:t>
      </w:r>
      <w:hyperlink r:id="rId15" w:history="1">
        <w:r w:rsidRPr="004424C7">
          <w:rPr>
            <w:rStyle w:val="af0"/>
            <w:color w:val="auto"/>
            <w:sz w:val="24"/>
            <w:szCs w:val="24"/>
            <w:u w:val="none"/>
          </w:rPr>
          <w:t>пункте 1.2</w:t>
        </w:r>
      </w:hyperlink>
      <w:r w:rsidRPr="004424C7">
        <w:rPr>
          <w:sz w:val="24"/>
          <w:szCs w:val="24"/>
        </w:rPr>
        <w:t xml:space="preserve">  административного регламента, является письме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ное обращение (заявка на участие в аукционе) заявителя, направленное по почте либо представленное лично в срок, указанный в извещении о торгах, опубликованном в пери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дическом печатном издании бюллетене «Валдайский Вестник»  и размещенном на офиц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альном сайте Администрации Валдайского муниципального района и на официальном сайте Российской Федерации для размещения информации о проведении торгов по адресу www.torgi.gov.ru в информационно-телекоммуникационной сети "Интернет".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24C7"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2.6.2.1. З</w:t>
      </w:r>
      <w:r w:rsidRPr="004424C7">
        <w:rPr>
          <w:sz w:val="24"/>
          <w:szCs w:val="24"/>
        </w:rPr>
        <w:t>аявка на участие в аукционе с указанием банковских реквизитов счета для возврата задатка по форме, указанной в приложении  3 к  административному регламенту;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2.6.2.2. К</w:t>
      </w:r>
      <w:r w:rsidRPr="004424C7">
        <w:rPr>
          <w:sz w:val="24"/>
          <w:szCs w:val="24"/>
        </w:rPr>
        <w:t>опии документов, удостоверяющих личность заявителя (для граждан);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2.6.2.3. Н</w:t>
      </w:r>
      <w:r w:rsidRPr="004424C7">
        <w:rPr>
          <w:sz w:val="24"/>
          <w:szCs w:val="24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цо;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2.6.2.4. Д</w:t>
      </w:r>
      <w:r w:rsidRPr="004424C7">
        <w:rPr>
          <w:sz w:val="24"/>
          <w:szCs w:val="24"/>
        </w:rPr>
        <w:t>окументы, подтверждающие внесение задатка.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24C7">
        <w:rPr>
          <w:sz w:val="24"/>
          <w:szCs w:val="24"/>
        </w:rPr>
        <w:t>2.6.3. Документы, которые заявитель вправе представить по собственной иници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тиве, так как они подлежат представлению в рамках межведомственного информационн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го взаимодействия: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2.6.3.1. Д</w:t>
      </w:r>
      <w:r w:rsidRPr="004424C7">
        <w:rPr>
          <w:sz w:val="24"/>
          <w:szCs w:val="24"/>
        </w:rPr>
        <w:t>ля юридических лиц: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24C7">
        <w:rPr>
          <w:sz w:val="24"/>
          <w:szCs w:val="24"/>
        </w:rPr>
        <w:t>выписка из Единого государственного реестра юридических лиц.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2.6.3.2. Д</w:t>
      </w:r>
      <w:r w:rsidRPr="004424C7">
        <w:rPr>
          <w:sz w:val="24"/>
          <w:szCs w:val="24"/>
        </w:rPr>
        <w:t>ля индивидуальных предпринимателей: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24C7">
        <w:rPr>
          <w:sz w:val="24"/>
          <w:szCs w:val="24"/>
        </w:rPr>
        <w:t>выписка из Единого государственного реестра индивидуальных предпринимателей.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24C7">
        <w:rPr>
          <w:sz w:val="24"/>
          <w:szCs w:val="24"/>
        </w:rPr>
        <w:t>2.6.4. Организатор аукциона не вправе требовать от заявителя представления иных документов, за исключением документов, указанных в пункте 2.6.2.</w:t>
      </w:r>
    </w:p>
    <w:p w:rsidR="004424C7" w:rsidRPr="004424C7" w:rsidRDefault="004424C7" w:rsidP="004424C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4424C7">
        <w:rPr>
          <w:rFonts w:ascii="Times New Roman" w:hAnsi="Times New Roman" w:cs="Times New Roman"/>
          <w:sz w:val="24"/>
          <w:szCs w:val="24"/>
        </w:rPr>
        <w:t>а</w:t>
      </w:r>
      <w:r w:rsidRPr="004424C7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4424C7">
        <w:rPr>
          <w:rFonts w:ascii="Times New Roman" w:hAnsi="Times New Roman" w:cs="Times New Roman"/>
          <w:sz w:val="24"/>
          <w:szCs w:val="24"/>
        </w:rPr>
        <w:t>о</w:t>
      </w:r>
      <w:r w:rsidRPr="004424C7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424C7" w:rsidRPr="004424C7" w:rsidRDefault="004424C7" w:rsidP="004424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 w:rsidRPr="004424C7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424C7">
        <w:rPr>
          <w:rFonts w:ascii="Times New Roman" w:hAnsi="Times New Roman" w:cs="Times New Roman"/>
          <w:bCs/>
          <w:sz w:val="24"/>
          <w:szCs w:val="24"/>
        </w:rPr>
        <w:t xml:space="preserve">не представлены самостоятельно </w:t>
      </w:r>
      <w:r w:rsidRPr="004424C7">
        <w:rPr>
          <w:rFonts w:ascii="Times New Roman" w:hAnsi="Times New Roman" w:cs="Times New Roman"/>
          <w:sz w:val="24"/>
          <w:szCs w:val="24"/>
        </w:rPr>
        <w:t xml:space="preserve">выписки из Единого государственного реестра юридических лиц или индивидуальных предпринимателей, </w:t>
      </w:r>
      <w:r w:rsidRPr="004424C7">
        <w:rPr>
          <w:rFonts w:ascii="Times New Roman" w:hAnsi="Times New Roman" w:cs="Times New Roman"/>
          <w:bCs/>
          <w:sz w:val="24"/>
          <w:szCs w:val="24"/>
        </w:rPr>
        <w:t>то о</w:t>
      </w:r>
      <w:r w:rsidRPr="004424C7">
        <w:rPr>
          <w:rFonts w:ascii="Times New Roman" w:hAnsi="Times New Roman" w:cs="Times New Roman"/>
          <w:sz w:val="24"/>
          <w:szCs w:val="24"/>
        </w:rPr>
        <w:t>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</w:t>
      </w:r>
      <w:r w:rsidRPr="004424C7">
        <w:rPr>
          <w:rFonts w:ascii="Times New Roman" w:hAnsi="Times New Roman" w:cs="Times New Roman"/>
          <w:sz w:val="24"/>
          <w:szCs w:val="24"/>
        </w:rPr>
        <w:t>н</w:t>
      </w:r>
      <w:r w:rsidRPr="004424C7">
        <w:rPr>
          <w:rFonts w:ascii="Times New Roman" w:hAnsi="Times New Roman" w:cs="Times New Roman"/>
          <w:sz w:val="24"/>
          <w:szCs w:val="24"/>
        </w:rPr>
        <w:t>ного электронного взаимодействия в федеральном органе исполнительной власти, ос</w:t>
      </w:r>
      <w:r w:rsidRPr="004424C7">
        <w:rPr>
          <w:rFonts w:ascii="Times New Roman" w:hAnsi="Times New Roman" w:cs="Times New Roman"/>
          <w:sz w:val="24"/>
          <w:szCs w:val="24"/>
        </w:rPr>
        <w:t>у</w:t>
      </w:r>
      <w:r w:rsidRPr="004424C7">
        <w:rPr>
          <w:rFonts w:ascii="Times New Roman" w:hAnsi="Times New Roman" w:cs="Times New Roman"/>
          <w:sz w:val="24"/>
          <w:szCs w:val="24"/>
        </w:rPr>
        <w:t>ществляющем государственную регистрацию юридических лиц, физических лиц в кач</w:t>
      </w:r>
      <w:r w:rsidRPr="004424C7">
        <w:rPr>
          <w:rFonts w:ascii="Times New Roman" w:hAnsi="Times New Roman" w:cs="Times New Roman"/>
          <w:sz w:val="24"/>
          <w:szCs w:val="24"/>
        </w:rPr>
        <w:t>е</w:t>
      </w:r>
      <w:r w:rsidRPr="004424C7">
        <w:rPr>
          <w:rFonts w:ascii="Times New Roman" w:hAnsi="Times New Roman" w:cs="Times New Roman"/>
          <w:sz w:val="24"/>
          <w:szCs w:val="24"/>
        </w:rPr>
        <w:t>стве инд</w:t>
      </w:r>
      <w:r w:rsidRPr="004424C7">
        <w:rPr>
          <w:rFonts w:ascii="Times New Roman" w:hAnsi="Times New Roman" w:cs="Times New Roman"/>
          <w:sz w:val="24"/>
          <w:szCs w:val="24"/>
        </w:rPr>
        <w:t>и</w:t>
      </w:r>
      <w:r w:rsidRPr="004424C7">
        <w:rPr>
          <w:rFonts w:ascii="Times New Roman" w:hAnsi="Times New Roman" w:cs="Times New Roman"/>
          <w:sz w:val="24"/>
          <w:szCs w:val="24"/>
        </w:rPr>
        <w:t>видуальных предпринимателей.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4424C7" w:rsidRPr="004424C7" w:rsidRDefault="004424C7" w:rsidP="004424C7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4424C7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4424C7" w:rsidRPr="004424C7" w:rsidRDefault="004424C7" w:rsidP="004424C7">
      <w:pPr>
        <w:autoSpaceDE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Запрещено требовать от заявителя:</w:t>
      </w:r>
    </w:p>
    <w:p w:rsidR="004424C7" w:rsidRPr="004424C7" w:rsidRDefault="004424C7" w:rsidP="004424C7">
      <w:pPr>
        <w:autoSpaceDE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lastRenderedPageBreak/>
        <w:t>представления документов и информации или осуществления действий, предста</w:t>
      </w:r>
      <w:r w:rsidRPr="004424C7">
        <w:rPr>
          <w:sz w:val="24"/>
          <w:szCs w:val="24"/>
        </w:rPr>
        <w:t>в</w:t>
      </w:r>
      <w:r w:rsidRPr="004424C7">
        <w:rPr>
          <w:sz w:val="24"/>
          <w:szCs w:val="24"/>
        </w:rPr>
        <w:t>ление или осущ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 xml:space="preserve">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424C7">
        <w:rPr>
          <w:bCs/>
          <w:iCs/>
          <w:sz w:val="24"/>
          <w:szCs w:val="24"/>
        </w:rPr>
        <w:t>муниципаль</w:t>
      </w:r>
      <w:r w:rsidRPr="004424C7">
        <w:rPr>
          <w:sz w:val="24"/>
          <w:szCs w:val="24"/>
        </w:rPr>
        <w:t>ной услуги;</w:t>
      </w:r>
    </w:p>
    <w:p w:rsidR="004424C7" w:rsidRPr="004424C7" w:rsidRDefault="004424C7" w:rsidP="004424C7">
      <w:pPr>
        <w:autoSpaceDE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4424C7">
        <w:rPr>
          <w:sz w:val="24"/>
          <w:szCs w:val="24"/>
        </w:rPr>
        <w:t>р</w:t>
      </w:r>
      <w:r w:rsidRPr="004424C7">
        <w:rPr>
          <w:sz w:val="24"/>
          <w:szCs w:val="24"/>
        </w:rPr>
        <w:t>ганов, предоставляющих муниципальную услугу,  государственных органов, органов местного самоуправления и организаций, в соответствии с нормативными правовыми а</w:t>
      </w:r>
      <w:r w:rsidRPr="004424C7">
        <w:rPr>
          <w:sz w:val="24"/>
          <w:szCs w:val="24"/>
        </w:rPr>
        <w:t>к</w:t>
      </w:r>
      <w:r w:rsidRPr="004424C7">
        <w:rPr>
          <w:sz w:val="24"/>
          <w:szCs w:val="24"/>
        </w:rPr>
        <w:t>тами Российской Федерации, нормативными правовыми актами субъектов Российской Федер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ции и муниципальными правовыми актами.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4424C7">
        <w:rPr>
          <w:b/>
          <w:bCs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</w:t>
      </w:r>
      <w:r w:rsidRPr="004424C7">
        <w:rPr>
          <w:b/>
          <w:sz w:val="24"/>
          <w:szCs w:val="24"/>
        </w:rPr>
        <w:t xml:space="preserve">муниципальной </w:t>
      </w:r>
      <w:r w:rsidRPr="004424C7">
        <w:rPr>
          <w:b/>
          <w:bCs/>
          <w:sz w:val="24"/>
          <w:szCs w:val="24"/>
        </w:rPr>
        <w:t xml:space="preserve">услуги </w:t>
      </w:r>
    </w:p>
    <w:p w:rsidR="004424C7" w:rsidRPr="004424C7" w:rsidRDefault="004424C7" w:rsidP="004424C7">
      <w:pPr>
        <w:autoSpaceDE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Основания для отказа в приеме документов, необходимых для предоставления м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ниципал</w:t>
      </w:r>
      <w:r w:rsidRPr="004424C7">
        <w:rPr>
          <w:sz w:val="24"/>
          <w:szCs w:val="24"/>
        </w:rPr>
        <w:t>ь</w:t>
      </w:r>
      <w:r w:rsidRPr="004424C7">
        <w:rPr>
          <w:sz w:val="24"/>
          <w:szCs w:val="24"/>
        </w:rPr>
        <w:t>ной услуги отсутствуют.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C7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C7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4424C7">
        <w:rPr>
          <w:rFonts w:ascii="Times New Roman" w:hAnsi="Times New Roman" w:cs="Times New Roman"/>
          <w:bCs/>
          <w:sz w:val="24"/>
          <w:szCs w:val="24"/>
        </w:rPr>
        <w:t>т</w:t>
      </w:r>
      <w:r w:rsidRPr="004424C7"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C7">
        <w:rPr>
          <w:rFonts w:ascii="Times New Roman" w:hAnsi="Times New Roman" w:cs="Times New Roman"/>
          <w:bCs/>
          <w:sz w:val="24"/>
          <w:szCs w:val="24"/>
        </w:rPr>
        <w:t>2.10.2. Основания для отказа в проведении аукциона: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2.10.2.1. Г</w:t>
      </w:r>
      <w:r w:rsidRPr="004424C7">
        <w:rPr>
          <w:rFonts w:ascii="Times New Roman" w:hAnsi="Times New Roman" w:cs="Times New Roman"/>
          <w:bCs/>
          <w:sz w:val="24"/>
          <w:szCs w:val="24"/>
        </w:rPr>
        <w:t>раницы земельного участка подлежат уточнению в соответствии с треб</w:t>
      </w:r>
      <w:r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Pr="004424C7">
        <w:rPr>
          <w:rFonts w:ascii="Times New Roman" w:hAnsi="Times New Roman" w:cs="Times New Roman"/>
          <w:bCs/>
          <w:sz w:val="24"/>
          <w:szCs w:val="24"/>
        </w:rPr>
        <w:t>ваниями Федерального закона от 24 июля 2007 года № 221-ФЗ «О государственном к</w:t>
      </w:r>
      <w:r w:rsidRPr="004424C7">
        <w:rPr>
          <w:rFonts w:ascii="Times New Roman" w:hAnsi="Times New Roman" w:cs="Times New Roman"/>
          <w:bCs/>
          <w:sz w:val="24"/>
          <w:szCs w:val="24"/>
        </w:rPr>
        <w:t>а</w:t>
      </w:r>
      <w:r w:rsidRPr="004424C7">
        <w:rPr>
          <w:rFonts w:ascii="Times New Roman" w:hAnsi="Times New Roman" w:cs="Times New Roman"/>
          <w:bCs/>
          <w:sz w:val="24"/>
          <w:szCs w:val="24"/>
        </w:rPr>
        <w:t>дастре н</w:t>
      </w:r>
      <w:r w:rsidRPr="004424C7">
        <w:rPr>
          <w:rFonts w:ascii="Times New Roman" w:hAnsi="Times New Roman" w:cs="Times New Roman"/>
          <w:bCs/>
          <w:sz w:val="24"/>
          <w:szCs w:val="24"/>
        </w:rPr>
        <w:t>е</w:t>
      </w:r>
      <w:r w:rsidRPr="004424C7">
        <w:rPr>
          <w:rFonts w:ascii="Times New Roman" w:hAnsi="Times New Roman" w:cs="Times New Roman"/>
          <w:bCs/>
          <w:sz w:val="24"/>
          <w:szCs w:val="24"/>
        </w:rPr>
        <w:t>движимости»;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2.10.2.2. Н</w:t>
      </w:r>
      <w:r w:rsidRPr="004424C7">
        <w:rPr>
          <w:rFonts w:ascii="Times New Roman" w:hAnsi="Times New Roman" w:cs="Times New Roman"/>
          <w:bCs/>
          <w:sz w:val="24"/>
          <w:szCs w:val="24"/>
        </w:rPr>
        <w:t>а земельный участок не зарегистрировано право государственной или муниципальной собственности, за исключением случаев, если такой земельный участок о</w:t>
      </w:r>
      <w:r w:rsidRPr="004424C7">
        <w:rPr>
          <w:rFonts w:ascii="Times New Roman" w:hAnsi="Times New Roman" w:cs="Times New Roman"/>
          <w:bCs/>
          <w:sz w:val="24"/>
          <w:szCs w:val="24"/>
        </w:rPr>
        <w:t>б</w:t>
      </w:r>
      <w:r w:rsidRPr="004424C7">
        <w:rPr>
          <w:rFonts w:ascii="Times New Roman" w:hAnsi="Times New Roman" w:cs="Times New Roman"/>
          <w:bCs/>
          <w:sz w:val="24"/>
          <w:szCs w:val="24"/>
        </w:rPr>
        <w:t>разован из земель или земельного участка, государственная собственность на которые не ра</w:t>
      </w:r>
      <w:r w:rsidRPr="004424C7">
        <w:rPr>
          <w:rFonts w:ascii="Times New Roman" w:hAnsi="Times New Roman" w:cs="Times New Roman"/>
          <w:bCs/>
          <w:sz w:val="24"/>
          <w:szCs w:val="24"/>
        </w:rPr>
        <w:t>з</w:t>
      </w:r>
      <w:r w:rsidRPr="004424C7">
        <w:rPr>
          <w:rFonts w:ascii="Times New Roman" w:hAnsi="Times New Roman" w:cs="Times New Roman"/>
          <w:bCs/>
          <w:sz w:val="24"/>
          <w:szCs w:val="24"/>
        </w:rPr>
        <w:t>граничена;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2.10.2.3. В</w:t>
      </w:r>
      <w:r w:rsidRPr="004424C7">
        <w:rPr>
          <w:rFonts w:ascii="Times New Roman" w:hAnsi="Times New Roman" w:cs="Times New Roman"/>
          <w:bCs/>
          <w:sz w:val="24"/>
          <w:szCs w:val="24"/>
        </w:rPr>
        <w:t xml:space="preserve">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</w:t>
      </w:r>
      <w:r w:rsidRPr="004424C7">
        <w:rPr>
          <w:rFonts w:ascii="Times New Roman" w:hAnsi="Times New Roman" w:cs="Times New Roman"/>
          <w:bCs/>
          <w:sz w:val="24"/>
          <w:szCs w:val="24"/>
        </w:rPr>
        <w:t>н</w:t>
      </w:r>
      <w:r w:rsidRPr="004424C7">
        <w:rPr>
          <w:rFonts w:ascii="Times New Roman" w:hAnsi="Times New Roman" w:cs="Times New Roman"/>
          <w:bCs/>
          <w:sz w:val="24"/>
          <w:szCs w:val="24"/>
        </w:rPr>
        <w:t>ным использованием земельного участка не предусматривается возможность строител</w:t>
      </w:r>
      <w:r w:rsidRPr="004424C7">
        <w:rPr>
          <w:rFonts w:ascii="Times New Roman" w:hAnsi="Times New Roman" w:cs="Times New Roman"/>
          <w:bCs/>
          <w:sz w:val="24"/>
          <w:szCs w:val="24"/>
        </w:rPr>
        <w:t>ь</w:t>
      </w:r>
      <w:r w:rsidRPr="004424C7">
        <w:rPr>
          <w:rFonts w:ascii="Times New Roman" w:hAnsi="Times New Roman" w:cs="Times New Roman"/>
          <w:bCs/>
          <w:sz w:val="24"/>
          <w:szCs w:val="24"/>
        </w:rPr>
        <w:t>ства зданий, с</w:t>
      </w:r>
      <w:r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Pr="004424C7">
        <w:rPr>
          <w:rFonts w:ascii="Times New Roman" w:hAnsi="Times New Roman" w:cs="Times New Roman"/>
          <w:bCs/>
          <w:sz w:val="24"/>
          <w:szCs w:val="24"/>
        </w:rPr>
        <w:t>оружений;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2.10.2.4. В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 xml:space="preserve">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ды земельного участка для комплексного освоения территории или ведения дачного х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зяйства;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940"/>
      <w:bookmarkEnd w:id="3"/>
      <w:r>
        <w:rPr>
          <w:rFonts w:ascii="Times New Roman" w:hAnsi="Times New Roman" w:cs="Times New Roman"/>
          <w:bCs/>
          <w:sz w:val="24"/>
          <w:szCs w:val="24"/>
        </w:rPr>
        <w:t>2.10.2.5. В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 xml:space="preserve"> отношении земельного участка не установлено разрешенное использ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вание или разрешенное использование земельного участка не соответствует целям и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с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пользов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а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ния земельного участка, указанным в заявлении о проведении аукциона;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2.10.2.6.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не отнесен к определенной категории земель;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2.10.2.7.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2.10.2.8. 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а земельном участке расположены здание, сооружение, объект незаве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р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шенного строительства, принадлежащие гражданам или юридическим лицам, за исключ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у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 xml:space="preserve">смотрен </w:t>
      </w:r>
      <w:hyperlink r:id="rId16" w:anchor="Par1528" w:tooltip="Ссылка на текущий документ" w:history="1">
        <w:r w:rsidR="004424C7" w:rsidRPr="004424C7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3 статьи 39.36</w:t>
        </w:r>
      </w:hyperlink>
      <w:r w:rsidR="004424C7" w:rsidRPr="004424C7">
        <w:rPr>
          <w:rFonts w:ascii="Times New Roman" w:hAnsi="Times New Roman" w:cs="Times New Roman"/>
          <w:bCs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одекса и размещение которого не препя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т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ствует использованию такого земельного участка в соответствии с его разрешенным и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с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пол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ь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зованием;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ar944"/>
      <w:bookmarkEnd w:id="4"/>
      <w:r>
        <w:rPr>
          <w:rFonts w:ascii="Times New Roman" w:hAnsi="Times New Roman" w:cs="Times New Roman"/>
          <w:bCs/>
          <w:sz w:val="24"/>
          <w:szCs w:val="24"/>
        </w:rPr>
        <w:lastRenderedPageBreak/>
        <w:t>2.10.2.9. 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а земельном участке расположены здание, сооружение, объект незаве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р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шенного строительства, находящиеся в государственной или муниципальной собственн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сти, и продажа или предоставление в аренду указанных здания, сооружения, объекта нез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а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ве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р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2.10.2.10.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том договора аренды;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2.10.2.11.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ограничен в обороте, за исключением случая пров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дения аукциона на право заключения договора аренды земельного участка;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2.10.2.12.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зарезервирован для государственных или муниц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и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пальных нужд, за исключением случая проведения аукциона на право заключения догов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ра аренды земельного участка на срок, не превышающий срока резервирования земельн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го участка;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948"/>
      <w:bookmarkEnd w:id="5"/>
      <w:r>
        <w:rPr>
          <w:rFonts w:ascii="Times New Roman" w:hAnsi="Times New Roman" w:cs="Times New Roman"/>
          <w:bCs/>
          <w:sz w:val="24"/>
          <w:szCs w:val="24"/>
        </w:rPr>
        <w:t>2.10.2.13.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расположен в границах застроенной территории, в отношении которой заключен договор о ее развитии, или территории, в отношении кот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рой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а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ключен договор о ее комплексном освоении;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2.10.2.14.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в соответствии с утвержденными документами терр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и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ториального планирования и (или) документацией по планировке территории предназн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а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чен для размещения объектов федерального значения, объектов регионального значения или об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ъ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ектов местного значения;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2.10.2.15.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предназначен для размещения здания или сооруж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ния в соответствии с государственной программой Российской Федерации, государстве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ной программой субъекта Российской Федерации или адресной инвестиционной програ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м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мой;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2.10.2.16. В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 xml:space="preserve"> отношении земельного участка принято решение о предварительном согласовании его предоставления;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2.10.2.17. В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 xml:space="preserve"> отношении земельного участка поступило заявление о предварител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ь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ном согласовании его предоставления или заявление о предоставлении земельного учас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т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ка, за исключением случаев, если принято решение об отказе в предварительном соглас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вании предоставления такого земельного участка или решение об отказе в его предоста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в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лении;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2.10.2.18.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954"/>
      <w:bookmarkEnd w:id="6"/>
      <w:r>
        <w:rPr>
          <w:rFonts w:ascii="Times New Roman" w:hAnsi="Times New Roman" w:cs="Times New Roman"/>
          <w:bCs/>
          <w:sz w:val="24"/>
          <w:szCs w:val="24"/>
        </w:rPr>
        <w:t>2.10.2.19.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емельный участок изъят для государственных или муниципальных нужд, за исключением земельных участков, изъятых для государственных или муниц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и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пальных нужд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 xml:space="preserve"> в связи с признанием многоквартирного дома, который расположен на т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а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ком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мельном участке, аварийным и подлежащим сносу или реконструкции.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C7">
        <w:rPr>
          <w:rFonts w:ascii="Times New Roman" w:hAnsi="Times New Roman" w:cs="Times New Roman"/>
          <w:bCs/>
          <w:sz w:val="24"/>
          <w:szCs w:val="24"/>
        </w:rPr>
        <w:t>2.10.3. Основания для отказа в допуске к участию в аукционе:</w:t>
      </w:r>
    </w:p>
    <w:p w:rsidR="004424C7" w:rsidRPr="004424C7" w:rsidRDefault="00EF02DB" w:rsidP="004424C7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2.10.3.1. 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епредставление необходимых для участия в аукционе документов или представление недостоверных сведений;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2.10.3.2. 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 поступление задатка на дату рассмотрения заявок на участие в аукц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и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оне;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2.10.3.3. П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одача заявки на участие в аукционе лицом, которое в соответствии с З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е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мельным кодексом и другими федеральными законами не имеет права быть участником конкретн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го аукциона или приобрести земельный участок в аренду;</w:t>
      </w:r>
    </w:p>
    <w:p w:rsidR="004424C7" w:rsidRPr="004424C7" w:rsidRDefault="00EF02DB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2.10.3.4. Н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аличие сведений о заявителе, об учредителях (участниках), о членах ко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л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легиальных исполнительных органов заявителя, лицах, исполняющих функции единоли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ч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ного исполнительного органа заявителя, являющегося юридическим лицом, в предусмо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т</w:t>
      </w:r>
      <w:r w:rsidR="004424C7" w:rsidRPr="004424C7">
        <w:rPr>
          <w:rFonts w:ascii="Times New Roman" w:hAnsi="Times New Roman" w:cs="Times New Roman"/>
          <w:bCs/>
          <w:sz w:val="24"/>
          <w:szCs w:val="24"/>
        </w:rPr>
        <w:t>ренном настоящей статьей реестре недобросовестных участников аукциона.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C7">
        <w:rPr>
          <w:rFonts w:ascii="Times New Roman" w:hAnsi="Times New Roman" w:cs="Times New Roman"/>
          <w:bCs/>
          <w:sz w:val="24"/>
          <w:szCs w:val="24"/>
        </w:rPr>
        <w:lastRenderedPageBreak/>
        <w:t>2.10.4. Заявители имеют право повторно обратиться в Администрацию за получ</w:t>
      </w:r>
      <w:r w:rsidRPr="004424C7">
        <w:rPr>
          <w:rFonts w:ascii="Times New Roman" w:hAnsi="Times New Roman" w:cs="Times New Roman"/>
          <w:bCs/>
          <w:sz w:val="24"/>
          <w:szCs w:val="24"/>
        </w:rPr>
        <w:t>е</w:t>
      </w:r>
      <w:r w:rsidRPr="004424C7">
        <w:rPr>
          <w:rFonts w:ascii="Times New Roman" w:hAnsi="Times New Roman" w:cs="Times New Roman"/>
          <w:bCs/>
          <w:sz w:val="24"/>
          <w:szCs w:val="24"/>
        </w:rPr>
        <w:t>нием муниципальной услуги после устранения предусмотренных подпунктами 2.10.2 и 2.10.3  административного регламента оснований для отказа в предоставлении муниц</w:t>
      </w:r>
      <w:r w:rsidRPr="004424C7">
        <w:rPr>
          <w:rFonts w:ascii="Times New Roman" w:hAnsi="Times New Roman" w:cs="Times New Roman"/>
          <w:bCs/>
          <w:sz w:val="24"/>
          <w:szCs w:val="24"/>
        </w:rPr>
        <w:t>и</w:t>
      </w:r>
      <w:r w:rsidRPr="004424C7">
        <w:rPr>
          <w:rFonts w:ascii="Times New Roman" w:hAnsi="Times New Roman" w:cs="Times New Roman"/>
          <w:bCs/>
          <w:sz w:val="24"/>
          <w:szCs w:val="24"/>
        </w:rPr>
        <w:t>пальной услуги.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24C7">
        <w:rPr>
          <w:b/>
          <w:bCs/>
          <w:sz w:val="24"/>
          <w:szCs w:val="24"/>
        </w:rPr>
        <w:t xml:space="preserve">2.11. Перечень услуг, которые являются необходимыми и обязательными для предоставления </w:t>
      </w:r>
      <w:r w:rsidRPr="004424C7">
        <w:rPr>
          <w:b/>
          <w:sz w:val="24"/>
          <w:szCs w:val="24"/>
        </w:rPr>
        <w:t xml:space="preserve">муниципальной </w:t>
      </w:r>
      <w:r w:rsidRPr="004424C7">
        <w:rPr>
          <w:b/>
          <w:bCs/>
          <w:sz w:val="24"/>
          <w:szCs w:val="24"/>
        </w:rPr>
        <w:t>услуги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 xml:space="preserve"> Не имеется.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b/>
          <w:sz w:val="24"/>
          <w:szCs w:val="24"/>
        </w:rPr>
        <w:t>2.12.</w:t>
      </w:r>
      <w:r w:rsidRPr="004424C7">
        <w:rPr>
          <w:b/>
          <w:bCs/>
          <w:sz w:val="24"/>
          <w:szCs w:val="24"/>
        </w:rPr>
        <w:t xml:space="preserve"> Порядок, размер и основания взимания государственной пошлины или иной платы, вз</w:t>
      </w:r>
      <w:r w:rsidRPr="004424C7">
        <w:rPr>
          <w:b/>
          <w:bCs/>
          <w:sz w:val="24"/>
          <w:szCs w:val="24"/>
        </w:rPr>
        <w:t>и</w:t>
      </w:r>
      <w:r w:rsidRPr="004424C7">
        <w:rPr>
          <w:b/>
          <w:bCs/>
          <w:sz w:val="24"/>
          <w:szCs w:val="24"/>
        </w:rPr>
        <w:t xml:space="preserve">маемой за предоставление </w:t>
      </w:r>
      <w:r w:rsidRPr="004424C7">
        <w:rPr>
          <w:b/>
          <w:sz w:val="24"/>
          <w:szCs w:val="24"/>
        </w:rPr>
        <w:t xml:space="preserve">муниципальной </w:t>
      </w:r>
      <w:r w:rsidRPr="004424C7">
        <w:rPr>
          <w:b/>
          <w:bCs/>
          <w:sz w:val="24"/>
          <w:szCs w:val="24"/>
        </w:rPr>
        <w:t>услуги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Муниципальная услуга предоставляется бесплатно.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24C7">
        <w:rPr>
          <w:b/>
          <w:bCs/>
          <w:sz w:val="24"/>
          <w:szCs w:val="24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4424C7">
        <w:rPr>
          <w:b/>
          <w:sz w:val="24"/>
          <w:szCs w:val="24"/>
        </w:rPr>
        <w:t>муниц</w:t>
      </w:r>
      <w:r w:rsidRPr="004424C7">
        <w:rPr>
          <w:b/>
          <w:sz w:val="24"/>
          <w:szCs w:val="24"/>
        </w:rPr>
        <w:t>и</w:t>
      </w:r>
      <w:r w:rsidRPr="004424C7">
        <w:rPr>
          <w:b/>
          <w:sz w:val="24"/>
          <w:szCs w:val="24"/>
        </w:rPr>
        <w:t xml:space="preserve">пальной </w:t>
      </w:r>
      <w:r w:rsidRPr="004424C7">
        <w:rPr>
          <w:b/>
          <w:bCs/>
          <w:sz w:val="24"/>
          <w:szCs w:val="24"/>
        </w:rPr>
        <w:t>услуги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Не имеются.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24C7">
        <w:rPr>
          <w:b/>
          <w:bCs/>
          <w:sz w:val="24"/>
          <w:szCs w:val="24"/>
        </w:rPr>
        <w:t>2.14. Максимальный срок ожидания в очереди при подаче запроса о пред</w:t>
      </w:r>
      <w:r w:rsidRPr="004424C7">
        <w:rPr>
          <w:b/>
          <w:bCs/>
          <w:sz w:val="24"/>
          <w:szCs w:val="24"/>
        </w:rPr>
        <w:t>о</w:t>
      </w:r>
      <w:r w:rsidRPr="004424C7">
        <w:rPr>
          <w:b/>
          <w:bCs/>
          <w:sz w:val="24"/>
          <w:szCs w:val="24"/>
        </w:rPr>
        <w:t xml:space="preserve">ставлении </w:t>
      </w:r>
      <w:r w:rsidRPr="004424C7">
        <w:rPr>
          <w:b/>
          <w:sz w:val="24"/>
          <w:szCs w:val="24"/>
        </w:rPr>
        <w:t xml:space="preserve">муниципальной </w:t>
      </w:r>
      <w:r w:rsidRPr="004424C7">
        <w:rPr>
          <w:b/>
          <w:bCs/>
          <w:sz w:val="24"/>
          <w:szCs w:val="24"/>
        </w:rPr>
        <w:t>услуги, услуги, предоставляемой организацией, участв</w:t>
      </w:r>
      <w:r w:rsidRPr="004424C7">
        <w:rPr>
          <w:b/>
          <w:bCs/>
          <w:sz w:val="24"/>
          <w:szCs w:val="24"/>
        </w:rPr>
        <w:t>у</w:t>
      </w:r>
      <w:r w:rsidRPr="004424C7">
        <w:rPr>
          <w:b/>
          <w:bCs/>
          <w:sz w:val="24"/>
          <w:szCs w:val="24"/>
        </w:rPr>
        <w:t xml:space="preserve">ющей в предоставлении </w:t>
      </w:r>
      <w:r w:rsidRPr="004424C7">
        <w:rPr>
          <w:b/>
          <w:sz w:val="24"/>
          <w:szCs w:val="24"/>
        </w:rPr>
        <w:t xml:space="preserve">муниципальной </w:t>
      </w:r>
      <w:r w:rsidRPr="004424C7">
        <w:rPr>
          <w:b/>
          <w:bCs/>
          <w:sz w:val="24"/>
          <w:szCs w:val="24"/>
        </w:rPr>
        <w:t xml:space="preserve"> услуги, и при получении результата пред</w:t>
      </w:r>
      <w:r w:rsidRPr="004424C7">
        <w:rPr>
          <w:b/>
          <w:bCs/>
          <w:sz w:val="24"/>
          <w:szCs w:val="24"/>
        </w:rPr>
        <w:t>о</w:t>
      </w:r>
      <w:r w:rsidRPr="004424C7">
        <w:rPr>
          <w:b/>
          <w:bCs/>
          <w:sz w:val="24"/>
          <w:szCs w:val="24"/>
        </w:rPr>
        <w:t>ставления таких услуг</w:t>
      </w:r>
    </w:p>
    <w:p w:rsidR="004424C7" w:rsidRPr="004424C7" w:rsidRDefault="004424C7" w:rsidP="004424C7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</w:rPr>
      </w:pPr>
      <w:r w:rsidRPr="004424C7">
        <w:rPr>
          <w:bCs/>
        </w:rPr>
        <w:t>2.14.1. Максимальный срок ожидания в очереди при подаче запроса о предоставл</w:t>
      </w:r>
      <w:r w:rsidRPr="004424C7">
        <w:rPr>
          <w:bCs/>
        </w:rPr>
        <w:t>е</w:t>
      </w:r>
      <w:r w:rsidRPr="004424C7">
        <w:rPr>
          <w:bCs/>
        </w:rPr>
        <w:t xml:space="preserve">нии муниципальной услуги и </w:t>
      </w:r>
      <w:r w:rsidRPr="004424C7">
        <w:t>при получении результата предоставления муниципальной  услуги составляет не более</w:t>
      </w:r>
      <w:r w:rsidRPr="004424C7">
        <w:rPr>
          <w:bCs/>
        </w:rPr>
        <w:t xml:space="preserve"> </w:t>
      </w:r>
      <w:r w:rsidRPr="004424C7">
        <w:t>15 (пятнадцати) минут.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2.14.2. Максимальный срок ожидания в очереди при подаче запроса о предоставл</w:t>
      </w:r>
      <w:r w:rsidRPr="004424C7">
        <w:rPr>
          <w:bCs/>
          <w:sz w:val="24"/>
          <w:szCs w:val="24"/>
        </w:rPr>
        <w:t>е</w:t>
      </w:r>
      <w:r w:rsidRPr="004424C7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4424C7">
        <w:rPr>
          <w:bCs/>
          <w:sz w:val="24"/>
          <w:szCs w:val="24"/>
        </w:rPr>
        <w:t>ь</w:t>
      </w:r>
      <w:r w:rsidRPr="004424C7">
        <w:rPr>
          <w:bCs/>
          <w:sz w:val="24"/>
          <w:szCs w:val="24"/>
        </w:rPr>
        <w:t>ной услуги, и при получении результата предоставления таких услуг, устанавливается р</w:t>
      </w:r>
      <w:r w:rsidRPr="004424C7">
        <w:rPr>
          <w:bCs/>
          <w:sz w:val="24"/>
          <w:szCs w:val="24"/>
        </w:rPr>
        <w:t>е</w:t>
      </w:r>
      <w:r w:rsidRPr="004424C7">
        <w:rPr>
          <w:bCs/>
          <w:sz w:val="24"/>
          <w:szCs w:val="24"/>
        </w:rPr>
        <w:t>гламентом работы организаций, указанных в приложении 1 к административному регл</w:t>
      </w:r>
      <w:r w:rsidRPr="004424C7">
        <w:rPr>
          <w:bCs/>
          <w:sz w:val="24"/>
          <w:szCs w:val="24"/>
        </w:rPr>
        <w:t>а</w:t>
      </w:r>
      <w:r w:rsidRPr="004424C7">
        <w:rPr>
          <w:bCs/>
          <w:sz w:val="24"/>
          <w:szCs w:val="24"/>
        </w:rPr>
        <w:t>менту.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24C7">
        <w:rPr>
          <w:b/>
          <w:bCs/>
          <w:sz w:val="24"/>
          <w:szCs w:val="24"/>
        </w:rPr>
        <w:t>2.15</w:t>
      </w:r>
      <w:r w:rsidRPr="004424C7">
        <w:rPr>
          <w:bCs/>
          <w:sz w:val="24"/>
          <w:szCs w:val="24"/>
        </w:rPr>
        <w:t xml:space="preserve">. </w:t>
      </w:r>
      <w:r w:rsidRPr="004424C7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Pr="004424C7">
        <w:rPr>
          <w:b/>
          <w:sz w:val="24"/>
          <w:szCs w:val="24"/>
        </w:rPr>
        <w:t>мун</w:t>
      </w:r>
      <w:r w:rsidRPr="004424C7">
        <w:rPr>
          <w:b/>
          <w:sz w:val="24"/>
          <w:szCs w:val="24"/>
        </w:rPr>
        <w:t>и</w:t>
      </w:r>
      <w:r w:rsidRPr="004424C7">
        <w:rPr>
          <w:b/>
          <w:sz w:val="24"/>
          <w:szCs w:val="24"/>
        </w:rPr>
        <w:t xml:space="preserve">ципальной </w:t>
      </w:r>
      <w:r w:rsidRPr="004424C7">
        <w:rPr>
          <w:b/>
          <w:bCs/>
          <w:sz w:val="24"/>
          <w:szCs w:val="24"/>
        </w:rPr>
        <w:t xml:space="preserve"> усл</w:t>
      </w:r>
      <w:r w:rsidRPr="004424C7">
        <w:rPr>
          <w:b/>
          <w:bCs/>
          <w:sz w:val="24"/>
          <w:szCs w:val="24"/>
        </w:rPr>
        <w:t>у</w:t>
      </w:r>
      <w:r w:rsidRPr="004424C7">
        <w:rPr>
          <w:b/>
          <w:bCs/>
          <w:sz w:val="24"/>
          <w:szCs w:val="24"/>
        </w:rPr>
        <w:t>ги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C7"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 w:rsidRPr="004424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424C7"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4424C7" w:rsidRPr="004424C7" w:rsidRDefault="004424C7" w:rsidP="004424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 w:rsidRPr="004424C7">
        <w:rPr>
          <w:rFonts w:ascii="Times New Roman" w:hAnsi="Times New Roman" w:cs="Times New Roman"/>
          <w:sz w:val="24"/>
          <w:szCs w:val="24"/>
        </w:rPr>
        <w:t>р</w:t>
      </w:r>
      <w:r w:rsidRPr="004424C7"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даты, времени приема и входящего номера регистрации.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2.15.3. Прием и регистрация запроса о предоставлении услуги в электронной форме обеспечивается при помощи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возможности).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bCs/>
          <w:sz w:val="24"/>
          <w:szCs w:val="24"/>
        </w:rPr>
        <w:t>2.16.</w:t>
      </w:r>
      <w:r w:rsidRPr="00442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4C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</w:t>
      </w:r>
      <w:r w:rsidRPr="004424C7">
        <w:rPr>
          <w:rFonts w:ascii="Times New Roman" w:hAnsi="Times New Roman" w:cs="Times New Roman"/>
          <w:sz w:val="24"/>
          <w:szCs w:val="24"/>
        </w:rPr>
        <w:t>у</w:t>
      </w:r>
      <w:r w:rsidRPr="004424C7"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4424C7">
        <w:rPr>
          <w:rFonts w:ascii="Times New Roman" w:hAnsi="Times New Roman" w:cs="Times New Roman"/>
          <w:sz w:val="24"/>
          <w:szCs w:val="24"/>
        </w:rPr>
        <w:t>к</w:t>
      </w:r>
      <w:r w:rsidRPr="004424C7"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2.16.1. Рабочие кабинеты Уполномоченного органа должны соответствовать сан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4424C7">
        <w:rPr>
          <w:sz w:val="24"/>
          <w:szCs w:val="24"/>
        </w:rPr>
        <w:t>ь</w:t>
      </w:r>
      <w:r w:rsidRPr="004424C7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2.16.3. Требования к размещению мест ожидания: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lastRenderedPageBreak/>
        <w:t>места ожидания должны быть оборудованы стульями (кресельными секциями) и (или) скамьями (банкетками);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4424C7">
        <w:rPr>
          <w:sz w:val="24"/>
          <w:szCs w:val="24"/>
        </w:rPr>
        <w:t>з</w:t>
      </w:r>
      <w:r w:rsidRPr="004424C7">
        <w:rPr>
          <w:sz w:val="24"/>
          <w:szCs w:val="24"/>
        </w:rPr>
        <w:t>можностей для их размещения в здании, но не может составлять менее 3 мест.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2.16.4. Требования к оформлению входа в здание: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здание должно быть оборудовано удобной лестницей с поручнями для свободного доступа заявит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лей в помещение;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центральный вход в здание должен быть оборудован информационной табличкой (вывеской), с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держащей следующую информацию: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наименование уполномоченного органа;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режим работы;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вход и выход из здания оборудуются соответствующими указателями;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фасад здания (строения) должен быть оборудован осветительными приборами; 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4424C7">
        <w:rPr>
          <w:sz w:val="24"/>
          <w:szCs w:val="24"/>
        </w:rPr>
        <w:t>с</w:t>
      </w:r>
      <w:r w:rsidRPr="004424C7">
        <w:rPr>
          <w:sz w:val="24"/>
          <w:szCs w:val="24"/>
        </w:rPr>
        <w:t>платным.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4424C7">
        <w:rPr>
          <w:sz w:val="24"/>
          <w:szCs w:val="24"/>
        </w:rPr>
        <w:t>м</w:t>
      </w:r>
      <w:r w:rsidRPr="004424C7">
        <w:rPr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4424C7">
        <w:rPr>
          <w:sz w:val="24"/>
          <w:szCs w:val="24"/>
        </w:rPr>
        <w:t>к</w:t>
      </w:r>
      <w:r w:rsidRPr="004424C7">
        <w:rPr>
          <w:sz w:val="24"/>
          <w:szCs w:val="24"/>
        </w:rPr>
        <w:t>циональны (информационные стенды могут быть оборуд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ваны карманами формата А4, в которых размещаются информационные листки).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2.16.6. Требования к местам приема заявителей: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4424C7">
        <w:rPr>
          <w:sz w:val="24"/>
          <w:szCs w:val="24"/>
        </w:rPr>
        <w:t>б</w:t>
      </w:r>
      <w:r w:rsidRPr="004424C7">
        <w:rPr>
          <w:sz w:val="24"/>
          <w:szCs w:val="24"/>
        </w:rPr>
        <w:t>личками с указан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ем: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номера кабинета;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фамилии, имени, отчества и должности специалиста, осуществляющего предоста</w:t>
      </w:r>
      <w:r w:rsidRPr="004424C7">
        <w:rPr>
          <w:sz w:val="24"/>
          <w:szCs w:val="24"/>
        </w:rPr>
        <w:t>в</w:t>
      </w:r>
      <w:r w:rsidRPr="004424C7">
        <w:rPr>
          <w:sz w:val="24"/>
          <w:szCs w:val="24"/>
        </w:rPr>
        <w:t>ление муниц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пальной услуги;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времени перерыва на обед;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4424C7">
        <w:rPr>
          <w:sz w:val="24"/>
          <w:szCs w:val="24"/>
        </w:rPr>
        <w:t>ь</w:t>
      </w:r>
      <w:r w:rsidRPr="004424C7">
        <w:rPr>
          <w:sz w:val="24"/>
          <w:szCs w:val="24"/>
        </w:rPr>
        <w:t>ма и раскладки д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кументов.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</w:t>
      </w:r>
      <w:r w:rsidRPr="004424C7">
        <w:rPr>
          <w:rFonts w:ascii="Times New Roman" w:hAnsi="Times New Roman" w:cs="Times New Roman"/>
          <w:sz w:val="24"/>
          <w:szCs w:val="24"/>
        </w:rPr>
        <w:lastRenderedPageBreak/>
        <w:t>и сопровождение.</w:t>
      </w:r>
    </w:p>
    <w:p w:rsidR="004424C7" w:rsidRPr="004424C7" w:rsidRDefault="004424C7" w:rsidP="004424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4424C7">
        <w:rPr>
          <w:rFonts w:ascii="Times New Roman" w:hAnsi="Times New Roman" w:cs="Times New Roman"/>
          <w:sz w:val="24"/>
          <w:szCs w:val="24"/>
        </w:rPr>
        <w:t>с</w:t>
      </w:r>
      <w:r w:rsidRPr="004424C7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2.17. Показатели доступности и качества предоставления муниципальной услуги, в том числе кол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ги в многофункциональном центре предоставления государс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венных и муниципальных услуг, возможность получения информации о ходе предоставления муниципальной усл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4424C7" w:rsidRPr="004424C7" w:rsidRDefault="004424C7" w:rsidP="004424C7">
      <w:pPr>
        <w:pStyle w:val="20"/>
        <w:ind w:firstLine="709"/>
        <w:rPr>
          <w:rFonts w:ascii="Times New Roman" w:hAnsi="Times New Roman"/>
          <w:szCs w:val="24"/>
        </w:rPr>
      </w:pPr>
      <w:r w:rsidRPr="004424C7">
        <w:rPr>
          <w:rFonts w:ascii="Times New Roman" w:hAnsi="Times New Roman"/>
          <w:bCs/>
          <w:szCs w:val="24"/>
        </w:rPr>
        <w:t xml:space="preserve">2.17.1. Показателем качества и доступности муниципальной услуги </w:t>
      </w:r>
      <w:r w:rsidRPr="004424C7">
        <w:rPr>
          <w:rFonts w:ascii="Times New Roman" w:hAnsi="Times New Roman"/>
          <w:b/>
          <w:bCs/>
          <w:szCs w:val="24"/>
        </w:rPr>
        <w:t xml:space="preserve"> </w:t>
      </w:r>
      <w:r w:rsidRPr="004424C7">
        <w:rPr>
          <w:rFonts w:ascii="Times New Roman" w:hAnsi="Times New Roman"/>
          <w:bCs/>
          <w:szCs w:val="24"/>
        </w:rPr>
        <w:t xml:space="preserve">является </w:t>
      </w:r>
      <w:r w:rsidRPr="004424C7">
        <w:rPr>
          <w:rFonts w:ascii="Times New Roman" w:hAnsi="Times New Roman"/>
          <w:szCs w:val="24"/>
        </w:rPr>
        <w:t>сов</w:t>
      </w:r>
      <w:r w:rsidRPr="004424C7">
        <w:rPr>
          <w:rFonts w:ascii="Times New Roman" w:hAnsi="Times New Roman"/>
          <w:szCs w:val="24"/>
        </w:rPr>
        <w:t>о</w:t>
      </w:r>
      <w:r w:rsidRPr="004424C7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4424C7">
        <w:rPr>
          <w:rFonts w:ascii="Times New Roman" w:hAnsi="Times New Roman"/>
          <w:szCs w:val="24"/>
        </w:rPr>
        <w:t>ы</w:t>
      </w:r>
      <w:r w:rsidRPr="004424C7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муниципальной услуги.</w:t>
      </w:r>
    </w:p>
    <w:p w:rsidR="004424C7" w:rsidRPr="004424C7" w:rsidRDefault="004424C7" w:rsidP="004424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 w:rsidRPr="004424C7">
        <w:rPr>
          <w:rFonts w:ascii="Times New Roman" w:hAnsi="Times New Roman" w:cs="Times New Roman"/>
          <w:sz w:val="24"/>
          <w:szCs w:val="24"/>
        </w:rPr>
        <w:t xml:space="preserve"> </w:t>
      </w:r>
      <w:r w:rsidRPr="004424C7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4424C7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4424C7">
        <w:rPr>
          <w:sz w:val="24"/>
          <w:szCs w:val="24"/>
        </w:rPr>
        <w:t>й</w:t>
      </w:r>
      <w:r w:rsidRPr="004424C7">
        <w:rPr>
          <w:sz w:val="24"/>
          <w:szCs w:val="24"/>
        </w:rPr>
        <w:t xml:space="preserve">она.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4424C7" w:rsidRPr="004424C7" w:rsidRDefault="004424C7" w:rsidP="004424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администр</w:t>
      </w:r>
      <w:r w:rsidRPr="004424C7">
        <w:rPr>
          <w:rFonts w:ascii="Times New Roman" w:hAnsi="Times New Roman" w:cs="Times New Roman"/>
          <w:sz w:val="24"/>
          <w:szCs w:val="24"/>
        </w:rPr>
        <w:t>а</w:t>
      </w:r>
      <w:r w:rsidRPr="004424C7"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4424C7" w:rsidRPr="004424C7" w:rsidRDefault="004424C7" w:rsidP="004424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4424C7" w:rsidRPr="004424C7" w:rsidRDefault="004424C7" w:rsidP="004424C7">
      <w:pPr>
        <w:pStyle w:val="20"/>
        <w:ind w:firstLine="709"/>
        <w:rPr>
          <w:rFonts w:ascii="Times New Roman" w:hAnsi="Times New Roman"/>
          <w:szCs w:val="24"/>
        </w:rPr>
      </w:pPr>
      <w:r w:rsidRPr="004424C7">
        <w:rPr>
          <w:rFonts w:ascii="Times New Roman" w:hAnsi="Times New Roman"/>
          <w:szCs w:val="24"/>
        </w:rPr>
        <w:t>количество обоснованных жалоб;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2.18.</w:t>
      </w:r>
      <w:r w:rsidRPr="004424C7">
        <w:rPr>
          <w:b/>
          <w:sz w:val="24"/>
          <w:szCs w:val="24"/>
        </w:rPr>
        <w:t xml:space="preserve"> </w:t>
      </w:r>
      <w:r w:rsidRPr="004424C7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нием региональной государственной информацио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ной системы «Портал государственных и муниципальных услуг (функций) Новгородской области» при наличии технической во</w:t>
      </w:r>
      <w:r w:rsidRPr="004424C7">
        <w:rPr>
          <w:sz w:val="24"/>
          <w:szCs w:val="24"/>
        </w:rPr>
        <w:t>з</w:t>
      </w:r>
      <w:r w:rsidRPr="004424C7">
        <w:rPr>
          <w:sz w:val="24"/>
          <w:szCs w:val="24"/>
        </w:rPr>
        <w:t>можности.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2.18.2. Прием документов на предоставление муниципальной услуги и выдача р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зультата муниципальной услуги может осуществляться в МФЦ (приложение 1 к админ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стративному регламенту) на основании заключенного Соглашения о взаимодействии между Администрацией Валдайского муниципального района и государственным облас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4424C7">
        <w:rPr>
          <w:sz w:val="24"/>
          <w:szCs w:val="24"/>
        </w:rPr>
        <w:t>р</w:t>
      </w:r>
      <w:r w:rsidRPr="004424C7">
        <w:rPr>
          <w:sz w:val="24"/>
          <w:szCs w:val="24"/>
        </w:rPr>
        <w:t>ственных и муниципальных услуг».</w:t>
      </w:r>
    </w:p>
    <w:p w:rsidR="004424C7" w:rsidRPr="004424C7" w:rsidRDefault="004424C7" w:rsidP="004424C7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4424C7">
        <w:rPr>
          <w:sz w:val="24"/>
          <w:szCs w:val="24"/>
        </w:rPr>
        <w:t>2</w:t>
      </w:r>
      <w:r w:rsidRPr="004424C7"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 w:rsidRPr="004424C7">
        <w:rPr>
          <w:iCs/>
          <w:sz w:val="24"/>
          <w:szCs w:val="24"/>
        </w:rPr>
        <w:t>с</w:t>
      </w:r>
      <w:r w:rsidRPr="004424C7">
        <w:rPr>
          <w:iCs/>
          <w:sz w:val="24"/>
          <w:szCs w:val="24"/>
        </w:rPr>
        <w:t xml:space="preserve">пользованию при обращении за получением </w:t>
      </w:r>
      <w:r w:rsidRPr="004424C7">
        <w:rPr>
          <w:bCs/>
          <w:iCs/>
          <w:sz w:val="24"/>
          <w:szCs w:val="24"/>
        </w:rPr>
        <w:t>муниципаль</w:t>
      </w:r>
      <w:r w:rsidRPr="004424C7">
        <w:rPr>
          <w:iCs/>
          <w:sz w:val="24"/>
          <w:szCs w:val="24"/>
        </w:rPr>
        <w:t>ной услуги, оказываемой с пр</w:t>
      </w:r>
      <w:r w:rsidRPr="004424C7">
        <w:rPr>
          <w:iCs/>
          <w:sz w:val="24"/>
          <w:szCs w:val="24"/>
        </w:rPr>
        <w:t>и</w:t>
      </w:r>
      <w:r w:rsidRPr="004424C7">
        <w:rPr>
          <w:iCs/>
          <w:sz w:val="24"/>
          <w:szCs w:val="24"/>
        </w:rPr>
        <w:t>менением усиленной квалифицир</w:t>
      </w:r>
      <w:r w:rsidRPr="004424C7">
        <w:rPr>
          <w:iCs/>
          <w:sz w:val="24"/>
          <w:szCs w:val="24"/>
        </w:rPr>
        <w:t>о</w:t>
      </w:r>
      <w:r w:rsidRPr="004424C7">
        <w:rPr>
          <w:iCs/>
          <w:sz w:val="24"/>
          <w:szCs w:val="24"/>
        </w:rPr>
        <w:t>ванной электронной подписи.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ванию при обр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 xml:space="preserve">щении за получением </w:t>
      </w:r>
      <w:r w:rsidRPr="004424C7">
        <w:rPr>
          <w:bCs/>
          <w:iCs/>
          <w:sz w:val="24"/>
          <w:szCs w:val="24"/>
        </w:rPr>
        <w:t>муниципаль</w:t>
      </w:r>
      <w:r w:rsidRPr="004424C7">
        <w:rPr>
          <w:sz w:val="24"/>
          <w:szCs w:val="24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</w:t>
      </w:r>
      <w:r w:rsidRPr="004424C7">
        <w:rPr>
          <w:sz w:val="24"/>
          <w:szCs w:val="24"/>
        </w:rPr>
        <w:lastRenderedPageBreak/>
        <w:t>угроз безопасности информации в информационной системе, используемой в целях при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 xml:space="preserve">ма обращений за получением </w:t>
      </w:r>
      <w:r w:rsidRPr="004424C7">
        <w:rPr>
          <w:bCs/>
          <w:iCs/>
          <w:sz w:val="24"/>
          <w:szCs w:val="24"/>
        </w:rPr>
        <w:t>муниципаль</w:t>
      </w:r>
      <w:r w:rsidRPr="004424C7">
        <w:rPr>
          <w:sz w:val="24"/>
          <w:szCs w:val="24"/>
        </w:rPr>
        <w:t>ной услуги и (или) предоставления такой усл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ги.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EF02DB" w:rsidRDefault="004424C7" w:rsidP="004424C7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24C7">
        <w:rPr>
          <w:b/>
          <w:bCs/>
          <w:sz w:val="24"/>
          <w:szCs w:val="24"/>
        </w:rPr>
        <w:t>3. СОСТАВ, ПОСЛЕДОВАТЕЛЬНОСТЬ И СРОКИ ВЫПОЛНЕНИЯ АДМ</w:t>
      </w:r>
      <w:r w:rsidRPr="004424C7">
        <w:rPr>
          <w:b/>
          <w:bCs/>
          <w:sz w:val="24"/>
          <w:szCs w:val="24"/>
        </w:rPr>
        <w:t>И</w:t>
      </w:r>
      <w:r w:rsidRPr="004424C7">
        <w:rPr>
          <w:b/>
          <w:bCs/>
          <w:sz w:val="24"/>
          <w:szCs w:val="24"/>
        </w:rPr>
        <w:t>НИСТРАТИВНЫХ ПРОЦЕДУР, ТРЕБОВАНИЯ К ПОРЯДКУ ИХ ВЫПОЛНЕНИЯ, В ТОМ ЧИСЛЕ ОСОБЕННОСТИ ВЫПОЛНЕНИЯ АДМИНИСТРАТИВНЫХ ПР</w:t>
      </w:r>
      <w:r w:rsidRPr="004424C7">
        <w:rPr>
          <w:b/>
          <w:bCs/>
          <w:sz w:val="24"/>
          <w:szCs w:val="24"/>
        </w:rPr>
        <w:t>О</w:t>
      </w:r>
      <w:r w:rsidRPr="004424C7">
        <w:rPr>
          <w:b/>
          <w:bCs/>
          <w:sz w:val="24"/>
          <w:szCs w:val="24"/>
        </w:rPr>
        <w:t xml:space="preserve">ЦЕДУР В ЭЛЕКТРОННОЙ ФОРМЕ, А ТАКЖЕ ОСОБЕННОСТИ ВЫПОЛНЕНИЯ АДМИНИСТРАТИВНЫХ ПРОЦЕДУР В МНОГОФУНКЦИОНАЛЬНЫХ </w:t>
      </w:r>
    </w:p>
    <w:p w:rsidR="004424C7" w:rsidRPr="004424C7" w:rsidRDefault="004424C7" w:rsidP="004424C7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24C7">
        <w:rPr>
          <w:b/>
          <w:bCs/>
          <w:sz w:val="24"/>
          <w:szCs w:val="24"/>
        </w:rPr>
        <w:t>ЦЕ</w:t>
      </w:r>
      <w:r w:rsidRPr="004424C7">
        <w:rPr>
          <w:b/>
          <w:bCs/>
          <w:sz w:val="24"/>
          <w:szCs w:val="24"/>
        </w:rPr>
        <w:t>Н</w:t>
      </w:r>
      <w:r w:rsidRPr="004424C7">
        <w:rPr>
          <w:b/>
          <w:bCs/>
          <w:sz w:val="24"/>
          <w:szCs w:val="24"/>
        </w:rPr>
        <w:t>ТРАХ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Исчерпывающий перечень административных процедур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4424C7" w:rsidRPr="004424C7" w:rsidRDefault="00EF02DB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</w:t>
      </w:r>
      <w:r w:rsidR="004424C7" w:rsidRPr="004424C7">
        <w:rPr>
          <w:sz w:val="24"/>
          <w:szCs w:val="24"/>
        </w:rPr>
        <w:t>рием и регистрация заявки на участие в аукционе от заявителя;</w:t>
      </w:r>
    </w:p>
    <w:p w:rsidR="004424C7" w:rsidRPr="004424C7" w:rsidRDefault="00EF02DB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</w:t>
      </w:r>
      <w:r w:rsidR="004424C7" w:rsidRPr="004424C7">
        <w:rPr>
          <w:sz w:val="24"/>
          <w:szCs w:val="24"/>
        </w:rPr>
        <w:t>ассмотрение заявки на участие в аукционе и документов;</w:t>
      </w:r>
    </w:p>
    <w:p w:rsidR="004424C7" w:rsidRPr="004424C7" w:rsidRDefault="00EF02DB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ф</w:t>
      </w:r>
      <w:r w:rsidR="004424C7" w:rsidRPr="004424C7">
        <w:rPr>
          <w:sz w:val="24"/>
          <w:szCs w:val="24"/>
        </w:rPr>
        <w:t>ормирование и направление межведомственных запросов;</w:t>
      </w:r>
    </w:p>
    <w:p w:rsidR="004424C7" w:rsidRPr="004424C7" w:rsidRDefault="00EF02DB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</w:t>
      </w:r>
      <w:r w:rsidR="004424C7" w:rsidRPr="004424C7">
        <w:rPr>
          <w:sz w:val="24"/>
          <w:szCs w:val="24"/>
        </w:rPr>
        <w:t>роведение аукциона;</w:t>
      </w:r>
    </w:p>
    <w:p w:rsidR="004424C7" w:rsidRPr="004424C7" w:rsidRDefault="00EF02DB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</w:t>
      </w:r>
      <w:r w:rsidR="004424C7" w:rsidRPr="004424C7">
        <w:rPr>
          <w:sz w:val="24"/>
          <w:szCs w:val="24"/>
        </w:rPr>
        <w:t>одготовка договора купли-продажи земельного участка;</w:t>
      </w:r>
    </w:p>
    <w:p w:rsidR="004424C7" w:rsidRPr="004424C7" w:rsidRDefault="00EF02DB" w:rsidP="004424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424C7" w:rsidRPr="004424C7">
        <w:rPr>
          <w:sz w:val="24"/>
          <w:szCs w:val="24"/>
        </w:rPr>
        <w:t>ыдача документов или письма об отказе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Блок – схема предоставления муниципальной услуги указана в приложении  2 к административному регламенту.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1</w:t>
      </w:r>
      <w:r w:rsidRPr="004424C7">
        <w:rPr>
          <w:sz w:val="24"/>
          <w:szCs w:val="24"/>
        </w:rPr>
        <w:t>. Административная процедура – приём, регистрация заявки на участие в аукц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оне от заявителя Уполномоченным органом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1</w:t>
      </w:r>
      <w:r w:rsidRPr="004424C7">
        <w:rPr>
          <w:sz w:val="24"/>
          <w:szCs w:val="24"/>
        </w:rPr>
        <w:t>.1. Основанием для начала административной процедуры по приему заявки на участие в аукционе (приложение  3 к административному регламенту) на бумажном нос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возможности), является обращение з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явителя в Уполномоченный орган с заявкой на участие в аукционе и предоставлением д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кументов, указанных в подпункте 2.6.2 административного регламента.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1</w:t>
      </w:r>
      <w:r w:rsidRPr="004424C7">
        <w:rPr>
          <w:sz w:val="24"/>
          <w:szCs w:val="24"/>
        </w:rPr>
        <w:t>.2. При установлении фактов несоответствия заявки на участие в аукционе и (или) прилагаемых документов установленным требованиям специалист уведомляет з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явителя о наличии препятствий для приема, объясняет заявителю содержание выявленных недостатков и предлагает принять меры по их устр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нению.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1</w:t>
      </w:r>
      <w:r w:rsidRPr="004424C7">
        <w:rPr>
          <w:sz w:val="24"/>
          <w:szCs w:val="24"/>
        </w:rPr>
        <w:t>.3. Если имеются основания для отказа в приеме заявки на участие в аукционе, но заявитель настаивает на его принятии, специалист Комитета в течение 5 рабочих дней после регистрации заявки на участие в аукционе направляет заявителю письменное ув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домление об отказе в рассмотрении заявки на участие в аукционе с указанием причин о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каза и возможностей их устранения по почте по адресу, указанному в заявке на участие в ау</w:t>
      </w:r>
      <w:r w:rsidRPr="004424C7">
        <w:rPr>
          <w:sz w:val="24"/>
          <w:szCs w:val="24"/>
        </w:rPr>
        <w:t>к</w:t>
      </w:r>
      <w:r w:rsidRPr="004424C7">
        <w:rPr>
          <w:sz w:val="24"/>
          <w:szCs w:val="24"/>
        </w:rPr>
        <w:t>ционе, либо передает лично заявителю или его законному представителю.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1</w:t>
      </w:r>
      <w:r w:rsidRPr="004424C7">
        <w:rPr>
          <w:sz w:val="24"/>
          <w:szCs w:val="24"/>
        </w:rPr>
        <w:t>.4. Результат административной процедуры – регистрация заявки на участие в аукционе в соо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ветствующем журнале.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1</w:t>
      </w:r>
      <w:r w:rsidRPr="004424C7">
        <w:rPr>
          <w:sz w:val="24"/>
          <w:szCs w:val="24"/>
        </w:rPr>
        <w:t>.5. Время выполнения административной процедуры по приему заявки на уч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стие в аукционе не должно превышать 25 (двадцати пяти) минут.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2</w:t>
      </w:r>
      <w:r w:rsidRPr="004424C7">
        <w:rPr>
          <w:sz w:val="24"/>
          <w:szCs w:val="24"/>
        </w:rPr>
        <w:t>. Административная процедура – рассмотрение заявки на участие в аукционе и документов</w:t>
      </w:r>
    </w:p>
    <w:p w:rsidR="004424C7" w:rsidRPr="004424C7" w:rsidRDefault="00EF02DB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3.2</w:t>
      </w:r>
      <w:r w:rsidR="004424C7" w:rsidRPr="004424C7">
        <w:rPr>
          <w:sz w:val="24"/>
          <w:szCs w:val="24"/>
        </w:rPr>
        <w:t>.1. Основанием для начала административной процедуры по рассмотрению з</w:t>
      </w:r>
      <w:r w:rsidR="004424C7" w:rsidRPr="004424C7">
        <w:rPr>
          <w:sz w:val="24"/>
          <w:szCs w:val="24"/>
        </w:rPr>
        <w:t>а</w:t>
      </w:r>
      <w:r w:rsidR="004424C7" w:rsidRPr="004424C7">
        <w:rPr>
          <w:sz w:val="24"/>
          <w:szCs w:val="24"/>
        </w:rPr>
        <w:t>явки на участие в аукционе является регистрация заявки на участие в аукционе и пре</w:t>
      </w:r>
      <w:r w:rsidR="004424C7" w:rsidRPr="004424C7">
        <w:rPr>
          <w:sz w:val="24"/>
          <w:szCs w:val="24"/>
        </w:rPr>
        <w:t>д</w:t>
      </w:r>
      <w:r w:rsidR="004424C7" w:rsidRPr="004424C7">
        <w:rPr>
          <w:sz w:val="24"/>
          <w:szCs w:val="24"/>
        </w:rPr>
        <w:t>ставленных документов в соответс</w:t>
      </w:r>
      <w:r w:rsidR="004424C7" w:rsidRPr="004424C7">
        <w:rPr>
          <w:sz w:val="24"/>
          <w:szCs w:val="24"/>
        </w:rPr>
        <w:t>т</w:t>
      </w:r>
      <w:r w:rsidR="004424C7" w:rsidRPr="004424C7">
        <w:rPr>
          <w:sz w:val="24"/>
          <w:szCs w:val="24"/>
        </w:rPr>
        <w:t>вующем журнале.</w:t>
      </w:r>
    </w:p>
    <w:p w:rsidR="004424C7" w:rsidRPr="004424C7" w:rsidRDefault="00EF02DB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4424C7" w:rsidRPr="004424C7">
        <w:rPr>
          <w:sz w:val="24"/>
          <w:szCs w:val="24"/>
        </w:rPr>
        <w:t>.2. Специалист Комитета, ответственный за предоставление муниципальной услуги:</w:t>
      </w:r>
    </w:p>
    <w:p w:rsidR="004424C7" w:rsidRPr="004424C7" w:rsidRDefault="00EF02DB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</w:t>
      </w:r>
      <w:r w:rsidR="004424C7" w:rsidRPr="004424C7">
        <w:rPr>
          <w:sz w:val="24"/>
          <w:szCs w:val="24"/>
        </w:rPr>
        <w:t>.2.1. Проводит первичную проверку представленных документов, а также док</w:t>
      </w:r>
      <w:r w:rsidR="004424C7" w:rsidRPr="004424C7">
        <w:rPr>
          <w:sz w:val="24"/>
          <w:szCs w:val="24"/>
        </w:rPr>
        <w:t>у</w:t>
      </w:r>
      <w:r w:rsidR="004424C7" w:rsidRPr="004424C7">
        <w:rPr>
          <w:sz w:val="24"/>
          <w:szCs w:val="24"/>
        </w:rPr>
        <w:t>ментов, представленных по инициативе заявителя, на предмет соответствия их требован</w:t>
      </w:r>
      <w:r w:rsidR="004424C7" w:rsidRPr="004424C7">
        <w:rPr>
          <w:sz w:val="24"/>
          <w:szCs w:val="24"/>
        </w:rPr>
        <w:t>и</w:t>
      </w:r>
      <w:r w:rsidR="004424C7" w:rsidRPr="004424C7">
        <w:rPr>
          <w:sz w:val="24"/>
          <w:szCs w:val="24"/>
        </w:rPr>
        <w:t>ям, установленным законодательс</w:t>
      </w:r>
      <w:r w:rsidR="004424C7" w:rsidRPr="004424C7">
        <w:rPr>
          <w:sz w:val="24"/>
          <w:szCs w:val="24"/>
        </w:rPr>
        <w:t>т</w:t>
      </w:r>
      <w:r w:rsidR="004424C7" w:rsidRPr="004424C7">
        <w:rPr>
          <w:sz w:val="24"/>
          <w:szCs w:val="24"/>
        </w:rPr>
        <w:t>вом и настоящим Административным регламентом, а именно: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правильности заполнения заявления;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наличия документов, указанных в подпункте 2.6.2 административного регламента;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соответствия документов, подтверждающих полномочия (права) представителя з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явителя, дейс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вующему законодательству;</w:t>
      </w:r>
    </w:p>
    <w:p w:rsidR="004424C7" w:rsidRPr="004424C7" w:rsidRDefault="00EF02DB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4424C7" w:rsidRPr="004424C7">
        <w:rPr>
          <w:sz w:val="24"/>
          <w:szCs w:val="24"/>
        </w:rPr>
        <w:t>.2.2. Проверяет соответствие представленных документов следующим требов</w:t>
      </w:r>
      <w:r w:rsidR="004424C7" w:rsidRPr="004424C7">
        <w:rPr>
          <w:sz w:val="24"/>
          <w:szCs w:val="24"/>
        </w:rPr>
        <w:t>а</w:t>
      </w:r>
      <w:r w:rsidR="004424C7" w:rsidRPr="004424C7">
        <w:rPr>
          <w:sz w:val="24"/>
          <w:szCs w:val="24"/>
        </w:rPr>
        <w:t>ниям: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тексты документов написаны разборчиво;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фамилия, имя и отчество соответствуют паспортным данным;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документы не исполнены карандашом;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значно истолк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 xml:space="preserve">вать их содержание. 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2</w:t>
      </w:r>
      <w:r w:rsidRPr="004424C7">
        <w:rPr>
          <w:sz w:val="24"/>
          <w:szCs w:val="24"/>
        </w:rPr>
        <w:t>.3. В случае выявления несоответствия заявления и иных документов перечню, установленному в подпункте 2.6.2 административного регламента, или возникновения с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мнений в достоверности предста</w:t>
      </w:r>
      <w:r w:rsidRPr="004424C7">
        <w:rPr>
          <w:sz w:val="24"/>
          <w:szCs w:val="24"/>
        </w:rPr>
        <w:t>в</w:t>
      </w:r>
      <w:r w:rsidRPr="004424C7">
        <w:rPr>
          <w:sz w:val="24"/>
          <w:szCs w:val="24"/>
        </w:rPr>
        <w:t>ленных данных, заявителю в течение 2 (двух) рабочих дней со дня поступления заявления в Уполномоче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ный орган сообщается по телефону об имеющихся недостатках и способах их устранения.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2</w:t>
      </w:r>
      <w:r w:rsidRPr="004424C7">
        <w:rPr>
          <w:sz w:val="24"/>
          <w:szCs w:val="24"/>
        </w:rPr>
        <w:t>.4. Результат административной процедуры – устранение недостатков, выявле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ных при проверке представленных документов.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2</w:t>
      </w:r>
      <w:r w:rsidRPr="004424C7">
        <w:rPr>
          <w:sz w:val="24"/>
          <w:szCs w:val="24"/>
        </w:rPr>
        <w:t>.5. Время выполнения административных процедур составляет 1 (один) рабочий день.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3</w:t>
      </w:r>
      <w:r w:rsidRPr="004424C7">
        <w:rPr>
          <w:sz w:val="24"/>
          <w:szCs w:val="24"/>
        </w:rPr>
        <w:t>. Административная процедура – формирование и направление межведомстве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ных запросов</w:t>
      </w:r>
    </w:p>
    <w:p w:rsidR="004424C7" w:rsidRPr="004424C7" w:rsidRDefault="00EF02DB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</w:t>
      </w:r>
      <w:r w:rsidR="004424C7" w:rsidRPr="004424C7">
        <w:rPr>
          <w:sz w:val="24"/>
          <w:szCs w:val="24"/>
        </w:rPr>
        <w:t>.1. Основанием для начала административной процедуры по формированию и направлению межведомственных запросов, является непредставление заявителем док</w:t>
      </w:r>
      <w:r w:rsidR="004424C7" w:rsidRPr="004424C7">
        <w:rPr>
          <w:sz w:val="24"/>
          <w:szCs w:val="24"/>
        </w:rPr>
        <w:t>у</w:t>
      </w:r>
      <w:r w:rsidR="004424C7" w:rsidRPr="004424C7">
        <w:rPr>
          <w:sz w:val="24"/>
          <w:szCs w:val="24"/>
        </w:rPr>
        <w:t>ментов, указанных в пункте 2.7 адм</w:t>
      </w:r>
      <w:r w:rsidR="004424C7" w:rsidRPr="004424C7">
        <w:rPr>
          <w:sz w:val="24"/>
          <w:szCs w:val="24"/>
        </w:rPr>
        <w:t>и</w:t>
      </w:r>
      <w:r w:rsidR="004424C7" w:rsidRPr="004424C7">
        <w:rPr>
          <w:sz w:val="24"/>
          <w:szCs w:val="24"/>
        </w:rPr>
        <w:t>нистративного регламента.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3</w:t>
      </w:r>
      <w:r w:rsidRPr="004424C7">
        <w:rPr>
          <w:sz w:val="24"/>
          <w:szCs w:val="24"/>
        </w:rPr>
        <w:t>.2. Документ, указанный в пункте 2.7.1 административного регламента, запр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 xml:space="preserve">шивается </w:t>
      </w:r>
      <w:r w:rsidRPr="004424C7">
        <w:rPr>
          <w:bCs/>
          <w:sz w:val="24"/>
          <w:szCs w:val="24"/>
        </w:rPr>
        <w:t>специалистом Уполномоченного органа на официальном сайте</w:t>
      </w:r>
      <w:r w:rsidRPr="004424C7">
        <w:rPr>
          <w:sz w:val="24"/>
          <w:szCs w:val="24"/>
        </w:rPr>
        <w:t xml:space="preserve"> Федеральной налоговой службы Российской Федерации в сети «Интернет» в течение 1 (одного) рабоч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го дня со дня поступления заявления в Уполномоченный орган.</w:t>
      </w:r>
    </w:p>
    <w:p w:rsidR="004424C7" w:rsidRPr="004424C7" w:rsidRDefault="00EF02DB" w:rsidP="004424C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</w:t>
      </w:r>
      <w:r w:rsidR="004424C7" w:rsidRPr="004424C7">
        <w:rPr>
          <w:sz w:val="24"/>
          <w:szCs w:val="24"/>
        </w:rPr>
        <w:t>.3. Результат административной процедуры – формирование полного пакета д</w:t>
      </w:r>
      <w:r w:rsidR="004424C7" w:rsidRPr="004424C7">
        <w:rPr>
          <w:sz w:val="24"/>
          <w:szCs w:val="24"/>
        </w:rPr>
        <w:t>о</w:t>
      </w:r>
      <w:r w:rsidR="004424C7" w:rsidRPr="004424C7">
        <w:rPr>
          <w:sz w:val="24"/>
          <w:szCs w:val="24"/>
        </w:rPr>
        <w:t>кументов для пр</w:t>
      </w:r>
      <w:r w:rsidR="004424C7" w:rsidRPr="004424C7">
        <w:rPr>
          <w:sz w:val="24"/>
          <w:szCs w:val="24"/>
        </w:rPr>
        <w:t>е</w:t>
      </w:r>
      <w:r w:rsidR="004424C7" w:rsidRPr="004424C7">
        <w:rPr>
          <w:sz w:val="24"/>
          <w:szCs w:val="24"/>
        </w:rPr>
        <w:t>доставления муниципальной услуги.</w:t>
      </w:r>
    </w:p>
    <w:p w:rsidR="004424C7" w:rsidRPr="004424C7" w:rsidRDefault="004424C7" w:rsidP="004424C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3</w:t>
      </w:r>
      <w:r w:rsidRPr="004424C7">
        <w:rPr>
          <w:sz w:val="24"/>
          <w:szCs w:val="24"/>
        </w:rPr>
        <w:t>.5. Время выполнения административных процедур составляет 1 (один) рабочий день.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EF02DB">
        <w:rPr>
          <w:sz w:val="24"/>
          <w:szCs w:val="24"/>
        </w:rPr>
        <w:t>4</w:t>
      </w:r>
      <w:r w:rsidRPr="004424C7">
        <w:rPr>
          <w:sz w:val="24"/>
          <w:szCs w:val="24"/>
        </w:rPr>
        <w:t>. Административная процедура – проведение аукциона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3.</w:t>
      </w:r>
      <w:r w:rsidR="00EF02DB">
        <w:rPr>
          <w:bCs/>
          <w:sz w:val="24"/>
          <w:szCs w:val="24"/>
        </w:rPr>
        <w:t>4</w:t>
      </w:r>
      <w:r w:rsidRPr="004424C7">
        <w:rPr>
          <w:bCs/>
          <w:sz w:val="24"/>
          <w:szCs w:val="24"/>
        </w:rPr>
        <w:t>.1. Аукцион проводится в день, указанный в извещении о проведении аукциона.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3.</w:t>
      </w:r>
      <w:r w:rsidR="00EF02DB">
        <w:rPr>
          <w:bCs/>
          <w:sz w:val="24"/>
          <w:szCs w:val="24"/>
        </w:rPr>
        <w:t>4</w:t>
      </w:r>
      <w:r w:rsidRPr="004424C7">
        <w:rPr>
          <w:bCs/>
          <w:sz w:val="24"/>
          <w:szCs w:val="24"/>
        </w:rPr>
        <w:t xml:space="preserve">.2. Специалист </w:t>
      </w:r>
      <w:r w:rsidRPr="004424C7">
        <w:rPr>
          <w:sz w:val="24"/>
          <w:szCs w:val="24"/>
        </w:rPr>
        <w:t>Комитета</w:t>
      </w:r>
      <w:r w:rsidRPr="004424C7">
        <w:rPr>
          <w:bCs/>
          <w:sz w:val="24"/>
          <w:szCs w:val="24"/>
        </w:rPr>
        <w:t xml:space="preserve"> обеспечивает опубликование и размещение информ</w:t>
      </w:r>
      <w:r w:rsidRPr="004424C7">
        <w:rPr>
          <w:bCs/>
          <w:sz w:val="24"/>
          <w:szCs w:val="24"/>
        </w:rPr>
        <w:t>а</w:t>
      </w:r>
      <w:r w:rsidRPr="004424C7">
        <w:rPr>
          <w:bCs/>
          <w:sz w:val="24"/>
          <w:szCs w:val="24"/>
        </w:rPr>
        <w:t>ции о результатах аукциона: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3.</w:t>
      </w:r>
      <w:r w:rsidR="00EF02DB">
        <w:rPr>
          <w:bCs/>
          <w:sz w:val="24"/>
          <w:szCs w:val="24"/>
        </w:rPr>
        <w:t>4</w:t>
      </w:r>
      <w:r w:rsidRPr="004424C7">
        <w:rPr>
          <w:bCs/>
          <w:sz w:val="24"/>
          <w:szCs w:val="24"/>
        </w:rPr>
        <w:t>.2.1. В течение одного рабочего дня на официальном сайте Российской Федер</w:t>
      </w:r>
      <w:r w:rsidRPr="004424C7">
        <w:rPr>
          <w:bCs/>
          <w:sz w:val="24"/>
          <w:szCs w:val="24"/>
        </w:rPr>
        <w:t>а</w:t>
      </w:r>
      <w:r w:rsidRPr="004424C7">
        <w:rPr>
          <w:bCs/>
          <w:sz w:val="24"/>
          <w:szCs w:val="24"/>
        </w:rPr>
        <w:t>ции для размещения информации о проведении торгов по адресу www.torgi.gov.ru в и</w:t>
      </w:r>
      <w:r w:rsidRPr="004424C7">
        <w:rPr>
          <w:bCs/>
          <w:sz w:val="24"/>
          <w:szCs w:val="24"/>
        </w:rPr>
        <w:t>н</w:t>
      </w:r>
      <w:r w:rsidRPr="004424C7">
        <w:rPr>
          <w:bCs/>
          <w:sz w:val="24"/>
          <w:szCs w:val="24"/>
        </w:rPr>
        <w:t>формационно-телекоммуникационной сети "Интернет" протокола о результатах аукциона;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3.</w:t>
      </w:r>
      <w:r w:rsidR="00EF02DB">
        <w:rPr>
          <w:bCs/>
          <w:sz w:val="24"/>
          <w:szCs w:val="24"/>
        </w:rPr>
        <w:t>4</w:t>
      </w:r>
      <w:r w:rsidRPr="004424C7">
        <w:rPr>
          <w:bCs/>
          <w:sz w:val="24"/>
          <w:szCs w:val="24"/>
        </w:rPr>
        <w:t xml:space="preserve">.2.2. В течение 30 календарных дней на официальном сайте Администрации Валдайского муниципального района и </w:t>
      </w:r>
      <w:r w:rsidRPr="004424C7">
        <w:rPr>
          <w:sz w:val="24"/>
          <w:szCs w:val="24"/>
        </w:rPr>
        <w:t>в периодическом печатном издании бюллетене «Ва</w:t>
      </w:r>
      <w:r w:rsidRPr="004424C7">
        <w:rPr>
          <w:sz w:val="24"/>
          <w:szCs w:val="24"/>
        </w:rPr>
        <w:t>л</w:t>
      </w:r>
      <w:r w:rsidRPr="004424C7">
        <w:rPr>
          <w:sz w:val="24"/>
          <w:szCs w:val="24"/>
        </w:rPr>
        <w:t xml:space="preserve">дайский Вестник» </w:t>
      </w:r>
      <w:r w:rsidRPr="004424C7">
        <w:rPr>
          <w:bCs/>
          <w:sz w:val="24"/>
          <w:szCs w:val="24"/>
        </w:rPr>
        <w:t>извещения о результатах аукциона.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3.</w:t>
      </w:r>
      <w:r w:rsidR="00EF02DB">
        <w:rPr>
          <w:bCs/>
          <w:sz w:val="24"/>
          <w:szCs w:val="24"/>
        </w:rPr>
        <w:t>4</w:t>
      </w:r>
      <w:r w:rsidRPr="004424C7">
        <w:rPr>
          <w:bCs/>
          <w:sz w:val="24"/>
          <w:szCs w:val="24"/>
        </w:rPr>
        <w:t>.3. Максимальное время, затраченное на административную процедуру, не должно превышать 2 календарных дней.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4424C7">
        <w:rPr>
          <w:bCs/>
          <w:sz w:val="24"/>
          <w:szCs w:val="24"/>
        </w:rPr>
        <w:t>3.</w:t>
      </w:r>
      <w:r w:rsidR="00CE0B82">
        <w:rPr>
          <w:bCs/>
          <w:sz w:val="24"/>
          <w:szCs w:val="24"/>
        </w:rPr>
        <w:t>5</w:t>
      </w:r>
      <w:r w:rsidRPr="004424C7">
        <w:rPr>
          <w:bCs/>
          <w:sz w:val="24"/>
          <w:szCs w:val="24"/>
        </w:rPr>
        <w:t>. Административная процедура – подготовка проекта договора купли-продажи земельного учас</w:t>
      </w:r>
      <w:r w:rsidRPr="004424C7">
        <w:rPr>
          <w:bCs/>
          <w:sz w:val="24"/>
          <w:szCs w:val="24"/>
        </w:rPr>
        <w:t>т</w:t>
      </w:r>
      <w:r w:rsidRPr="004424C7">
        <w:rPr>
          <w:bCs/>
          <w:sz w:val="24"/>
          <w:szCs w:val="24"/>
        </w:rPr>
        <w:t>ка</w:t>
      </w:r>
    </w:p>
    <w:p w:rsidR="004424C7" w:rsidRPr="004424C7" w:rsidRDefault="00CE0B82" w:rsidP="004424C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3.5</w:t>
      </w:r>
      <w:r w:rsidR="004424C7" w:rsidRPr="004424C7">
        <w:rPr>
          <w:bCs/>
          <w:sz w:val="24"/>
          <w:szCs w:val="24"/>
        </w:rPr>
        <w:t>.1. Основанием для начала административной процедуры является подписание протокола о результатах аукциона или протокола рассмотрения заявок на участие в ау</w:t>
      </w:r>
      <w:r w:rsidR="004424C7" w:rsidRPr="004424C7">
        <w:rPr>
          <w:bCs/>
          <w:sz w:val="24"/>
          <w:szCs w:val="24"/>
        </w:rPr>
        <w:t>к</w:t>
      </w:r>
      <w:r w:rsidR="004424C7" w:rsidRPr="004424C7">
        <w:rPr>
          <w:bCs/>
          <w:sz w:val="24"/>
          <w:szCs w:val="24"/>
        </w:rPr>
        <w:t>ционе (в случае если аукцион пр</w:t>
      </w:r>
      <w:r w:rsidR="004424C7" w:rsidRPr="004424C7">
        <w:rPr>
          <w:bCs/>
          <w:sz w:val="24"/>
          <w:szCs w:val="24"/>
        </w:rPr>
        <w:t>и</w:t>
      </w:r>
      <w:r w:rsidR="004424C7" w:rsidRPr="004424C7">
        <w:rPr>
          <w:bCs/>
          <w:sz w:val="24"/>
          <w:szCs w:val="24"/>
        </w:rPr>
        <w:t>знан несостоявшимся и только один заявитель признан участником аукциона).</w:t>
      </w:r>
    </w:p>
    <w:p w:rsidR="004424C7" w:rsidRPr="004424C7" w:rsidRDefault="00CE0B82" w:rsidP="004424C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</w:t>
      </w:r>
      <w:r w:rsidR="004424C7" w:rsidRPr="004424C7">
        <w:rPr>
          <w:bCs/>
          <w:sz w:val="24"/>
          <w:szCs w:val="24"/>
        </w:rPr>
        <w:t xml:space="preserve">.2. Специалист </w:t>
      </w:r>
      <w:r w:rsidR="004424C7" w:rsidRPr="004424C7">
        <w:rPr>
          <w:sz w:val="24"/>
          <w:szCs w:val="24"/>
        </w:rPr>
        <w:t>Комитета</w:t>
      </w:r>
      <w:r w:rsidR="004424C7" w:rsidRPr="004424C7">
        <w:rPr>
          <w:bCs/>
          <w:sz w:val="24"/>
          <w:szCs w:val="24"/>
        </w:rPr>
        <w:t xml:space="preserve"> готовит проект договора купли-продажи земельного участка. </w:t>
      </w:r>
    </w:p>
    <w:p w:rsidR="004424C7" w:rsidRPr="004424C7" w:rsidRDefault="00CE0B82" w:rsidP="004424C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</w:t>
      </w:r>
      <w:r w:rsidR="004424C7" w:rsidRPr="004424C7">
        <w:rPr>
          <w:bCs/>
          <w:sz w:val="24"/>
          <w:szCs w:val="24"/>
        </w:rPr>
        <w:t>.3. Результат выполнения административной процедуры – направление проекта Договора купли-продажи земельного участка победителю аукциона или единственному принявшему участие в аукционе его участнику.</w:t>
      </w:r>
    </w:p>
    <w:p w:rsidR="004424C7" w:rsidRPr="004424C7" w:rsidRDefault="00CE0B82" w:rsidP="004424C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3.5</w:t>
      </w:r>
      <w:r w:rsidR="004424C7" w:rsidRPr="004424C7">
        <w:rPr>
          <w:bCs/>
          <w:sz w:val="24"/>
          <w:szCs w:val="24"/>
        </w:rPr>
        <w:t>.4. Время выполнения административной процедуры – заключение договора аренды земельного участка не допускается ранее чем через 10 дней со дня размещения информации о результатах аукциона на официальном сайте Российской Федерации www.torgi.gov.ru.</w:t>
      </w:r>
    </w:p>
    <w:p w:rsidR="004424C7" w:rsidRPr="004424C7" w:rsidRDefault="00CE0B82" w:rsidP="004424C7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3.6</w:t>
      </w:r>
      <w:r w:rsidR="004424C7" w:rsidRPr="004424C7">
        <w:rPr>
          <w:sz w:val="24"/>
          <w:szCs w:val="24"/>
        </w:rPr>
        <w:t>. Административная процедура – выдача документов или письма об отказе</w:t>
      </w:r>
    </w:p>
    <w:p w:rsidR="004424C7" w:rsidRPr="004424C7" w:rsidRDefault="00CE0B82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4424C7" w:rsidRPr="004424C7">
        <w:rPr>
          <w:sz w:val="24"/>
          <w:szCs w:val="24"/>
        </w:rPr>
        <w:t>.1. Основанием для выдачи документов является подписанный Главой Валда</w:t>
      </w:r>
      <w:r w:rsidR="004424C7" w:rsidRPr="004424C7">
        <w:rPr>
          <w:sz w:val="24"/>
          <w:szCs w:val="24"/>
        </w:rPr>
        <w:t>й</w:t>
      </w:r>
      <w:r w:rsidR="004424C7" w:rsidRPr="004424C7">
        <w:rPr>
          <w:sz w:val="24"/>
          <w:szCs w:val="24"/>
        </w:rPr>
        <w:t xml:space="preserve">ского муниципального района договор </w:t>
      </w:r>
      <w:r w:rsidR="004424C7" w:rsidRPr="004424C7">
        <w:rPr>
          <w:bCs/>
          <w:sz w:val="24"/>
          <w:szCs w:val="24"/>
        </w:rPr>
        <w:t>купли-продажи</w:t>
      </w:r>
      <w:r w:rsidR="004424C7" w:rsidRPr="004424C7">
        <w:rPr>
          <w:sz w:val="24"/>
          <w:szCs w:val="24"/>
        </w:rPr>
        <w:t xml:space="preserve"> земельного участка (далее - док</w:t>
      </w:r>
      <w:r w:rsidR="004424C7" w:rsidRPr="004424C7">
        <w:rPr>
          <w:sz w:val="24"/>
          <w:szCs w:val="24"/>
        </w:rPr>
        <w:t>у</w:t>
      </w:r>
      <w:r w:rsidR="004424C7" w:rsidRPr="004424C7">
        <w:rPr>
          <w:sz w:val="24"/>
          <w:szCs w:val="24"/>
        </w:rPr>
        <w:t>мент о предоставлении муниципал</w:t>
      </w:r>
      <w:r w:rsidR="004424C7" w:rsidRPr="004424C7">
        <w:rPr>
          <w:sz w:val="24"/>
          <w:szCs w:val="24"/>
        </w:rPr>
        <w:t>ь</w:t>
      </w:r>
      <w:r w:rsidR="004424C7" w:rsidRPr="004424C7">
        <w:rPr>
          <w:sz w:val="24"/>
          <w:szCs w:val="24"/>
        </w:rPr>
        <w:t>ной услуги).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Документ о предоставлении муниципальной услуги направляется единственному заявителю, либо победителю аукциона в десятидневный срок со дня подписания проток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ла рассмотрения заявок или составления протокола о результатах аукциона по адресу, указанному в заявлении.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Документ о предоставлении муниципальной услуги подлежит подписанию и направлению в упо</w:t>
      </w:r>
      <w:r w:rsidRPr="004424C7">
        <w:rPr>
          <w:sz w:val="24"/>
          <w:szCs w:val="24"/>
        </w:rPr>
        <w:t>л</w:t>
      </w:r>
      <w:r w:rsidRPr="004424C7">
        <w:rPr>
          <w:sz w:val="24"/>
          <w:szCs w:val="24"/>
        </w:rPr>
        <w:t>номоченный орган  заявителем в течение 30 дней со дня направления.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3.</w:t>
      </w:r>
      <w:r w:rsidR="00CE0B82">
        <w:rPr>
          <w:sz w:val="24"/>
          <w:szCs w:val="24"/>
        </w:rPr>
        <w:t>6</w:t>
      </w:r>
      <w:r w:rsidRPr="004424C7">
        <w:rPr>
          <w:sz w:val="24"/>
          <w:szCs w:val="24"/>
        </w:rPr>
        <w:t>.2. Оформление отказа в предоставлении муниципальной услуги заявителю.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В случаях, установленных </w:t>
      </w:r>
      <w:hyperlink r:id="rId17" w:history="1">
        <w:r w:rsidRPr="004424C7">
          <w:rPr>
            <w:rStyle w:val="af0"/>
            <w:color w:val="auto"/>
            <w:sz w:val="24"/>
            <w:szCs w:val="24"/>
            <w:u w:val="none"/>
          </w:rPr>
          <w:t>п</w:t>
        </w:r>
        <w:r w:rsidR="00CE0B82">
          <w:rPr>
            <w:rStyle w:val="af0"/>
            <w:color w:val="auto"/>
            <w:sz w:val="24"/>
            <w:szCs w:val="24"/>
            <w:u w:val="none"/>
          </w:rPr>
          <w:t>унктом</w:t>
        </w:r>
        <w:r w:rsidRPr="004424C7">
          <w:rPr>
            <w:rStyle w:val="af0"/>
            <w:color w:val="auto"/>
            <w:sz w:val="24"/>
            <w:szCs w:val="24"/>
            <w:u w:val="none"/>
          </w:rPr>
          <w:t xml:space="preserve"> 2.10.2</w:t>
        </w:r>
      </w:hyperlink>
      <w:r w:rsidRPr="004424C7">
        <w:rPr>
          <w:sz w:val="24"/>
          <w:szCs w:val="24"/>
        </w:rPr>
        <w:t xml:space="preserve"> административного регламента, специ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лист комитета подготавливает письменное уведомление об отказе в предоставлении м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ниц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пальной услуги.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Письменное уведомление об отказе в предоставлении муниципальной услуги должно содержать о</w:t>
      </w:r>
      <w:r w:rsidRPr="004424C7">
        <w:rPr>
          <w:sz w:val="24"/>
          <w:szCs w:val="24"/>
        </w:rPr>
        <w:t>с</w:t>
      </w:r>
      <w:r w:rsidRPr="004424C7">
        <w:rPr>
          <w:sz w:val="24"/>
          <w:szCs w:val="24"/>
        </w:rPr>
        <w:t>нования отказа с указанием возможностей их устранения и может быть обжаловано заявителем в судебном порядке.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Максимальное время, затраченное на административное действие, не должно пр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вышать 3 кале</w:t>
      </w:r>
      <w:r w:rsidRPr="004424C7">
        <w:rPr>
          <w:sz w:val="24"/>
          <w:szCs w:val="24"/>
        </w:rPr>
        <w:t>н</w:t>
      </w:r>
      <w:r w:rsidRPr="004424C7">
        <w:rPr>
          <w:sz w:val="24"/>
          <w:szCs w:val="24"/>
        </w:rPr>
        <w:t>дарных дней.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 </w:t>
      </w:r>
    </w:p>
    <w:p w:rsidR="00CE0B82" w:rsidRDefault="004424C7" w:rsidP="004424C7">
      <w:pPr>
        <w:ind w:firstLine="709"/>
        <w:jc w:val="center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4. ПОРЯДОК И ФОРМЫ КОНТРОЛЯ ЗА ПРЕДОСТАВЛЕНИЕ</w:t>
      </w:r>
      <w:r w:rsidR="00CE0B82">
        <w:rPr>
          <w:b/>
          <w:sz w:val="24"/>
          <w:szCs w:val="24"/>
        </w:rPr>
        <w:t>М</w:t>
      </w:r>
      <w:r w:rsidRPr="004424C7">
        <w:rPr>
          <w:b/>
          <w:sz w:val="24"/>
          <w:szCs w:val="24"/>
        </w:rPr>
        <w:t xml:space="preserve"> </w:t>
      </w:r>
    </w:p>
    <w:p w:rsidR="004424C7" w:rsidRPr="004424C7" w:rsidRDefault="004424C7" w:rsidP="004424C7">
      <w:pPr>
        <w:ind w:firstLine="709"/>
        <w:jc w:val="center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МУНИЦИПАЛЬНОЙ У</w:t>
      </w:r>
      <w:r w:rsidRPr="004424C7">
        <w:rPr>
          <w:b/>
          <w:sz w:val="24"/>
          <w:szCs w:val="24"/>
        </w:rPr>
        <w:t>С</w:t>
      </w:r>
      <w:r w:rsidRPr="004424C7">
        <w:rPr>
          <w:b/>
          <w:sz w:val="24"/>
          <w:szCs w:val="24"/>
        </w:rPr>
        <w:t>ЛУГИ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тивных правовых актов, устанавл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Текущий контроль осуществляется постоянно должностными лицами по каждой администр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рок исполнения должностными лицами пол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жений регламента.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руемые действия.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lastRenderedPageBreak/>
        <w:t>4.2. Порядок и периодичность осуществления плановых и внеплановых проверок полноты и качес</w:t>
      </w:r>
      <w:r w:rsidRPr="004424C7">
        <w:rPr>
          <w:sz w:val="24"/>
          <w:szCs w:val="24"/>
        </w:rPr>
        <w:t>т</w:t>
      </w:r>
      <w:r w:rsidRPr="004424C7">
        <w:rPr>
          <w:sz w:val="24"/>
          <w:szCs w:val="24"/>
        </w:rPr>
        <w:t>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4424C7">
        <w:rPr>
          <w:sz w:val="24"/>
          <w:szCs w:val="24"/>
        </w:rPr>
        <w:t>к</w:t>
      </w:r>
      <w:r w:rsidRPr="004424C7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4.2.2. Проверки могут быть плановыми и внеплановыми.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 w:rsidRPr="004424C7">
        <w:rPr>
          <w:sz w:val="24"/>
          <w:szCs w:val="24"/>
        </w:rPr>
        <w:t>р</w:t>
      </w:r>
      <w:r w:rsidRPr="004424C7">
        <w:rPr>
          <w:sz w:val="24"/>
          <w:szCs w:val="24"/>
        </w:rPr>
        <w:t>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424C7" w:rsidRPr="004424C7" w:rsidRDefault="004424C7" w:rsidP="004424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sub_283"/>
      <w:r w:rsidRPr="004424C7">
        <w:rPr>
          <w:sz w:val="24"/>
          <w:szCs w:val="24"/>
        </w:rPr>
        <w:t>4.3. Порядок привлечения к ответственности должностных лиц Уполномоченного органа, предо</w:t>
      </w:r>
      <w:r w:rsidRPr="004424C7">
        <w:rPr>
          <w:sz w:val="24"/>
          <w:szCs w:val="24"/>
        </w:rPr>
        <w:t>с</w:t>
      </w:r>
      <w:r w:rsidRPr="004424C7">
        <w:rPr>
          <w:sz w:val="24"/>
          <w:szCs w:val="24"/>
        </w:rPr>
        <w:t>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Должностное лицо несет персональную ответственность за:</w:t>
      </w:r>
    </w:p>
    <w:p w:rsidR="004424C7" w:rsidRPr="004424C7" w:rsidRDefault="004424C7" w:rsidP="004424C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4424C7" w:rsidRPr="004424C7" w:rsidRDefault="004424C7" w:rsidP="004424C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 xml:space="preserve">кументов; </w:t>
      </w:r>
    </w:p>
    <w:p w:rsidR="004424C7" w:rsidRPr="004424C7" w:rsidRDefault="004424C7" w:rsidP="004424C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4424C7">
        <w:rPr>
          <w:sz w:val="24"/>
          <w:szCs w:val="24"/>
        </w:rPr>
        <w:t>у</w:t>
      </w:r>
      <w:r w:rsidRPr="004424C7">
        <w:rPr>
          <w:sz w:val="24"/>
          <w:szCs w:val="24"/>
        </w:rPr>
        <w:t>ментов;</w:t>
      </w:r>
    </w:p>
    <w:p w:rsidR="004424C7" w:rsidRPr="004424C7" w:rsidRDefault="004424C7" w:rsidP="004424C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учет выданных документов; </w:t>
      </w:r>
    </w:p>
    <w:p w:rsidR="004424C7" w:rsidRPr="004424C7" w:rsidRDefault="004424C7" w:rsidP="004424C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4424C7">
        <w:rPr>
          <w:sz w:val="24"/>
          <w:szCs w:val="24"/>
        </w:rPr>
        <w:t>а</w:t>
      </w:r>
      <w:r w:rsidRPr="004424C7">
        <w:rPr>
          <w:sz w:val="24"/>
          <w:szCs w:val="24"/>
        </w:rPr>
        <w:t>новленные законодательством Ро</w:t>
      </w:r>
      <w:r w:rsidRPr="004424C7">
        <w:rPr>
          <w:sz w:val="24"/>
          <w:szCs w:val="24"/>
        </w:rPr>
        <w:t>с</w:t>
      </w:r>
      <w:r w:rsidRPr="004424C7">
        <w:rPr>
          <w:sz w:val="24"/>
          <w:szCs w:val="24"/>
        </w:rPr>
        <w:t>сийской Федерации.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ний и организаций</w:t>
      </w:r>
    </w:p>
    <w:bookmarkEnd w:id="7"/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 w:rsidRPr="004424C7">
        <w:rPr>
          <w:sz w:val="24"/>
          <w:szCs w:val="24"/>
          <w:shd w:val="clear" w:color="auto" w:fill="FFFFFF"/>
        </w:rPr>
        <w:t>а</w:t>
      </w:r>
      <w:r w:rsidRPr="004424C7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4424C7" w:rsidRPr="004424C7" w:rsidRDefault="004424C7" w:rsidP="004424C7">
      <w:pPr>
        <w:ind w:firstLine="709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Любое заинтересованное лицо может осуществлять контроль за полнотой и кач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 xml:space="preserve">ством предоставления </w:t>
      </w:r>
      <w:r w:rsidRPr="004424C7">
        <w:rPr>
          <w:sz w:val="24"/>
          <w:szCs w:val="24"/>
          <w:shd w:val="clear" w:color="auto" w:fill="FFFFFF"/>
        </w:rPr>
        <w:t>муниципальной</w:t>
      </w:r>
      <w:r w:rsidRPr="004424C7">
        <w:rPr>
          <w:sz w:val="24"/>
          <w:szCs w:val="24"/>
        </w:rPr>
        <w:t xml:space="preserve"> услуги, обратившись к руководителю Уполном</w:t>
      </w:r>
      <w:r w:rsidRPr="004424C7">
        <w:rPr>
          <w:sz w:val="24"/>
          <w:szCs w:val="24"/>
        </w:rPr>
        <w:t>о</w:t>
      </w:r>
      <w:r w:rsidRPr="004424C7">
        <w:rPr>
          <w:sz w:val="24"/>
          <w:szCs w:val="24"/>
        </w:rPr>
        <w:t>ченного органа или лицу, его зам</w:t>
      </w:r>
      <w:r w:rsidRPr="004424C7">
        <w:rPr>
          <w:sz w:val="24"/>
          <w:szCs w:val="24"/>
        </w:rPr>
        <w:t>е</w:t>
      </w:r>
      <w:r w:rsidRPr="004424C7">
        <w:rPr>
          <w:sz w:val="24"/>
          <w:szCs w:val="24"/>
        </w:rPr>
        <w:t>щающему.</w:t>
      </w:r>
    </w:p>
    <w:p w:rsidR="004424C7" w:rsidRPr="004424C7" w:rsidRDefault="004424C7" w:rsidP="004424C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E0B82" w:rsidRDefault="004424C7" w:rsidP="004424C7">
      <w:pPr>
        <w:ind w:firstLine="709"/>
        <w:jc w:val="center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 xml:space="preserve">5. ДОСУДЕБНЫЙ (ВНЕСУДЕБНЫЙ) ПОРЯДОК ОБЖАЛОВАНИЯ </w:t>
      </w:r>
    </w:p>
    <w:p w:rsidR="00CE0B82" w:rsidRDefault="004424C7" w:rsidP="004424C7">
      <w:pPr>
        <w:ind w:firstLine="709"/>
        <w:jc w:val="center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РЕШЕНИЙ И ДЕЙСТВИЙ (БЕЗДЕЙСТВИЯ) ОРГАНА, ПРЕДОСТАВЛЯ</w:t>
      </w:r>
      <w:r w:rsidRPr="004424C7">
        <w:rPr>
          <w:b/>
          <w:sz w:val="24"/>
          <w:szCs w:val="24"/>
        </w:rPr>
        <w:t>Ю</w:t>
      </w:r>
      <w:r w:rsidRPr="004424C7">
        <w:rPr>
          <w:b/>
          <w:sz w:val="24"/>
          <w:szCs w:val="24"/>
        </w:rPr>
        <w:t xml:space="preserve">ЩЕГО МУНИЦИПАЛЬНУЮ УСЛУГУ, ЕГО ДОЛЖНОСТНЫХ ЛИЦ </w:t>
      </w:r>
    </w:p>
    <w:p w:rsidR="004424C7" w:rsidRPr="004424C7" w:rsidRDefault="004424C7" w:rsidP="004424C7">
      <w:pPr>
        <w:ind w:firstLine="709"/>
        <w:jc w:val="center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ЛИБО МУНИЦ</w:t>
      </w:r>
      <w:r w:rsidRPr="004424C7">
        <w:rPr>
          <w:b/>
          <w:sz w:val="24"/>
          <w:szCs w:val="24"/>
        </w:rPr>
        <w:t>И</w:t>
      </w:r>
      <w:r w:rsidRPr="004424C7">
        <w:rPr>
          <w:b/>
          <w:sz w:val="24"/>
          <w:szCs w:val="24"/>
        </w:rPr>
        <w:t>ПАЛЬНЫХ СЛУЖАЩИХ</w:t>
      </w:r>
    </w:p>
    <w:p w:rsidR="004424C7" w:rsidRPr="004424C7" w:rsidRDefault="004424C7" w:rsidP="004424C7">
      <w:pPr>
        <w:ind w:firstLine="700"/>
        <w:jc w:val="both"/>
        <w:rPr>
          <w:sz w:val="24"/>
          <w:szCs w:val="24"/>
        </w:rPr>
      </w:pPr>
      <w:r w:rsidRPr="004424C7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4424C7">
        <w:rPr>
          <w:sz w:val="24"/>
          <w:szCs w:val="24"/>
        </w:rPr>
        <w:t>й</w:t>
      </w:r>
      <w:r w:rsidRPr="004424C7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4424C7">
        <w:rPr>
          <w:sz w:val="24"/>
          <w:szCs w:val="24"/>
        </w:rPr>
        <w:t>ь</w:t>
      </w:r>
      <w:r w:rsidRPr="004424C7"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4424C7" w:rsidRPr="004424C7" w:rsidRDefault="004424C7" w:rsidP="004424C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24C7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4424C7">
        <w:rPr>
          <w:rFonts w:eastAsia="Calibri"/>
          <w:sz w:val="24"/>
          <w:szCs w:val="24"/>
        </w:rPr>
        <w:t>е</w:t>
      </w:r>
      <w:r w:rsidRPr="004424C7">
        <w:rPr>
          <w:rFonts w:eastAsia="Calibri"/>
          <w:sz w:val="24"/>
          <w:szCs w:val="24"/>
        </w:rPr>
        <w:lastRenderedPageBreak/>
        <w:t>шений, действий (бездействия), принятых (осуществленных) при предоставлении мун</w:t>
      </w:r>
      <w:r w:rsidRPr="004424C7">
        <w:rPr>
          <w:rFonts w:eastAsia="Calibri"/>
          <w:sz w:val="24"/>
          <w:szCs w:val="24"/>
        </w:rPr>
        <w:t>и</w:t>
      </w:r>
      <w:r w:rsidRPr="004424C7">
        <w:rPr>
          <w:rFonts w:eastAsia="Calibri"/>
          <w:sz w:val="24"/>
          <w:szCs w:val="24"/>
        </w:rPr>
        <w:t>ципальной услуги.</w:t>
      </w:r>
    </w:p>
    <w:p w:rsidR="004424C7" w:rsidRPr="004424C7" w:rsidRDefault="004424C7" w:rsidP="004424C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4424C7">
        <w:rPr>
          <w:rFonts w:ascii="Times New Roman" w:hAnsi="Times New Roman" w:cs="Times New Roman"/>
          <w:sz w:val="24"/>
          <w:szCs w:val="24"/>
        </w:rPr>
        <w:t>в</w:t>
      </w:r>
      <w:r w:rsidRPr="004424C7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4424C7">
        <w:rPr>
          <w:rFonts w:ascii="Times New Roman" w:hAnsi="Times New Roman" w:cs="Times New Roman"/>
          <w:sz w:val="24"/>
          <w:szCs w:val="24"/>
        </w:rPr>
        <w:t>о</w:t>
      </w:r>
      <w:r w:rsidRPr="004424C7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4424C7" w:rsidRPr="004424C7" w:rsidRDefault="004424C7" w:rsidP="004424C7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5.2. Предмет жалобы</w:t>
      </w:r>
    </w:p>
    <w:p w:rsidR="004424C7" w:rsidRPr="004424C7" w:rsidRDefault="004424C7" w:rsidP="004424C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 w:rsidRPr="004424C7">
        <w:rPr>
          <w:rFonts w:ascii="Times New Roman" w:hAnsi="Times New Roman" w:cs="Times New Roman"/>
          <w:sz w:val="24"/>
          <w:szCs w:val="24"/>
        </w:rPr>
        <w:t>й</w:t>
      </w:r>
      <w:r w:rsidRPr="004424C7"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4424C7" w:rsidRPr="004424C7" w:rsidRDefault="004424C7" w:rsidP="004424C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4424C7" w:rsidRPr="004424C7" w:rsidRDefault="004424C7" w:rsidP="004424C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424C7" w:rsidRPr="004424C7" w:rsidRDefault="004424C7" w:rsidP="004424C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 w:rsidRPr="004424C7">
        <w:rPr>
          <w:rFonts w:ascii="Times New Roman" w:hAnsi="Times New Roman" w:cs="Times New Roman"/>
          <w:sz w:val="24"/>
          <w:szCs w:val="24"/>
        </w:rPr>
        <w:t>ы</w:t>
      </w:r>
      <w:r w:rsidRPr="004424C7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4424C7">
        <w:rPr>
          <w:rFonts w:ascii="Times New Roman" w:hAnsi="Times New Roman" w:cs="Times New Roman"/>
          <w:sz w:val="24"/>
          <w:szCs w:val="24"/>
        </w:rPr>
        <w:t>и</w:t>
      </w:r>
      <w:r w:rsidRPr="004424C7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4424C7" w:rsidRPr="004424C7" w:rsidRDefault="004424C7" w:rsidP="004424C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4424C7">
        <w:rPr>
          <w:rFonts w:ascii="Times New Roman" w:hAnsi="Times New Roman" w:cs="Times New Roman"/>
          <w:sz w:val="24"/>
          <w:szCs w:val="24"/>
        </w:rPr>
        <w:t>к</w:t>
      </w:r>
      <w:r w:rsidRPr="004424C7"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4424C7" w:rsidRPr="004424C7" w:rsidRDefault="004424C7" w:rsidP="004424C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4424C7">
        <w:rPr>
          <w:rFonts w:ascii="Times New Roman" w:hAnsi="Times New Roman" w:cs="Times New Roman"/>
          <w:sz w:val="24"/>
          <w:szCs w:val="24"/>
        </w:rPr>
        <w:t>у</w:t>
      </w:r>
      <w:r w:rsidRPr="004424C7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4424C7">
        <w:rPr>
          <w:rFonts w:ascii="Times New Roman" w:hAnsi="Times New Roman" w:cs="Times New Roman"/>
          <w:sz w:val="24"/>
          <w:szCs w:val="24"/>
        </w:rPr>
        <w:t>в</w:t>
      </w:r>
      <w:r w:rsidRPr="004424C7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4424C7">
        <w:rPr>
          <w:rFonts w:ascii="Times New Roman" w:hAnsi="Times New Roman" w:cs="Times New Roman"/>
          <w:sz w:val="24"/>
          <w:szCs w:val="24"/>
        </w:rPr>
        <w:t>а</w:t>
      </w:r>
      <w:r w:rsidRPr="004424C7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4424C7" w:rsidRPr="004424C7" w:rsidRDefault="004424C7" w:rsidP="004424C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4424C7">
        <w:rPr>
          <w:rFonts w:ascii="Times New Roman" w:hAnsi="Times New Roman" w:cs="Times New Roman"/>
          <w:sz w:val="24"/>
          <w:szCs w:val="24"/>
        </w:rPr>
        <w:t>в</w:t>
      </w:r>
      <w:r w:rsidRPr="004424C7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4424C7">
        <w:rPr>
          <w:rFonts w:ascii="Times New Roman" w:hAnsi="Times New Roman" w:cs="Times New Roman"/>
          <w:sz w:val="24"/>
          <w:szCs w:val="24"/>
        </w:rPr>
        <w:t>у</w:t>
      </w:r>
      <w:r w:rsidRPr="004424C7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4424C7" w:rsidRPr="004424C7" w:rsidRDefault="004424C7" w:rsidP="004424C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24C7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4424C7">
        <w:rPr>
          <w:rFonts w:ascii="Times New Roman" w:hAnsi="Times New Roman" w:cs="Times New Roman"/>
          <w:sz w:val="24"/>
          <w:szCs w:val="24"/>
        </w:rPr>
        <w:t>а</w:t>
      </w:r>
      <w:r w:rsidRPr="004424C7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4424C7">
        <w:rPr>
          <w:rFonts w:ascii="Times New Roman" w:hAnsi="Times New Roman" w:cs="Times New Roman"/>
          <w:sz w:val="24"/>
          <w:szCs w:val="24"/>
        </w:rPr>
        <w:t>с</w:t>
      </w:r>
      <w:r w:rsidRPr="004424C7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4424C7">
        <w:rPr>
          <w:rFonts w:ascii="Times New Roman" w:hAnsi="Times New Roman" w:cs="Times New Roman"/>
          <w:sz w:val="24"/>
          <w:szCs w:val="24"/>
        </w:rPr>
        <w:t>у</w:t>
      </w:r>
      <w:r w:rsidRPr="004424C7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4424C7">
        <w:rPr>
          <w:rFonts w:ascii="Times New Roman" w:hAnsi="Times New Roman" w:cs="Times New Roman"/>
          <w:sz w:val="24"/>
          <w:szCs w:val="24"/>
        </w:rPr>
        <w:t>е</w:t>
      </w:r>
      <w:r w:rsidRPr="004424C7">
        <w:rPr>
          <w:rFonts w:ascii="Times New Roman" w:hAnsi="Times New Roman" w:cs="Times New Roman"/>
          <w:sz w:val="24"/>
          <w:szCs w:val="24"/>
        </w:rPr>
        <w:t>ний.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24C7">
        <w:rPr>
          <w:rFonts w:eastAsia="Calibri"/>
          <w:b/>
          <w:iCs/>
          <w:sz w:val="24"/>
          <w:szCs w:val="24"/>
        </w:rPr>
        <w:t xml:space="preserve">5.3. </w:t>
      </w:r>
      <w:r w:rsidRPr="004424C7">
        <w:rPr>
          <w:b/>
          <w:sz w:val="24"/>
          <w:szCs w:val="24"/>
        </w:rPr>
        <w:t>Органы местного самоуправления и уполномоченные на рассмотрение жалобы должнос</w:t>
      </w:r>
      <w:r w:rsidRPr="004424C7">
        <w:rPr>
          <w:b/>
          <w:sz w:val="24"/>
          <w:szCs w:val="24"/>
        </w:rPr>
        <w:t>т</w:t>
      </w:r>
      <w:r w:rsidRPr="004424C7">
        <w:rPr>
          <w:b/>
          <w:sz w:val="24"/>
          <w:szCs w:val="24"/>
        </w:rPr>
        <w:t>ные лица, которым может быть направлена жалоба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4424C7">
        <w:rPr>
          <w:sz w:val="24"/>
          <w:szCs w:val="24"/>
        </w:rPr>
        <w:t>5.3.1. Жалобы на муниципального служащего Уполномоченного органа, решения и действия (бе</w:t>
      </w:r>
      <w:r w:rsidRPr="004424C7">
        <w:rPr>
          <w:sz w:val="24"/>
          <w:szCs w:val="24"/>
        </w:rPr>
        <w:t>з</w:t>
      </w:r>
      <w:r w:rsidRPr="004424C7">
        <w:rPr>
          <w:sz w:val="24"/>
          <w:szCs w:val="24"/>
        </w:rPr>
        <w:t>действие) которого обжалуются, подаются руководителю Уполномоченного органа.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4424C7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4424C7">
        <w:rPr>
          <w:sz w:val="24"/>
          <w:szCs w:val="24"/>
        </w:rPr>
        <w:t>и</w:t>
      </w:r>
      <w:r w:rsidRPr="004424C7"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4424C7">
        <w:rPr>
          <w:sz w:val="24"/>
          <w:szCs w:val="24"/>
        </w:rPr>
        <w:t>ю</w:t>
      </w:r>
      <w:r w:rsidRPr="004424C7">
        <w:rPr>
          <w:sz w:val="24"/>
          <w:szCs w:val="24"/>
        </w:rPr>
        <w:t>щиеся материалы в органы прокуратуры.</w:t>
      </w:r>
    </w:p>
    <w:p w:rsidR="004424C7" w:rsidRPr="004424C7" w:rsidRDefault="004424C7" w:rsidP="004424C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5.4. Порядок подачи и рассмотрения жалобы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 w:rsidRPr="004424C7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 w:rsidRPr="004424C7">
        <w:rPr>
          <w:rFonts w:eastAsia="Calibri"/>
          <w:sz w:val="24"/>
          <w:szCs w:val="24"/>
        </w:rPr>
        <w:t>я</w:t>
      </w:r>
      <w:r w:rsidRPr="004424C7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 w:rsidRPr="004424C7">
        <w:rPr>
          <w:rFonts w:eastAsia="Calibri"/>
          <w:iCs/>
          <w:sz w:val="24"/>
          <w:szCs w:val="24"/>
        </w:rPr>
        <w:t>р</w:t>
      </w:r>
      <w:r w:rsidRPr="004424C7"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 w:rsidRPr="004424C7"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 w:rsidRPr="004424C7">
        <w:rPr>
          <w:rFonts w:eastAsia="Calibri"/>
          <w:iCs/>
          <w:sz w:val="24"/>
          <w:szCs w:val="24"/>
        </w:rPr>
        <w:t>, а также может быть принята при ли</w:t>
      </w:r>
      <w:r w:rsidRPr="004424C7">
        <w:rPr>
          <w:rFonts w:eastAsia="Calibri"/>
          <w:iCs/>
          <w:sz w:val="24"/>
          <w:szCs w:val="24"/>
        </w:rPr>
        <w:t>ч</w:t>
      </w:r>
      <w:r w:rsidRPr="004424C7"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4424C7" w:rsidRPr="004424C7" w:rsidRDefault="004424C7" w:rsidP="004424C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5.5. Сроки рассмотрения жалобы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lastRenderedPageBreak/>
        <w:t xml:space="preserve">Жалоба, поступившая в </w:t>
      </w:r>
      <w:r w:rsidRPr="004424C7">
        <w:rPr>
          <w:rFonts w:eastAsia="Calibri"/>
          <w:sz w:val="24"/>
          <w:szCs w:val="24"/>
        </w:rPr>
        <w:t>Уполномоченный орган</w:t>
      </w:r>
      <w:r w:rsidRPr="004424C7">
        <w:rPr>
          <w:rFonts w:eastAsia="Calibri"/>
          <w:iCs/>
          <w:sz w:val="24"/>
          <w:szCs w:val="24"/>
        </w:rPr>
        <w:t>, рассматривается в течение 15 р</w:t>
      </w:r>
      <w:r w:rsidRPr="004424C7">
        <w:rPr>
          <w:rFonts w:eastAsia="Calibri"/>
          <w:iCs/>
          <w:sz w:val="24"/>
          <w:szCs w:val="24"/>
        </w:rPr>
        <w:t>а</w:t>
      </w:r>
      <w:r w:rsidRPr="004424C7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4424C7">
        <w:rPr>
          <w:rFonts w:eastAsia="Calibri"/>
          <w:sz w:val="24"/>
          <w:szCs w:val="24"/>
        </w:rPr>
        <w:t>Уполномоченного орг</w:t>
      </w:r>
      <w:r w:rsidRPr="004424C7">
        <w:rPr>
          <w:rFonts w:eastAsia="Calibri"/>
          <w:sz w:val="24"/>
          <w:szCs w:val="24"/>
        </w:rPr>
        <w:t>а</w:t>
      </w:r>
      <w:r w:rsidRPr="004424C7">
        <w:rPr>
          <w:rFonts w:eastAsia="Calibri"/>
          <w:sz w:val="24"/>
          <w:szCs w:val="24"/>
        </w:rPr>
        <w:t>на</w:t>
      </w:r>
      <w:r w:rsidRPr="004424C7">
        <w:rPr>
          <w:rFonts w:eastAsia="Calibri"/>
          <w:iCs/>
          <w:sz w:val="24"/>
          <w:szCs w:val="24"/>
        </w:rPr>
        <w:t xml:space="preserve">, должностного лица </w:t>
      </w:r>
      <w:r w:rsidRPr="004424C7">
        <w:rPr>
          <w:rFonts w:eastAsia="Calibri"/>
          <w:sz w:val="24"/>
          <w:szCs w:val="24"/>
        </w:rPr>
        <w:t>Уполномоченного органа</w:t>
      </w:r>
      <w:r w:rsidRPr="004424C7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Pr="004424C7">
        <w:rPr>
          <w:rFonts w:eastAsia="Calibri"/>
          <w:iCs/>
          <w:sz w:val="24"/>
          <w:szCs w:val="24"/>
        </w:rPr>
        <w:t>и</w:t>
      </w:r>
      <w:r w:rsidRPr="004424C7">
        <w:rPr>
          <w:rFonts w:eastAsia="Calibri"/>
          <w:iCs/>
          <w:sz w:val="24"/>
          <w:szCs w:val="24"/>
        </w:rPr>
        <w:t>еме документов у заявителя либо в исправлении доп</w:t>
      </w:r>
      <w:r w:rsidRPr="004424C7">
        <w:rPr>
          <w:rFonts w:eastAsia="Calibri"/>
          <w:iCs/>
          <w:sz w:val="24"/>
          <w:szCs w:val="24"/>
        </w:rPr>
        <w:t>у</w:t>
      </w:r>
      <w:r w:rsidRPr="004424C7">
        <w:rPr>
          <w:rFonts w:eastAsia="Calibri"/>
          <w:iCs/>
          <w:sz w:val="24"/>
          <w:szCs w:val="24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424C7" w:rsidRPr="004424C7" w:rsidRDefault="004424C7" w:rsidP="004424C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5.6. Результат рассмотрения жалобы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 w:rsidRPr="004424C7">
        <w:rPr>
          <w:rFonts w:eastAsia="Calibri"/>
          <w:iCs/>
          <w:sz w:val="24"/>
          <w:szCs w:val="24"/>
        </w:rPr>
        <w:t>е</w:t>
      </w:r>
      <w:r w:rsidRPr="004424C7">
        <w:rPr>
          <w:rFonts w:eastAsia="Calibri"/>
          <w:iCs/>
          <w:sz w:val="24"/>
          <w:szCs w:val="24"/>
        </w:rPr>
        <w:t>шений: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4424C7">
        <w:rPr>
          <w:rFonts w:eastAsia="Calibri"/>
          <w:iCs/>
          <w:sz w:val="24"/>
          <w:szCs w:val="24"/>
        </w:rPr>
        <w:t>с</w:t>
      </w:r>
      <w:r w:rsidRPr="004424C7">
        <w:rPr>
          <w:rFonts w:eastAsia="Calibri"/>
          <w:iCs/>
          <w:sz w:val="24"/>
          <w:szCs w:val="24"/>
        </w:rPr>
        <w:t xml:space="preserve">правления допущенных </w:t>
      </w:r>
      <w:r w:rsidRPr="004424C7">
        <w:rPr>
          <w:rFonts w:eastAsia="Calibri"/>
          <w:sz w:val="24"/>
          <w:szCs w:val="24"/>
        </w:rPr>
        <w:t>Уполномоченного органа</w:t>
      </w:r>
      <w:r w:rsidRPr="004424C7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4424C7">
        <w:rPr>
          <w:rFonts w:eastAsia="Calibri"/>
          <w:iCs/>
          <w:sz w:val="24"/>
          <w:szCs w:val="24"/>
        </w:rPr>
        <w:t>е</w:t>
      </w:r>
      <w:r w:rsidRPr="004424C7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4424C7">
        <w:rPr>
          <w:rFonts w:eastAsia="Calibri"/>
          <w:iCs/>
          <w:sz w:val="24"/>
          <w:szCs w:val="24"/>
        </w:rPr>
        <w:t>ж</w:t>
      </w:r>
      <w:r w:rsidRPr="004424C7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4424C7">
        <w:rPr>
          <w:rFonts w:eastAsia="Calibri"/>
          <w:iCs/>
          <w:sz w:val="24"/>
          <w:szCs w:val="24"/>
        </w:rPr>
        <w:t>с</w:t>
      </w:r>
      <w:r w:rsidRPr="004424C7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4424C7">
        <w:rPr>
          <w:rFonts w:eastAsia="Calibri"/>
          <w:sz w:val="24"/>
          <w:szCs w:val="24"/>
        </w:rPr>
        <w:t xml:space="preserve"> муниципальными прав</w:t>
      </w:r>
      <w:r w:rsidRPr="004424C7">
        <w:rPr>
          <w:rFonts w:eastAsia="Calibri"/>
          <w:sz w:val="24"/>
          <w:szCs w:val="24"/>
        </w:rPr>
        <w:t>о</w:t>
      </w:r>
      <w:r w:rsidRPr="004424C7">
        <w:rPr>
          <w:rFonts w:eastAsia="Calibri"/>
          <w:sz w:val="24"/>
          <w:szCs w:val="24"/>
        </w:rPr>
        <w:t xml:space="preserve">выми актами </w:t>
      </w:r>
      <w:r w:rsidRPr="004424C7">
        <w:rPr>
          <w:sz w:val="24"/>
          <w:szCs w:val="24"/>
        </w:rPr>
        <w:t>Валдайского муниципального района</w:t>
      </w:r>
      <w:r w:rsidRPr="004424C7">
        <w:rPr>
          <w:rFonts w:eastAsia="Calibri"/>
          <w:sz w:val="24"/>
          <w:szCs w:val="24"/>
        </w:rPr>
        <w:t xml:space="preserve">, </w:t>
      </w:r>
      <w:r w:rsidRPr="004424C7">
        <w:rPr>
          <w:rFonts w:eastAsia="Calibri"/>
          <w:iCs/>
          <w:sz w:val="24"/>
          <w:szCs w:val="24"/>
        </w:rPr>
        <w:t>а также в иных формах;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24C7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24C7"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24C7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</w:t>
      </w:r>
      <w:r w:rsidRPr="004424C7">
        <w:rPr>
          <w:rFonts w:eastAsia="Calibri"/>
          <w:sz w:val="24"/>
          <w:szCs w:val="24"/>
        </w:rPr>
        <w:t>д</w:t>
      </w:r>
      <w:r w:rsidRPr="004424C7">
        <w:rPr>
          <w:rFonts w:eastAsia="Calibri"/>
          <w:sz w:val="24"/>
          <w:szCs w:val="24"/>
        </w:rPr>
        <w:t>мете и по тем же основаниям;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24C7"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 w:rsidRPr="004424C7">
        <w:rPr>
          <w:rFonts w:eastAsia="Calibri"/>
          <w:sz w:val="24"/>
          <w:szCs w:val="24"/>
        </w:rPr>
        <w:t>в</w:t>
      </w:r>
      <w:r w:rsidRPr="004424C7">
        <w:rPr>
          <w:rFonts w:eastAsia="Calibri"/>
          <w:sz w:val="24"/>
          <w:szCs w:val="24"/>
        </w:rPr>
        <w:t>ленном законод</w:t>
      </w:r>
      <w:r w:rsidRPr="004424C7">
        <w:rPr>
          <w:rFonts w:eastAsia="Calibri"/>
          <w:sz w:val="24"/>
          <w:szCs w:val="24"/>
        </w:rPr>
        <w:t>а</w:t>
      </w:r>
      <w:r w:rsidRPr="004424C7">
        <w:rPr>
          <w:rFonts w:eastAsia="Calibri"/>
          <w:sz w:val="24"/>
          <w:szCs w:val="24"/>
        </w:rPr>
        <w:t>тельством Российской Федерации;</w:t>
      </w:r>
    </w:p>
    <w:p w:rsidR="004424C7" w:rsidRPr="004424C7" w:rsidRDefault="004424C7" w:rsidP="004424C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24C7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424C7" w:rsidRPr="004424C7" w:rsidRDefault="004424C7" w:rsidP="004424C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4424C7">
        <w:rPr>
          <w:rFonts w:eastAsia="Calibri"/>
          <w:iCs/>
          <w:sz w:val="24"/>
          <w:szCs w:val="24"/>
        </w:rPr>
        <w:t>а</w:t>
      </w:r>
      <w:r w:rsidRPr="004424C7">
        <w:rPr>
          <w:rFonts w:eastAsia="Calibri"/>
          <w:iCs/>
          <w:sz w:val="24"/>
          <w:szCs w:val="24"/>
        </w:rPr>
        <w:t>лобы.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5.8. Порядок обжалования решения по жалобе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 w:rsidRPr="004424C7">
        <w:rPr>
          <w:rFonts w:eastAsia="Calibri"/>
          <w:iCs/>
          <w:sz w:val="24"/>
          <w:szCs w:val="24"/>
        </w:rPr>
        <w:t>е</w:t>
      </w:r>
      <w:r w:rsidRPr="004424C7">
        <w:rPr>
          <w:rFonts w:eastAsia="Calibri"/>
          <w:iCs/>
          <w:sz w:val="24"/>
          <w:szCs w:val="24"/>
        </w:rPr>
        <w:t xml:space="preserve">шения </w:t>
      </w:r>
      <w:r w:rsidRPr="004424C7">
        <w:rPr>
          <w:iCs/>
          <w:sz w:val="24"/>
          <w:szCs w:val="24"/>
        </w:rPr>
        <w:t>должнос</w:t>
      </w:r>
      <w:r w:rsidRPr="004424C7">
        <w:rPr>
          <w:iCs/>
          <w:sz w:val="24"/>
          <w:szCs w:val="24"/>
        </w:rPr>
        <w:t>т</w:t>
      </w:r>
      <w:r w:rsidRPr="004424C7">
        <w:rPr>
          <w:iCs/>
          <w:sz w:val="24"/>
          <w:szCs w:val="24"/>
        </w:rPr>
        <w:t xml:space="preserve">ных лиц </w:t>
      </w:r>
      <w:r w:rsidRPr="004424C7">
        <w:rPr>
          <w:sz w:val="24"/>
          <w:szCs w:val="24"/>
        </w:rPr>
        <w:t>Уполномоченного органа</w:t>
      </w:r>
      <w:r w:rsidRPr="004424C7">
        <w:rPr>
          <w:iCs/>
          <w:sz w:val="24"/>
          <w:szCs w:val="24"/>
        </w:rPr>
        <w:t xml:space="preserve">, муниципальных служащих – </w:t>
      </w:r>
      <w:r w:rsidRPr="004424C7">
        <w:rPr>
          <w:sz w:val="24"/>
          <w:szCs w:val="24"/>
        </w:rPr>
        <w:t>Главе  муниципального района</w:t>
      </w:r>
      <w:r w:rsidRPr="004424C7">
        <w:rPr>
          <w:bCs/>
          <w:sz w:val="24"/>
          <w:szCs w:val="24"/>
        </w:rPr>
        <w:t>.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24C7"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 w:rsidRPr="004424C7">
        <w:rPr>
          <w:rFonts w:eastAsia="Calibri"/>
          <w:bCs/>
          <w:sz w:val="24"/>
          <w:szCs w:val="24"/>
        </w:rPr>
        <w:t>т</w:t>
      </w:r>
      <w:r w:rsidRPr="004424C7">
        <w:rPr>
          <w:rFonts w:eastAsia="Calibri"/>
          <w:bCs/>
          <w:sz w:val="24"/>
          <w:szCs w:val="24"/>
        </w:rPr>
        <w:t>ветствии с зак</w:t>
      </w:r>
      <w:r w:rsidRPr="004424C7">
        <w:rPr>
          <w:rFonts w:eastAsia="Calibri"/>
          <w:bCs/>
          <w:sz w:val="24"/>
          <w:szCs w:val="24"/>
        </w:rPr>
        <w:t>о</w:t>
      </w:r>
      <w:r w:rsidRPr="004424C7">
        <w:rPr>
          <w:rFonts w:eastAsia="Calibri"/>
          <w:bCs/>
          <w:sz w:val="24"/>
          <w:szCs w:val="24"/>
        </w:rPr>
        <w:t>нодательством Российской Федерации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4424C7">
        <w:rPr>
          <w:rFonts w:eastAsia="Calibri"/>
          <w:sz w:val="24"/>
          <w:szCs w:val="24"/>
        </w:rPr>
        <w:t>Уполномоченного о</w:t>
      </w:r>
      <w:r w:rsidRPr="004424C7">
        <w:rPr>
          <w:rFonts w:eastAsia="Calibri"/>
          <w:sz w:val="24"/>
          <w:szCs w:val="24"/>
        </w:rPr>
        <w:t>р</w:t>
      </w:r>
      <w:r w:rsidRPr="004424C7">
        <w:rPr>
          <w:rFonts w:eastAsia="Calibri"/>
          <w:sz w:val="24"/>
          <w:szCs w:val="24"/>
        </w:rPr>
        <w:t>гана</w:t>
      </w:r>
      <w:r w:rsidRPr="004424C7">
        <w:rPr>
          <w:rFonts w:eastAsia="Calibri"/>
          <w:iCs/>
          <w:sz w:val="24"/>
          <w:szCs w:val="24"/>
        </w:rPr>
        <w:t>, должностн</w:t>
      </w:r>
      <w:r w:rsidRPr="004424C7">
        <w:rPr>
          <w:rFonts w:eastAsia="Calibri"/>
          <w:iCs/>
          <w:sz w:val="24"/>
          <w:szCs w:val="24"/>
        </w:rPr>
        <w:t>о</w:t>
      </w:r>
      <w:r w:rsidRPr="004424C7">
        <w:rPr>
          <w:rFonts w:eastAsia="Calibri"/>
          <w:iCs/>
          <w:sz w:val="24"/>
          <w:szCs w:val="24"/>
        </w:rPr>
        <w:t xml:space="preserve">го лица </w:t>
      </w:r>
      <w:r w:rsidRPr="004424C7">
        <w:rPr>
          <w:rFonts w:eastAsia="Calibri"/>
          <w:sz w:val="24"/>
          <w:szCs w:val="24"/>
        </w:rPr>
        <w:t>Уполномоченного органа</w:t>
      </w:r>
      <w:r w:rsidRPr="004424C7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</w:t>
      </w:r>
      <w:r w:rsidRPr="004424C7">
        <w:rPr>
          <w:rFonts w:eastAsia="Calibri"/>
          <w:iCs/>
          <w:sz w:val="24"/>
          <w:szCs w:val="24"/>
        </w:rPr>
        <w:t>е</w:t>
      </w:r>
      <w:r w:rsidRPr="004424C7">
        <w:rPr>
          <w:rFonts w:eastAsia="Calibri"/>
          <w:iCs/>
          <w:sz w:val="24"/>
          <w:szCs w:val="24"/>
        </w:rPr>
        <w:t>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4424C7">
        <w:rPr>
          <w:rFonts w:eastAsia="Calibri"/>
          <w:iCs/>
          <w:sz w:val="24"/>
          <w:szCs w:val="24"/>
        </w:rPr>
        <w:t>т</w:t>
      </w:r>
      <w:r w:rsidRPr="004424C7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24C7"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Жалоба должна содержать: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4424C7">
        <w:rPr>
          <w:rFonts w:eastAsia="Calibri"/>
          <w:sz w:val="24"/>
          <w:szCs w:val="24"/>
        </w:rPr>
        <w:t>Уполномоченного органа</w:t>
      </w:r>
      <w:r w:rsidRPr="004424C7">
        <w:rPr>
          <w:rFonts w:eastAsia="Calibri"/>
          <w:iCs/>
          <w:sz w:val="24"/>
          <w:szCs w:val="24"/>
        </w:rPr>
        <w:t xml:space="preserve"> либо муниц</w:t>
      </w:r>
      <w:r w:rsidRPr="004424C7">
        <w:rPr>
          <w:rFonts w:eastAsia="Calibri"/>
          <w:iCs/>
          <w:sz w:val="24"/>
          <w:szCs w:val="24"/>
        </w:rPr>
        <w:t>и</w:t>
      </w:r>
      <w:r w:rsidRPr="004424C7">
        <w:rPr>
          <w:rFonts w:eastAsia="Calibri"/>
          <w:iCs/>
          <w:sz w:val="24"/>
          <w:szCs w:val="24"/>
        </w:rPr>
        <w:t>пального служ</w:t>
      </w:r>
      <w:r w:rsidRPr="004424C7">
        <w:rPr>
          <w:rFonts w:eastAsia="Calibri"/>
          <w:iCs/>
          <w:sz w:val="24"/>
          <w:szCs w:val="24"/>
        </w:rPr>
        <w:t>а</w:t>
      </w:r>
      <w:r w:rsidRPr="004424C7">
        <w:rPr>
          <w:rFonts w:eastAsia="Calibri"/>
          <w:iCs/>
          <w:sz w:val="24"/>
          <w:szCs w:val="24"/>
        </w:rPr>
        <w:t>щего, решения и действия (бездействие) которых обжалуются;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</w:t>
      </w:r>
      <w:r w:rsidRPr="004424C7">
        <w:rPr>
          <w:rFonts w:eastAsia="Calibri"/>
          <w:iCs/>
          <w:sz w:val="24"/>
          <w:szCs w:val="24"/>
        </w:rPr>
        <w:t>и</w:t>
      </w:r>
      <w:r w:rsidRPr="004424C7">
        <w:rPr>
          <w:rFonts w:eastAsia="Calibri"/>
          <w:iCs/>
          <w:sz w:val="24"/>
          <w:szCs w:val="24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4424C7">
        <w:rPr>
          <w:rFonts w:eastAsia="Calibri"/>
          <w:iCs/>
          <w:sz w:val="24"/>
          <w:szCs w:val="24"/>
        </w:rPr>
        <w:t>к</w:t>
      </w:r>
      <w:r w:rsidRPr="004424C7">
        <w:rPr>
          <w:rFonts w:eastAsia="Calibri"/>
          <w:iCs/>
          <w:sz w:val="24"/>
          <w:szCs w:val="24"/>
        </w:rPr>
        <w:lastRenderedPageBreak/>
        <w:t>тронной почты (при наличии) и почтовый адрес, по которым должен быть направлен о</w:t>
      </w:r>
      <w:r w:rsidRPr="004424C7">
        <w:rPr>
          <w:rFonts w:eastAsia="Calibri"/>
          <w:iCs/>
          <w:sz w:val="24"/>
          <w:szCs w:val="24"/>
        </w:rPr>
        <w:t>т</w:t>
      </w:r>
      <w:r w:rsidRPr="004424C7">
        <w:rPr>
          <w:rFonts w:eastAsia="Calibri"/>
          <w:iCs/>
          <w:sz w:val="24"/>
          <w:szCs w:val="24"/>
        </w:rPr>
        <w:t>вет заявителю;</w:t>
      </w:r>
    </w:p>
    <w:p w:rsidR="004424C7" w:rsidRPr="004424C7" w:rsidRDefault="004424C7" w:rsidP="004424C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4424C7">
        <w:rPr>
          <w:rFonts w:eastAsia="Calibri"/>
          <w:sz w:val="24"/>
          <w:szCs w:val="24"/>
        </w:rPr>
        <w:t>Уполномоченного органа</w:t>
      </w:r>
      <w:r w:rsidRPr="004424C7">
        <w:rPr>
          <w:rFonts w:eastAsia="Calibri"/>
          <w:iCs/>
          <w:sz w:val="24"/>
          <w:szCs w:val="24"/>
        </w:rPr>
        <w:t>, должнос</w:t>
      </w:r>
      <w:r w:rsidRPr="004424C7">
        <w:rPr>
          <w:rFonts w:eastAsia="Calibri"/>
          <w:iCs/>
          <w:sz w:val="24"/>
          <w:szCs w:val="24"/>
        </w:rPr>
        <w:t>т</w:t>
      </w:r>
      <w:r w:rsidRPr="004424C7">
        <w:rPr>
          <w:rFonts w:eastAsia="Calibri"/>
          <w:iCs/>
          <w:sz w:val="24"/>
          <w:szCs w:val="24"/>
        </w:rPr>
        <w:t xml:space="preserve">ного лица </w:t>
      </w:r>
      <w:r w:rsidRPr="004424C7">
        <w:rPr>
          <w:rFonts w:eastAsia="Calibri"/>
          <w:sz w:val="24"/>
          <w:szCs w:val="24"/>
        </w:rPr>
        <w:t>Уполномоченного органа</w:t>
      </w:r>
      <w:r w:rsidRPr="004424C7">
        <w:rPr>
          <w:rFonts w:eastAsia="Calibri"/>
          <w:i/>
          <w:iCs/>
          <w:sz w:val="24"/>
          <w:szCs w:val="24"/>
        </w:rPr>
        <w:t xml:space="preserve"> </w:t>
      </w:r>
      <w:r w:rsidRPr="004424C7">
        <w:rPr>
          <w:rFonts w:eastAsia="Calibri"/>
          <w:iCs/>
          <w:sz w:val="24"/>
          <w:szCs w:val="24"/>
        </w:rPr>
        <w:t>либо муниципального служащего;</w:t>
      </w:r>
    </w:p>
    <w:p w:rsidR="004424C7" w:rsidRPr="004424C7" w:rsidRDefault="004424C7" w:rsidP="004424C7">
      <w:pPr>
        <w:ind w:firstLine="700"/>
        <w:jc w:val="both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4424C7">
        <w:rPr>
          <w:rFonts w:eastAsia="Calibri"/>
          <w:iCs/>
          <w:sz w:val="24"/>
          <w:szCs w:val="24"/>
        </w:rPr>
        <w:t>з</w:t>
      </w:r>
      <w:r w:rsidRPr="004424C7">
        <w:rPr>
          <w:rFonts w:eastAsia="Calibri"/>
          <w:iCs/>
          <w:sz w:val="24"/>
          <w:szCs w:val="24"/>
        </w:rPr>
        <w:t xml:space="preserve">действием) </w:t>
      </w:r>
      <w:r w:rsidRPr="004424C7">
        <w:rPr>
          <w:rFonts w:eastAsia="Calibri"/>
          <w:sz w:val="24"/>
          <w:szCs w:val="24"/>
        </w:rPr>
        <w:t>Уполномоченного органа</w:t>
      </w:r>
      <w:r w:rsidRPr="004424C7">
        <w:rPr>
          <w:rFonts w:eastAsia="Calibri"/>
          <w:iCs/>
          <w:sz w:val="24"/>
          <w:szCs w:val="24"/>
        </w:rPr>
        <w:t xml:space="preserve">, должностного лица </w:t>
      </w:r>
      <w:r w:rsidRPr="004424C7">
        <w:rPr>
          <w:rFonts w:eastAsia="Calibri"/>
          <w:sz w:val="24"/>
          <w:szCs w:val="24"/>
        </w:rPr>
        <w:t>Уполномоченного органа</w:t>
      </w:r>
      <w:r w:rsidRPr="004424C7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4424C7">
        <w:rPr>
          <w:rFonts w:eastAsia="Calibri"/>
          <w:iCs/>
          <w:sz w:val="24"/>
          <w:szCs w:val="24"/>
        </w:rPr>
        <w:t>и</w:t>
      </w:r>
      <w:r w:rsidRPr="004424C7"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4424C7" w:rsidRPr="004424C7" w:rsidRDefault="004424C7" w:rsidP="004424C7">
      <w:pPr>
        <w:jc w:val="center"/>
        <w:rPr>
          <w:rFonts w:eastAsia="Calibri"/>
          <w:iCs/>
          <w:sz w:val="24"/>
          <w:szCs w:val="24"/>
        </w:rPr>
      </w:pPr>
    </w:p>
    <w:p w:rsidR="004424C7" w:rsidRPr="004424C7" w:rsidRDefault="004424C7" w:rsidP="004424C7">
      <w:pPr>
        <w:jc w:val="center"/>
        <w:rPr>
          <w:rFonts w:eastAsia="Calibri"/>
          <w:iCs/>
          <w:sz w:val="24"/>
          <w:szCs w:val="24"/>
        </w:rPr>
      </w:pPr>
      <w:r w:rsidRPr="004424C7">
        <w:rPr>
          <w:rFonts w:eastAsia="Calibri"/>
          <w:iCs/>
          <w:sz w:val="24"/>
          <w:szCs w:val="24"/>
        </w:rPr>
        <w:t>__________________________</w:t>
      </w:r>
      <w:r w:rsidR="00CE0B82">
        <w:rPr>
          <w:rFonts w:eastAsia="Calibri"/>
          <w:iCs/>
          <w:sz w:val="24"/>
          <w:szCs w:val="24"/>
        </w:rPr>
        <w:t>________</w:t>
      </w: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30A03" w:rsidRPr="00230A03" w:rsidRDefault="00230A03" w:rsidP="00230A03">
      <w:pPr>
        <w:autoSpaceDE w:val="0"/>
        <w:autoSpaceDN w:val="0"/>
        <w:adjustRightInd w:val="0"/>
        <w:ind w:left="3500"/>
        <w:jc w:val="center"/>
        <w:outlineLvl w:val="2"/>
        <w:rPr>
          <w:sz w:val="24"/>
          <w:szCs w:val="24"/>
        </w:rPr>
      </w:pPr>
      <w:r w:rsidRPr="00230A03">
        <w:rPr>
          <w:sz w:val="24"/>
          <w:szCs w:val="24"/>
        </w:rPr>
        <w:t>Приложение 1</w:t>
      </w:r>
    </w:p>
    <w:p w:rsidR="00230A03" w:rsidRPr="00230A03" w:rsidRDefault="00230A03" w:rsidP="00230A03">
      <w:pPr>
        <w:pStyle w:val="ae"/>
        <w:ind w:left="3500"/>
        <w:rPr>
          <w:bCs/>
          <w:sz w:val="24"/>
          <w:szCs w:val="24"/>
        </w:rPr>
      </w:pPr>
      <w:r w:rsidRPr="00230A03">
        <w:rPr>
          <w:sz w:val="24"/>
          <w:szCs w:val="24"/>
        </w:rPr>
        <w:t xml:space="preserve">к административному регламенту </w:t>
      </w:r>
      <w:r w:rsidRPr="00230A03">
        <w:rPr>
          <w:bCs/>
          <w:sz w:val="24"/>
          <w:szCs w:val="24"/>
        </w:rPr>
        <w:t>по предоставлению муниципальной услуги «Предоставление земельного участка, государственная собственность на который не разграничена, в собственность на торгах»</w:t>
      </w:r>
    </w:p>
    <w:p w:rsidR="00230A03" w:rsidRDefault="00230A03" w:rsidP="00230A03">
      <w:pPr>
        <w:autoSpaceDE w:val="0"/>
        <w:autoSpaceDN w:val="0"/>
        <w:adjustRightInd w:val="0"/>
        <w:ind w:left="5208" w:firstLine="456"/>
        <w:jc w:val="both"/>
        <w:outlineLvl w:val="2"/>
        <w:rPr>
          <w:sz w:val="24"/>
          <w:szCs w:val="24"/>
        </w:rPr>
      </w:pPr>
    </w:p>
    <w:p w:rsidR="00230A03" w:rsidRDefault="00230A03" w:rsidP="00230A03">
      <w:pPr>
        <w:autoSpaceDE w:val="0"/>
        <w:autoSpaceDN w:val="0"/>
        <w:adjustRightInd w:val="0"/>
        <w:ind w:left="4500"/>
        <w:jc w:val="right"/>
        <w:outlineLvl w:val="2"/>
        <w:rPr>
          <w:b/>
        </w:rPr>
      </w:pPr>
    </w:p>
    <w:p w:rsidR="00230A03" w:rsidRPr="00230A03" w:rsidRDefault="00230A03" w:rsidP="00230A03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230A03">
        <w:rPr>
          <w:b/>
          <w:sz w:val="24"/>
          <w:szCs w:val="24"/>
        </w:rPr>
        <w:t>ИНФОРМАЦИЯ</w:t>
      </w:r>
    </w:p>
    <w:p w:rsidR="00230A03" w:rsidRPr="00230A03" w:rsidRDefault="00230A03" w:rsidP="00230A03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230A03">
        <w:rPr>
          <w:sz w:val="24"/>
          <w:szCs w:val="24"/>
        </w:rPr>
        <w:t>о месте нахождения и графике работы организаций,</w:t>
      </w:r>
    </w:p>
    <w:p w:rsidR="00230A03" w:rsidRPr="00230A03" w:rsidRDefault="00230A03" w:rsidP="00230A03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230A03">
        <w:rPr>
          <w:sz w:val="24"/>
          <w:szCs w:val="24"/>
        </w:rPr>
        <w:t>государственных и муниципальных органов, участвующих</w:t>
      </w:r>
    </w:p>
    <w:p w:rsidR="00230A03" w:rsidRPr="00230A03" w:rsidRDefault="00230A03" w:rsidP="00230A03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230A03">
        <w:rPr>
          <w:sz w:val="24"/>
          <w:szCs w:val="24"/>
        </w:rPr>
        <w:t>в предоставлении муниципальной услуги</w:t>
      </w:r>
    </w:p>
    <w:p w:rsidR="00230A03" w:rsidRPr="00230A03" w:rsidRDefault="00230A03" w:rsidP="00230A03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230A03" w:rsidRPr="00230A03" w:rsidRDefault="00230A03" w:rsidP="00230A03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 w:rsidRPr="00230A03">
        <w:rPr>
          <w:b/>
          <w:sz w:val="24"/>
          <w:szCs w:val="24"/>
        </w:rPr>
        <w:t>1. Федеральное государственное бюджетное учреждение «Федеральная к</w:t>
      </w:r>
      <w:r w:rsidRPr="00230A03">
        <w:rPr>
          <w:b/>
          <w:sz w:val="24"/>
          <w:szCs w:val="24"/>
        </w:rPr>
        <w:t>а</w:t>
      </w:r>
      <w:r w:rsidRPr="00230A03"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230A03" w:rsidRPr="00230A03" w:rsidRDefault="00230A03" w:rsidP="00230A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Местонахождение: Новгородская область, г.Валдай, пр.Комсомольский, д.3.</w:t>
      </w:r>
    </w:p>
    <w:p w:rsidR="00230A03" w:rsidRPr="00230A03" w:rsidRDefault="00230A03" w:rsidP="00230A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Почтовый адрес:  175400, Новгородская область, г.Валдай, пр.Комсомольский, д.3.</w:t>
      </w:r>
    </w:p>
    <w:p w:rsidR="00230A03" w:rsidRPr="00230A03" w:rsidRDefault="00230A03" w:rsidP="00230A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Телефоны: единый номер телефонного обслуживания 8-800-100-34-34.</w:t>
      </w:r>
    </w:p>
    <w:p w:rsidR="00230A03" w:rsidRPr="00230A03" w:rsidRDefault="00230A03" w:rsidP="00230A03">
      <w:pPr>
        <w:jc w:val="both"/>
        <w:rPr>
          <w:sz w:val="24"/>
          <w:szCs w:val="24"/>
          <w:u w:val="single"/>
        </w:rPr>
      </w:pPr>
      <w:r w:rsidRPr="00230A03">
        <w:rPr>
          <w:sz w:val="24"/>
          <w:szCs w:val="24"/>
        </w:rPr>
        <w:t xml:space="preserve">Официальный сайт в сети Интернет: </w:t>
      </w:r>
      <w:r w:rsidRPr="00230A03">
        <w:rPr>
          <w:sz w:val="24"/>
          <w:szCs w:val="24"/>
          <w:u w:val="single"/>
        </w:rPr>
        <w:t>rosreestr.ru.</w:t>
      </w:r>
    </w:p>
    <w:p w:rsidR="00230A03" w:rsidRPr="00230A03" w:rsidRDefault="00230A03" w:rsidP="00230A03">
      <w:pPr>
        <w:jc w:val="both"/>
        <w:rPr>
          <w:sz w:val="24"/>
          <w:szCs w:val="24"/>
        </w:rPr>
      </w:pPr>
      <w:r w:rsidRPr="00230A03">
        <w:rPr>
          <w:sz w:val="24"/>
          <w:szCs w:val="24"/>
        </w:rPr>
        <w:t xml:space="preserve">Адрес электронной почты: </w:t>
      </w:r>
      <w:r w:rsidRPr="00230A03">
        <w:rPr>
          <w:sz w:val="24"/>
          <w:szCs w:val="24"/>
          <w:u w:val="single"/>
        </w:rPr>
        <w:t>portal@rosreestr.ru</w:t>
      </w:r>
      <w:r w:rsidRPr="00230A03">
        <w:rPr>
          <w:sz w:val="24"/>
          <w:szCs w:val="24"/>
        </w:rPr>
        <w:t>.</w:t>
      </w:r>
    </w:p>
    <w:p w:rsidR="00230A03" w:rsidRPr="00230A03" w:rsidRDefault="00230A03" w:rsidP="00230A03">
      <w:pPr>
        <w:jc w:val="both"/>
        <w:rPr>
          <w:sz w:val="24"/>
          <w:szCs w:val="24"/>
        </w:rPr>
      </w:pPr>
      <w:r w:rsidRPr="00230A03">
        <w:rPr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230A03" w:rsidRPr="00230A03" w:rsidTr="00230A03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18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9.00 до 17.00 час.;</w:t>
            </w:r>
          </w:p>
        </w:tc>
      </w:tr>
      <w:tr w:rsidR="00230A03" w:rsidRPr="00230A03" w:rsidTr="00230A03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18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9.00 до 19.00 час.;</w:t>
            </w:r>
          </w:p>
        </w:tc>
      </w:tr>
      <w:tr w:rsidR="00230A03" w:rsidRPr="00230A03" w:rsidTr="00230A03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18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9.00 до 17.00 час.;</w:t>
            </w:r>
          </w:p>
        </w:tc>
      </w:tr>
      <w:tr w:rsidR="00230A03" w:rsidRPr="00230A03" w:rsidTr="00230A03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18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9.00 до 17.00 час.;</w:t>
            </w:r>
          </w:p>
        </w:tc>
      </w:tr>
      <w:tr w:rsidR="00230A03" w:rsidRPr="00230A03" w:rsidTr="00230A03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18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8.00 до 17.00 час.;</w:t>
            </w:r>
          </w:p>
        </w:tc>
      </w:tr>
      <w:tr w:rsidR="00230A03" w:rsidRPr="00230A03" w:rsidTr="00230A03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18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9.00 до 13.00 час.;</w:t>
            </w:r>
          </w:p>
        </w:tc>
      </w:tr>
      <w:tr w:rsidR="00230A03" w:rsidRPr="00230A03" w:rsidTr="00230A03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18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выходной.</w:t>
            </w:r>
          </w:p>
        </w:tc>
      </w:tr>
    </w:tbl>
    <w:p w:rsidR="00230A03" w:rsidRPr="00230A03" w:rsidRDefault="00230A03" w:rsidP="00230A03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30A03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230A03">
        <w:rPr>
          <w:rFonts w:ascii="Times New Roman" w:hAnsi="Times New Roman" w:cs="Times New Roman"/>
          <w:sz w:val="24"/>
          <w:szCs w:val="24"/>
        </w:rPr>
        <w:t>а</w:t>
      </w:r>
      <w:r w:rsidRPr="00230A03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230A03">
        <w:rPr>
          <w:rFonts w:ascii="Times New Roman" w:hAnsi="Times New Roman" w:cs="Times New Roman"/>
          <w:sz w:val="24"/>
          <w:szCs w:val="24"/>
        </w:rPr>
        <w:t>и</w:t>
      </w:r>
      <w:r w:rsidRPr="00230A03">
        <w:rPr>
          <w:rFonts w:ascii="Times New Roman" w:hAnsi="Times New Roman" w:cs="Times New Roman"/>
          <w:sz w:val="24"/>
          <w:szCs w:val="24"/>
        </w:rPr>
        <w:t>телями.</w:t>
      </w:r>
    </w:p>
    <w:p w:rsidR="00230A03" w:rsidRPr="00230A03" w:rsidRDefault="00230A03" w:rsidP="00230A03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230A03">
        <w:rPr>
          <w:b/>
          <w:sz w:val="24"/>
          <w:szCs w:val="24"/>
        </w:rPr>
        <w:t>2. Управление (отдел) МФЦ по Валдайскому муниципальному району гос</w:t>
      </w:r>
      <w:r w:rsidRPr="00230A03">
        <w:rPr>
          <w:b/>
          <w:sz w:val="24"/>
          <w:szCs w:val="24"/>
        </w:rPr>
        <w:t>у</w:t>
      </w:r>
      <w:r w:rsidRPr="00230A03">
        <w:rPr>
          <w:b/>
          <w:sz w:val="24"/>
          <w:szCs w:val="24"/>
        </w:rPr>
        <w:t>дарственного обл</w:t>
      </w:r>
      <w:r w:rsidRPr="00230A03">
        <w:rPr>
          <w:b/>
          <w:sz w:val="24"/>
          <w:szCs w:val="24"/>
        </w:rPr>
        <w:t>а</w:t>
      </w:r>
      <w:r w:rsidRPr="00230A03">
        <w:rPr>
          <w:b/>
          <w:sz w:val="24"/>
          <w:szCs w:val="24"/>
        </w:rPr>
        <w:t>стного автономного учреждения «Многофункциональный центр предоставления государственных и муниципальных услуг»</w:t>
      </w:r>
    </w:p>
    <w:p w:rsidR="00230A03" w:rsidRPr="00230A03" w:rsidRDefault="00230A03" w:rsidP="00230A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Местонахождение: Новгородская область, г.Валдай, ул.Гагарина, д.12/2.</w:t>
      </w:r>
    </w:p>
    <w:p w:rsidR="00230A03" w:rsidRPr="00230A03" w:rsidRDefault="00230A03" w:rsidP="00230A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Почтовый адрес:  175400, Новгородская область, г.Валдай, ул.Гагарина, д.12/2.</w:t>
      </w:r>
    </w:p>
    <w:p w:rsidR="00230A03" w:rsidRPr="00230A03" w:rsidRDefault="00230A03" w:rsidP="00230A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Телефоны: 8(816-66)2-18-19.</w:t>
      </w:r>
    </w:p>
    <w:p w:rsidR="00230A03" w:rsidRPr="00230A03" w:rsidRDefault="00230A03" w:rsidP="00230A03">
      <w:pPr>
        <w:jc w:val="both"/>
        <w:rPr>
          <w:sz w:val="24"/>
          <w:szCs w:val="24"/>
        </w:rPr>
      </w:pPr>
      <w:r w:rsidRPr="00230A03">
        <w:rPr>
          <w:sz w:val="24"/>
          <w:szCs w:val="24"/>
        </w:rPr>
        <w:t xml:space="preserve">Официальный сайт в сети </w:t>
      </w:r>
      <w:r>
        <w:rPr>
          <w:sz w:val="24"/>
          <w:szCs w:val="24"/>
        </w:rPr>
        <w:t>«</w:t>
      </w:r>
      <w:r w:rsidRPr="00230A03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230A03">
        <w:rPr>
          <w:sz w:val="24"/>
          <w:szCs w:val="24"/>
        </w:rPr>
        <w:t xml:space="preserve">: </w:t>
      </w:r>
      <w:r w:rsidRPr="00230A03">
        <w:rPr>
          <w:sz w:val="24"/>
          <w:szCs w:val="24"/>
          <w:u w:val="single"/>
        </w:rPr>
        <w:t>http://мфц.рф/</w:t>
      </w:r>
      <w:r w:rsidRPr="00230A03">
        <w:rPr>
          <w:sz w:val="24"/>
          <w:szCs w:val="24"/>
        </w:rPr>
        <w:t>.</w:t>
      </w:r>
    </w:p>
    <w:p w:rsidR="00230A03" w:rsidRPr="00230A03" w:rsidRDefault="00230A03" w:rsidP="00230A03">
      <w:pPr>
        <w:jc w:val="both"/>
        <w:rPr>
          <w:sz w:val="24"/>
          <w:szCs w:val="24"/>
        </w:rPr>
      </w:pPr>
      <w:r w:rsidRPr="00230A03">
        <w:rPr>
          <w:sz w:val="24"/>
          <w:szCs w:val="24"/>
        </w:rPr>
        <w:t xml:space="preserve">Адрес электронной почты: </w:t>
      </w:r>
      <w:r w:rsidRPr="00230A03">
        <w:rPr>
          <w:sz w:val="24"/>
          <w:szCs w:val="24"/>
          <w:u w:val="single"/>
          <w:lang w:val="en-US"/>
        </w:rPr>
        <w:t>Mfc</w:t>
      </w:r>
      <w:r w:rsidRPr="00230A03">
        <w:rPr>
          <w:sz w:val="24"/>
          <w:szCs w:val="24"/>
          <w:u w:val="single"/>
        </w:rPr>
        <w:t>-</w:t>
      </w:r>
      <w:r w:rsidRPr="00230A03">
        <w:rPr>
          <w:sz w:val="24"/>
          <w:szCs w:val="24"/>
          <w:u w:val="single"/>
          <w:lang w:val="en-US"/>
        </w:rPr>
        <w:t>valday</w:t>
      </w:r>
      <w:r w:rsidRPr="00230A03">
        <w:rPr>
          <w:sz w:val="24"/>
          <w:szCs w:val="24"/>
          <w:u w:val="single"/>
        </w:rPr>
        <w:t>@</w:t>
      </w:r>
      <w:r w:rsidRPr="00230A03">
        <w:rPr>
          <w:sz w:val="24"/>
          <w:szCs w:val="24"/>
          <w:u w:val="single"/>
          <w:lang w:val="en-US"/>
        </w:rPr>
        <w:t>novreg</w:t>
      </w:r>
      <w:r w:rsidRPr="00230A03">
        <w:rPr>
          <w:sz w:val="24"/>
          <w:szCs w:val="24"/>
          <w:u w:val="single"/>
        </w:rPr>
        <w:t>.</w:t>
      </w:r>
      <w:r w:rsidRPr="00230A03">
        <w:rPr>
          <w:sz w:val="24"/>
          <w:szCs w:val="24"/>
          <w:u w:val="single"/>
          <w:lang w:val="en-US"/>
        </w:rPr>
        <w:t>ru</w:t>
      </w:r>
    </w:p>
    <w:p w:rsidR="00230A03" w:rsidRPr="00230A03" w:rsidRDefault="00230A03" w:rsidP="00230A03">
      <w:pPr>
        <w:jc w:val="both"/>
        <w:rPr>
          <w:sz w:val="24"/>
          <w:szCs w:val="24"/>
        </w:rPr>
      </w:pPr>
      <w:r w:rsidRPr="00230A03">
        <w:rPr>
          <w:sz w:val="24"/>
          <w:szCs w:val="24"/>
        </w:rPr>
        <w:t>График приема граждан:</w:t>
      </w:r>
    </w:p>
    <w:p w:rsidR="00230A03" w:rsidRPr="00230A03" w:rsidRDefault="00230A03" w:rsidP="00230A03">
      <w:pPr>
        <w:jc w:val="both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230A03" w:rsidRPr="00230A03" w:rsidTr="00230A03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8.30 до 14.30 час.;</w:t>
            </w:r>
          </w:p>
        </w:tc>
      </w:tr>
      <w:tr w:rsidR="00230A03" w:rsidRPr="00230A03" w:rsidTr="00230A0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8.30 до 17.30 час.;</w:t>
            </w:r>
          </w:p>
        </w:tc>
      </w:tr>
      <w:tr w:rsidR="00230A03" w:rsidRPr="00230A03" w:rsidTr="00230A0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8.30 до 17.30 час.;</w:t>
            </w:r>
          </w:p>
        </w:tc>
      </w:tr>
      <w:tr w:rsidR="00230A03" w:rsidRPr="00230A03" w:rsidTr="00230A0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8.30 до 17.30 час.;</w:t>
            </w:r>
          </w:p>
        </w:tc>
      </w:tr>
      <w:tr w:rsidR="00230A03" w:rsidRPr="00230A03" w:rsidTr="00230A0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8.30 до 17.30 час.;</w:t>
            </w:r>
          </w:p>
        </w:tc>
      </w:tr>
      <w:tr w:rsidR="00230A03" w:rsidRPr="00230A03" w:rsidTr="00230A0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с 9.00 до 15.00 час.;</w:t>
            </w:r>
          </w:p>
        </w:tc>
      </w:tr>
      <w:tr w:rsidR="00230A03" w:rsidRPr="00230A03" w:rsidTr="00230A03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pStyle w:val="6"/>
              <w:tabs>
                <w:tab w:val="num" w:pos="0"/>
              </w:tabs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230A03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230A03" w:rsidRPr="00230A03" w:rsidRDefault="00230A03" w:rsidP="00230A03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30A03">
              <w:rPr>
                <w:sz w:val="24"/>
                <w:szCs w:val="24"/>
              </w:rPr>
              <w:t>- выходной.</w:t>
            </w:r>
          </w:p>
        </w:tc>
      </w:tr>
    </w:tbl>
    <w:p w:rsidR="00230A03" w:rsidRPr="00230A03" w:rsidRDefault="00230A03" w:rsidP="00230A03">
      <w:pPr>
        <w:ind w:firstLine="700"/>
        <w:jc w:val="both"/>
        <w:rPr>
          <w:sz w:val="24"/>
          <w:szCs w:val="24"/>
        </w:rPr>
      </w:pPr>
    </w:p>
    <w:p w:rsidR="00230A03" w:rsidRPr="00230A03" w:rsidRDefault="00230A03" w:rsidP="00230A03">
      <w:pPr>
        <w:ind w:firstLine="700"/>
        <w:jc w:val="both"/>
        <w:rPr>
          <w:sz w:val="24"/>
          <w:szCs w:val="24"/>
        </w:rPr>
      </w:pPr>
      <w:r w:rsidRPr="00230A03">
        <w:rPr>
          <w:sz w:val="24"/>
          <w:szCs w:val="24"/>
        </w:rPr>
        <w:lastRenderedPageBreak/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 w:rsidRPr="00230A03">
        <w:rPr>
          <w:sz w:val="24"/>
          <w:szCs w:val="24"/>
        </w:rPr>
        <w:t>а</w:t>
      </w:r>
      <w:r w:rsidRPr="00230A03">
        <w:rPr>
          <w:sz w:val="24"/>
          <w:szCs w:val="24"/>
        </w:rPr>
        <w:t>боты с заявителями.</w:t>
      </w:r>
    </w:p>
    <w:p w:rsidR="00230A03" w:rsidRPr="00230A03" w:rsidRDefault="00230A03" w:rsidP="00230A0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230A03">
        <w:rPr>
          <w:b/>
          <w:sz w:val="24"/>
          <w:szCs w:val="24"/>
        </w:rPr>
        <w:t>3. Федеральная налоговая служба Российской Федерации</w:t>
      </w:r>
    </w:p>
    <w:p w:rsidR="00230A03" w:rsidRPr="00230A03" w:rsidRDefault="00230A03" w:rsidP="00230A0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30A03"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 w:rsidRPr="00230A03">
        <w:rPr>
          <w:sz w:val="24"/>
          <w:szCs w:val="24"/>
          <w:lang w:val="en-US"/>
        </w:rPr>
        <w:t>www</w:t>
      </w:r>
      <w:r w:rsidRPr="00230A03">
        <w:rPr>
          <w:sz w:val="24"/>
          <w:szCs w:val="24"/>
        </w:rPr>
        <w:t>.</w:t>
      </w:r>
      <w:r w:rsidRPr="00230A03">
        <w:rPr>
          <w:sz w:val="24"/>
          <w:szCs w:val="24"/>
          <w:lang w:val="en-US"/>
        </w:rPr>
        <w:t>nalog</w:t>
      </w:r>
      <w:r w:rsidRPr="00230A03">
        <w:rPr>
          <w:sz w:val="24"/>
          <w:szCs w:val="24"/>
        </w:rPr>
        <w:t>.</w:t>
      </w:r>
      <w:r w:rsidRPr="00230A03">
        <w:rPr>
          <w:sz w:val="24"/>
          <w:szCs w:val="24"/>
          <w:lang w:val="en-US"/>
        </w:rPr>
        <w:t>ru</w:t>
      </w:r>
      <w:r w:rsidRPr="00230A03">
        <w:rPr>
          <w:sz w:val="24"/>
          <w:szCs w:val="24"/>
        </w:rPr>
        <w:t xml:space="preserve">. </w:t>
      </w:r>
    </w:p>
    <w:p w:rsidR="00230A03" w:rsidRDefault="00230A03" w:rsidP="00230A03">
      <w:pPr>
        <w:autoSpaceDE w:val="0"/>
        <w:autoSpaceDN w:val="0"/>
        <w:adjustRightInd w:val="0"/>
        <w:ind w:left="4500"/>
        <w:outlineLvl w:val="2"/>
      </w:pPr>
      <w:r>
        <w:br w:type="page"/>
      </w:r>
    </w:p>
    <w:p w:rsidR="00230A03" w:rsidRPr="00230A03" w:rsidRDefault="00230A03" w:rsidP="00230A03">
      <w:pPr>
        <w:autoSpaceDE w:val="0"/>
        <w:autoSpaceDN w:val="0"/>
        <w:adjustRightInd w:val="0"/>
        <w:ind w:left="4500"/>
        <w:outlineLvl w:val="2"/>
        <w:rPr>
          <w:sz w:val="24"/>
          <w:szCs w:val="24"/>
        </w:rPr>
      </w:pPr>
      <w:r>
        <w:t xml:space="preserve">                  </w:t>
      </w:r>
      <w:r w:rsidRPr="00230A03">
        <w:rPr>
          <w:sz w:val="24"/>
          <w:szCs w:val="24"/>
        </w:rPr>
        <w:t>Приложение 2</w:t>
      </w:r>
    </w:p>
    <w:p w:rsidR="00230A03" w:rsidRPr="00230A03" w:rsidRDefault="00230A03" w:rsidP="00230A03">
      <w:pPr>
        <w:pStyle w:val="ae"/>
        <w:ind w:left="3420"/>
        <w:rPr>
          <w:bCs/>
          <w:sz w:val="24"/>
          <w:szCs w:val="24"/>
        </w:rPr>
      </w:pPr>
      <w:r w:rsidRPr="00230A03">
        <w:rPr>
          <w:sz w:val="24"/>
          <w:szCs w:val="24"/>
        </w:rPr>
        <w:t xml:space="preserve"> к административному регламенту </w:t>
      </w:r>
      <w:r w:rsidRPr="00230A03">
        <w:rPr>
          <w:bCs/>
          <w:sz w:val="24"/>
          <w:szCs w:val="24"/>
        </w:rPr>
        <w:t>по предоставлению муниципальной услуги «Предоставление земельного участка, государственная собственность на который не разграничена, в собственность на торгах»</w:t>
      </w:r>
    </w:p>
    <w:p w:rsidR="00230A03" w:rsidRPr="00230A03" w:rsidRDefault="00230A03" w:rsidP="00230A03">
      <w:pPr>
        <w:autoSpaceDE w:val="0"/>
        <w:autoSpaceDN w:val="0"/>
        <w:adjustRightInd w:val="0"/>
        <w:spacing w:after="200" w:line="276" w:lineRule="auto"/>
        <w:ind w:left="5208" w:firstLine="456"/>
        <w:jc w:val="center"/>
        <w:outlineLvl w:val="2"/>
        <w:rPr>
          <w:rFonts w:eastAsia="Calibri"/>
          <w:sz w:val="24"/>
          <w:szCs w:val="24"/>
          <w:lang w:eastAsia="en-US"/>
        </w:rPr>
      </w:pPr>
    </w:p>
    <w:p w:rsidR="00230A03" w:rsidRPr="00230A03" w:rsidRDefault="00230A03" w:rsidP="00230A03">
      <w:pPr>
        <w:spacing w:line="240" w:lineRule="exact"/>
        <w:ind w:firstLine="540"/>
        <w:jc w:val="center"/>
        <w:rPr>
          <w:b/>
          <w:sz w:val="24"/>
          <w:szCs w:val="24"/>
          <w:lang w:val="x-none" w:eastAsia="x-none"/>
        </w:rPr>
      </w:pPr>
      <w:r w:rsidRPr="00230A03">
        <w:rPr>
          <w:b/>
          <w:sz w:val="24"/>
          <w:szCs w:val="24"/>
          <w:lang w:val="x-none" w:eastAsia="x-none"/>
        </w:rPr>
        <w:t>Блок-схема</w:t>
      </w:r>
    </w:p>
    <w:p w:rsidR="00230A03" w:rsidRPr="00230A03" w:rsidRDefault="00230A03" w:rsidP="00230A03">
      <w:pPr>
        <w:pStyle w:val="ae"/>
        <w:ind w:left="0" w:firstLine="540"/>
        <w:rPr>
          <w:b/>
          <w:sz w:val="24"/>
          <w:szCs w:val="24"/>
          <w:lang w:eastAsia="en-US"/>
        </w:rPr>
      </w:pPr>
      <w:r w:rsidRPr="00230A03">
        <w:rPr>
          <w:b/>
          <w:sz w:val="24"/>
          <w:szCs w:val="24"/>
        </w:rPr>
        <w:t xml:space="preserve">предоставления муниципальной услуги по предоставлению </w:t>
      </w:r>
      <w:r w:rsidRPr="00230A03">
        <w:rPr>
          <w:b/>
          <w:sz w:val="24"/>
          <w:szCs w:val="24"/>
          <w:lang w:eastAsia="en-US"/>
        </w:rPr>
        <w:t xml:space="preserve">земельного участка, </w:t>
      </w:r>
    </w:p>
    <w:p w:rsidR="00230A03" w:rsidRPr="00230A03" w:rsidRDefault="00230A03" w:rsidP="00230A03">
      <w:pPr>
        <w:pStyle w:val="ae"/>
        <w:ind w:left="0" w:firstLine="540"/>
        <w:rPr>
          <w:b/>
          <w:sz w:val="24"/>
          <w:szCs w:val="24"/>
          <w:lang w:eastAsia="en-US"/>
        </w:rPr>
      </w:pPr>
      <w:r w:rsidRPr="00230A03">
        <w:rPr>
          <w:b/>
          <w:sz w:val="24"/>
          <w:szCs w:val="24"/>
          <w:lang w:eastAsia="en-US"/>
        </w:rPr>
        <w:t xml:space="preserve">государственная собственность на который не разграничена, </w:t>
      </w:r>
    </w:p>
    <w:p w:rsidR="00230A03" w:rsidRPr="00230A03" w:rsidRDefault="00230A03" w:rsidP="00230A03">
      <w:pPr>
        <w:pStyle w:val="ae"/>
        <w:ind w:left="0" w:firstLine="540"/>
        <w:rPr>
          <w:b/>
          <w:sz w:val="24"/>
          <w:szCs w:val="24"/>
          <w:lang w:val="x-none" w:eastAsia="x-none"/>
        </w:rPr>
      </w:pPr>
      <w:r w:rsidRPr="00230A03">
        <w:rPr>
          <w:b/>
          <w:sz w:val="24"/>
          <w:szCs w:val="24"/>
          <w:lang w:eastAsia="en-US"/>
        </w:rPr>
        <w:t>в собственность на то</w:t>
      </w:r>
      <w:r w:rsidRPr="00230A03">
        <w:rPr>
          <w:b/>
          <w:sz w:val="24"/>
          <w:szCs w:val="24"/>
          <w:lang w:eastAsia="en-US"/>
        </w:rPr>
        <w:t>р</w:t>
      </w:r>
      <w:r w:rsidRPr="00230A03">
        <w:rPr>
          <w:b/>
          <w:sz w:val="24"/>
          <w:szCs w:val="24"/>
          <w:lang w:eastAsia="en-US"/>
        </w:rPr>
        <w:t>гах</w:t>
      </w:r>
    </w:p>
    <w:p w:rsidR="00230A03" w:rsidRDefault="00230A03" w:rsidP="00230A03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4"/>
          <w:szCs w:val="24"/>
          <w:lang w:val="x-none"/>
        </w:rPr>
      </w:pPr>
    </w:p>
    <w:p w:rsidR="00230A03" w:rsidRDefault="007D283D" w:rsidP="00230A03">
      <w:pPr>
        <w:spacing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2286000" cy="635000"/>
                <wp:effectExtent l="0" t="0" r="0" b="0"/>
                <wp:wrapNone/>
                <wp:docPr id="1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in;margin-top:5.05pt;width:180pt;height:50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"/>
            </w:pict>
          </mc:Fallback>
        </mc:AlternateContent>
      </w:r>
    </w:p>
    <w:p w:rsidR="00230A03" w:rsidRPr="00230A03" w:rsidRDefault="00230A03" w:rsidP="00230A03">
      <w:pPr>
        <w:spacing w:line="24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</w:t>
      </w:r>
      <w:r w:rsidRPr="00230A03">
        <w:rPr>
          <w:rFonts w:eastAsia="Calibri"/>
          <w:sz w:val="24"/>
          <w:szCs w:val="24"/>
          <w:lang w:eastAsia="en-US"/>
        </w:rPr>
        <w:t xml:space="preserve">Прием  и регистрация заявки </w:t>
      </w:r>
    </w:p>
    <w:p w:rsidR="00230A03" w:rsidRPr="00230A03" w:rsidRDefault="00230A03" w:rsidP="00230A03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230A03">
        <w:rPr>
          <w:rFonts w:eastAsia="Calibri"/>
          <w:sz w:val="24"/>
          <w:szCs w:val="24"/>
          <w:lang w:eastAsia="en-US"/>
        </w:rPr>
        <w:t>на участие в аукционе</w:t>
      </w:r>
    </w:p>
    <w:p w:rsidR="00230A03" w:rsidRPr="00230A03" w:rsidRDefault="00230A03" w:rsidP="00230A03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230A03">
        <w:rPr>
          <w:rFonts w:eastAsia="Calibri"/>
          <w:sz w:val="24"/>
          <w:szCs w:val="24"/>
          <w:lang w:eastAsia="en-US"/>
        </w:rPr>
        <w:t xml:space="preserve"> от заявителя </w:t>
      </w:r>
    </w:p>
    <w:p w:rsidR="00230A03" w:rsidRDefault="007D283D" w:rsidP="00230A03">
      <w:pPr>
        <w:spacing w:after="200"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254635</wp:posOffset>
                </wp:positionV>
                <wp:extent cx="0" cy="201930"/>
                <wp:effectExtent l="0" t="0" r="0" b="0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25pt;margin-top:20.05pt;width:0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7l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30A03" w:rsidRDefault="007D283D" w:rsidP="00230A03">
      <w:pPr>
        <w:spacing w:after="200"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263525</wp:posOffset>
                </wp:positionV>
                <wp:extent cx="2628900" cy="552450"/>
                <wp:effectExtent l="0" t="0" r="0" b="0"/>
                <wp:wrapNone/>
                <wp:docPr id="9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A03" w:rsidRPr="00230A03" w:rsidRDefault="00230A03" w:rsidP="00230A03">
                            <w:pPr>
                              <w:spacing w:line="240" w:lineRule="exact"/>
                              <w:jc w:val="both"/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30A03">
                              <w:rPr>
                                <w:sz w:val="24"/>
                                <w:szCs w:val="24"/>
                              </w:rPr>
                              <w:t xml:space="preserve">            Рассмотрение </w:t>
                            </w:r>
                            <w:r w:rsidRPr="00230A03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заявки </w:t>
                            </w:r>
                          </w:p>
                          <w:p w:rsidR="00230A03" w:rsidRPr="00230A03" w:rsidRDefault="00230A03" w:rsidP="00230A03">
                            <w:pPr>
                              <w:spacing w:line="240" w:lineRule="exact"/>
                              <w:jc w:val="both"/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30A03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на участие в аукционе и документов</w:t>
                            </w:r>
                          </w:p>
                          <w:p w:rsidR="00230A03" w:rsidRDefault="00230A03" w:rsidP="00230A03">
                            <w:pPr>
                              <w:spacing w:line="240" w:lineRule="exact"/>
                              <w:jc w:val="center"/>
                              <w:rPr>
                                <w:rFonts w:eastAsia="Calibri"/>
                                <w:lang w:eastAsia="en-US"/>
                              </w:rPr>
                            </w:pPr>
                          </w:p>
                          <w:p w:rsidR="00230A03" w:rsidRDefault="00230A03" w:rsidP="00230A03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34.95pt;margin-top:20.75pt;width:207pt;height:43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">
                <v:textbox>
                  <w:txbxContent>
                    <w:p w:rsidR="00230A03" w:rsidRPr="00230A03" w:rsidRDefault="00230A03" w:rsidP="00230A03">
                      <w:pPr>
                        <w:spacing w:line="240" w:lineRule="exact"/>
                        <w:jc w:val="both"/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230A03">
                        <w:rPr>
                          <w:sz w:val="24"/>
                          <w:szCs w:val="24"/>
                        </w:rPr>
                        <w:t xml:space="preserve">            Рассмотрение </w:t>
                      </w:r>
                      <w:r w:rsidRPr="00230A03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заявки </w:t>
                      </w:r>
                    </w:p>
                    <w:p w:rsidR="00230A03" w:rsidRPr="00230A03" w:rsidRDefault="00230A03" w:rsidP="00230A03">
                      <w:pPr>
                        <w:spacing w:line="240" w:lineRule="exact"/>
                        <w:jc w:val="both"/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230A03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на участие в аукционе и документов</w:t>
                      </w:r>
                    </w:p>
                    <w:p w:rsidR="00230A03" w:rsidRDefault="00230A03" w:rsidP="00230A03">
                      <w:pPr>
                        <w:spacing w:line="240" w:lineRule="exact"/>
                        <w:jc w:val="center"/>
                        <w:rPr>
                          <w:rFonts w:eastAsia="Calibri"/>
                          <w:lang w:eastAsia="en-US"/>
                        </w:rPr>
                      </w:pPr>
                    </w:p>
                    <w:p w:rsidR="00230A03" w:rsidRDefault="00230A03" w:rsidP="00230A03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0A03" w:rsidRDefault="00230A03" w:rsidP="00230A03">
      <w:pPr>
        <w:spacing w:after="200" w:line="240" w:lineRule="exact"/>
        <w:rPr>
          <w:rFonts w:eastAsia="Calibri"/>
          <w:lang w:eastAsia="en-US"/>
        </w:rPr>
      </w:pPr>
    </w:p>
    <w:p w:rsidR="00230A03" w:rsidRDefault="00230A03" w:rsidP="00230A03">
      <w:pPr>
        <w:spacing w:after="200" w:line="240" w:lineRule="exact"/>
        <w:rPr>
          <w:rFonts w:eastAsia="Calibri"/>
          <w:lang w:eastAsia="en-US"/>
        </w:rPr>
      </w:pPr>
    </w:p>
    <w:p w:rsidR="00230A03" w:rsidRDefault="007D283D" w:rsidP="00230A03">
      <w:pPr>
        <w:tabs>
          <w:tab w:val="center" w:pos="4677"/>
        </w:tabs>
        <w:spacing w:after="200" w:line="240" w:lineRule="exact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69215</wp:posOffset>
                </wp:positionV>
                <wp:extent cx="0" cy="201930"/>
                <wp:effectExtent l="0" t="0" r="0" b="0"/>
                <wp:wrapNone/>
                <wp:docPr id="8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5pt;margin-top:5.45pt;width:0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SWYQIAAHY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55245</wp:posOffset>
                </wp:positionV>
                <wp:extent cx="4445" cy="0"/>
                <wp:effectExtent l="0" t="0" r="0" b="0"/>
                <wp:wrapNone/>
                <wp:docPr id="7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1.1pt;margin-top:4.35pt;width:.3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ZmZgIAAH4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FKSdmZmAgAAfgQAAA4AAAAAAAAAAAAAAAAALgIAAGRycy9l&#10;Mm9Eb2MueG1sUEsBAi0AFAAGAAgAAAAhAAe1MHDbAAAABwEAAA8AAAAAAAAAAAAAAAAAwAQAAGRy&#10;cy9kb3ducmV2LnhtbFBLBQYAAAAABAAEAPMAAADIBQAAAAA=&#10;">
                <v:stroke endarrow="block"/>
              </v:shape>
            </w:pict>
          </mc:Fallback>
        </mc:AlternateContent>
      </w:r>
      <w:r w:rsidR="00230A03">
        <w:rPr>
          <w:rFonts w:eastAsia="Calibri"/>
          <w:lang w:eastAsia="en-US"/>
        </w:rPr>
        <w:tab/>
      </w:r>
    </w:p>
    <w:p w:rsidR="00230A03" w:rsidRDefault="007D283D" w:rsidP="00230A03">
      <w:pPr>
        <w:spacing w:after="200" w:line="240" w:lineRule="exact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18415</wp:posOffset>
                </wp:positionV>
                <wp:extent cx="3086100" cy="895350"/>
                <wp:effectExtent l="0" t="0" r="0" b="0"/>
                <wp:wrapNone/>
                <wp:docPr id="6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5pt;margin-top:1.45pt;width:243pt;height:70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"/>
            </w:pict>
          </mc:Fallback>
        </mc:AlternateContent>
      </w:r>
    </w:p>
    <w:p w:rsidR="00230A03" w:rsidRPr="00230A03" w:rsidRDefault="00230A03" w:rsidP="00230A03">
      <w:pPr>
        <w:ind w:firstLine="708"/>
        <w:jc w:val="center"/>
        <w:rPr>
          <w:sz w:val="24"/>
          <w:szCs w:val="24"/>
        </w:rPr>
      </w:pPr>
      <w:r w:rsidRPr="00230A03">
        <w:rPr>
          <w:sz w:val="24"/>
          <w:szCs w:val="24"/>
        </w:rPr>
        <w:t xml:space="preserve">Формирование и направление </w:t>
      </w:r>
    </w:p>
    <w:p w:rsidR="00230A03" w:rsidRPr="00230A03" w:rsidRDefault="00230A03" w:rsidP="00230A03">
      <w:pPr>
        <w:ind w:firstLine="708"/>
        <w:jc w:val="center"/>
        <w:rPr>
          <w:sz w:val="24"/>
          <w:szCs w:val="24"/>
        </w:rPr>
      </w:pPr>
      <w:r w:rsidRPr="00230A03">
        <w:rPr>
          <w:sz w:val="24"/>
          <w:szCs w:val="24"/>
        </w:rPr>
        <w:t xml:space="preserve">межведомственных запросов </w:t>
      </w:r>
    </w:p>
    <w:p w:rsidR="00230A03" w:rsidRDefault="00230A03" w:rsidP="00230A03">
      <w:pPr>
        <w:ind w:firstLine="708"/>
        <w:jc w:val="center"/>
      </w:pPr>
    </w:p>
    <w:p w:rsidR="00230A03" w:rsidRDefault="00230A03" w:rsidP="00230A03">
      <w:pPr>
        <w:ind w:firstLine="708"/>
        <w:jc w:val="center"/>
      </w:pPr>
    </w:p>
    <w:tbl>
      <w:tblPr>
        <w:tblpPr w:leftFromText="180" w:rightFromText="180" w:vertAnchor="text" w:horzAnchor="page" w:tblpX="4402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</w:tblGrid>
      <w:tr w:rsidR="00230A03" w:rsidTr="00230A03">
        <w:trPr>
          <w:trHeight w:val="896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3" w:rsidRDefault="00230A03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sz w:val="24"/>
                <w:szCs w:val="24"/>
              </w:rPr>
            </w:pPr>
          </w:p>
          <w:p w:rsidR="00230A03" w:rsidRPr="00230A03" w:rsidRDefault="00230A03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30A03">
              <w:rPr>
                <w:sz w:val="24"/>
                <w:szCs w:val="24"/>
              </w:rPr>
              <w:t>Проведение аукциона</w:t>
            </w:r>
          </w:p>
        </w:tc>
      </w:tr>
    </w:tbl>
    <w:p w:rsidR="00230A03" w:rsidRDefault="007D283D" w:rsidP="00230A03">
      <w:pPr>
        <w:tabs>
          <w:tab w:val="left" w:pos="1920"/>
        </w:tabs>
        <w:spacing w:after="200" w:line="240" w:lineRule="exact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10795</wp:posOffset>
                </wp:positionV>
                <wp:extent cx="0" cy="201930"/>
                <wp:effectExtent l="0" t="0" r="0" b="0"/>
                <wp:wrapNone/>
                <wp:docPr id="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40pt;margin-top:.85pt;width:0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9z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230A03" w:rsidRDefault="00230A03" w:rsidP="00230A03">
      <w:pPr>
        <w:spacing w:line="240" w:lineRule="exact"/>
        <w:jc w:val="right"/>
      </w:pPr>
    </w:p>
    <w:p w:rsidR="00230A03" w:rsidRDefault="00230A03" w:rsidP="00230A03">
      <w:pPr>
        <w:spacing w:line="240" w:lineRule="exact"/>
        <w:jc w:val="right"/>
      </w:pPr>
    </w:p>
    <w:p w:rsidR="00230A03" w:rsidRDefault="00230A03" w:rsidP="00230A03">
      <w:pPr>
        <w:spacing w:line="240" w:lineRule="exact"/>
        <w:jc w:val="right"/>
      </w:pPr>
    </w:p>
    <w:p w:rsidR="00230A03" w:rsidRDefault="007D283D" w:rsidP="00230A03">
      <w:pPr>
        <w:spacing w:line="2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74295</wp:posOffset>
                </wp:positionV>
                <wp:extent cx="0" cy="201930"/>
                <wp:effectExtent l="0" t="0" r="0" b="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40pt;margin-top:5.85pt;width:0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31Mw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230A03" w:rsidRDefault="00230A03" w:rsidP="00230A03">
      <w:pPr>
        <w:spacing w:line="240" w:lineRule="exact"/>
        <w:jc w:val="right"/>
      </w:pPr>
    </w:p>
    <w:p w:rsidR="00230A03" w:rsidRDefault="007D283D" w:rsidP="00230A03">
      <w:pPr>
        <w:spacing w:line="2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112395</wp:posOffset>
                </wp:positionV>
                <wp:extent cx="3086100" cy="914400"/>
                <wp:effectExtent l="0" t="0" r="0" b="0"/>
                <wp:wrapNone/>
                <wp:docPr id="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25pt;margin-top:8.85pt;width:243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"/>
            </w:pict>
          </mc:Fallback>
        </mc:AlternateContent>
      </w:r>
    </w:p>
    <w:p w:rsidR="00230A03" w:rsidRDefault="00230A03" w:rsidP="00230A03">
      <w:pPr>
        <w:tabs>
          <w:tab w:val="left" w:pos="3450"/>
        </w:tabs>
        <w:spacing w:line="240" w:lineRule="exact"/>
      </w:pPr>
      <w:r>
        <w:tab/>
      </w:r>
    </w:p>
    <w:p w:rsidR="00230A03" w:rsidRDefault="00230A03" w:rsidP="00230A03">
      <w:pPr>
        <w:tabs>
          <w:tab w:val="left" w:pos="3270"/>
        </w:tabs>
        <w:spacing w:line="240" w:lineRule="exact"/>
        <w:jc w:val="center"/>
        <w:rPr>
          <w:rFonts w:eastAsia="Calibri"/>
          <w:lang w:eastAsia="en-US"/>
        </w:rPr>
      </w:pPr>
    </w:p>
    <w:p w:rsidR="00230A03" w:rsidRPr="00230A03" w:rsidRDefault="00230A03" w:rsidP="00230A03">
      <w:pPr>
        <w:autoSpaceDE w:val="0"/>
        <w:autoSpaceDN w:val="0"/>
        <w:adjustRightInd w:val="0"/>
        <w:ind w:left="2123" w:firstLine="709"/>
        <w:jc w:val="both"/>
        <w:outlineLvl w:val="0"/>
        <w:rPr>
          <w:bCs/>
          <w:sz w:val="24"/>
          <w:szCs w:val="24"/>
        </w:rPr>
      </w:pPr>
      <w:r>
        <w:rPr>
          <w:bCs/>
        </w:rPr>
        <w:t xml:space="preserve"> </w:t>
      </w:r>
      <w:r>
        <w:rPr>
          <w:bCs/>
        </w:rPr>
        <w:tab/>
        <w:t xml:space="preserve">    </w:t>
      </w:r>
      <w:r w:rsidRPr="00230A03">
        <w:rPr>
          <w:bCs/>
          <w:sz w:val="24"/>
          <w:szCs w:val="24"/>
        </w:rPr>
        <w:t>Подготовка проекта</w:t>
      </w:r>
    </w:p>
    <w:p w:rsidR="00230A03" w:rsidRPr="00230A03" w:rsidRDefault="00230A03" w:rsidP="00230A03">
      <w:pPr>
        <w:autoSpaceDE w:val="0"/>
        <w:autoSpaceDN w:val="0"/>
        <w:adjustRightInd w:val="0"/>
        <w:ind w:left="2123" w:firstLine="709"/>
        <w:jc w:val="both"/>
        <w:outlineLvl w:val="0"/>
        <w:rPr>
          <w:bCs/>
          <w:sz w:val="24"/>
          <w:szCs w:val="24"/>
        </w:rPr>
      </w:pPr>
      <w:r w:rsidRPr="00230A03">
        <w:rPr>
          <w:bCs/>
          <w:sz w:val="24"/>
          <w:szCs w:val="24"/>
        </w:rPr>
        <w:t xml:space="preserve"> </w:t>
      </w:r>
      <w:r w:rsidRPr="00230A03">
        <w:rPr>
          <w:bCs/>
          <w:sz w:val="24"/>
          <w:szCs w:val="24"/>
        </w:rPr>
        <w:tab/>
        <w:t xml:space="preserve">договора купли-продажи              </w:t>
      </w:r>
    </w:p>
    <w:p w:rsidR="00230A03" w:rsidRDefault="00230A03" w:rsidP="00230A03">
      <w:pPr>
        <w:autoSpaceDE w:val="0"/>
        <w:autoSpaceDN w:val="0"/>
        <w:adjustRightInd w:val="0"/>
        <w:ind w:left="2831" w:firstLine="709"/>
        <w:jc w:val="both"/>
        <w:outlineLvl w:val="0"/>
      </w:pPr>
      <w:r w:rsidRPr="00230A03">
        <w:rPr>
          <w:bCs/>
          <w:sz w:val="24"/>
          <w:szCs w:val="24"/>
        </w:rPr>
        <w:t xml:space="preserve">   земельного участка</w:t>
      </w:r>
      <w:r>
        <w:t xml:space="preserve">                                                                                                                           </w:t>
      </w:r>
    </w:p>
    <w:p w:rsidR="00230A03" w:rsidRDefault="00230A03" w:rsidP="00230A03">
      <w:pPr>
        <w:autoSpaceDE w:val="0"/>
        <w:autoSpaceDN w:val="0"/>
        <w:adjustRightInd w:val="0"/>
        <w:ind w:firstLine="540"/>
        <w:jc w:val="right"/>
        <w:outlineLvl w:val="1"/>
      </w:pPr>
    </w:p>
    <w:p w:rsidR="00230A03" w:rsidRDefault="007D283D" w:rsidP="00230A03">
      <w:pPr>
        <w:autoSpaceDE w:val="0"/>
        <w:autoSpaceDN w:val="0"/>
        <w:adjustRightInd w:val="0"/>
        <w:ind w:firstLine="54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12065</wp:posOffset>
                </wp:positionV>
                <wp:extent cx="0" cy="201930"/>
                <wp:effectExtent l="0" t="0" r="0" b="0"/>
                <wp:wrapNone/>
                <wp:docPr id="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35pt;margin-top:.95pt;width:0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Jz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230A03" w:rsidRDefault="00230A03" w:rsidP="00230A03">
      <w:pPr>
        <w:autoSpaceDE w:val="0"/>
        <w:autoSpaceDN w:val="0"/>
        <w:adjustRightInd w:val="0"/>
        <w:ind w:firstLine="540"/>
        <w:jc w:val="right"/>
        <w:outlineLvl w:val="1"/>
      </w:pPr>
    </w:p>
    <w:p w:rsidR="00230A03" w:rsidRDefault="00230A03" w:rsidP="00230A03">
      <w:pPr>
        <w:autoSpaceDE w:val="0"/>
        <w:autoSpaceDN w:val="0"/>
        <w:adjustRightInd w:val="0"/>
        <w:ind w:firstLine="540"/>
        <w:jc w:val="right"/>
        <w:outlineLvl w:val="1"/>
      </w:pPr>
    </w:p>
    <w:p w:rsidR="00230A03" w:rsidRDefault="007D283D" w:rsidP="00230A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10795</wp:posOffset>
                </wp:positionV>
                <wp:extent cx="2286000" cy="584835"/>
                <wp:effectExtent l="0" t="0" r="0" b="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53pt;margin-top:.85pt;width:180pt;height:46.0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"/>
            </w:pict>
          </mc:Fallback>
        </mc:AlternateContent>
      </w:r>
      <w:r w:rsidR="00230A03">
        <w:t xml:space="preserve">             </w:t>
      </w:r>
    </w:p>
    <w:p w:rsidR="00230A03" w:rsidRPr="00230A03" w:rsidRDefault="00230A03" w:rsidP="00230A03">
      <w:pPr>
        <w:jc w:val="center"/>
        <w:rPr>
          <w:sz w:val="24"/>
          <w:szCs w:val="24"/>
        </w:rPr>
      </w:pPr>
      <w:r w:rsidRPr="00230A03">
        <w:rPr>
          <w:sz w:val="24"/>
          <w:szCs w:val="24"/>
        </w:rPr>
        <w:t xml:space="preserve">Выдача документов или </w:t>
      </w:r>
    </w:p>
    <w:p w:rsidR="00230A03" w:rsidRDefault="00230A03" w:rsidP="00230A03">
      <w:pPr>
        <w:jc w:val="center"/>
      </w:pPr>
      <w:r w:rsidRPr="00230A03">
        <w:rPr>
          <w:sz w:val="24"/>
          <w:szCs w:val="24"/>
        </w:rPr>
        <w:t>письма об отказе</w:t>
      </w:r>
      <w:r>
        <w:t xml:space="preserve"> </w:t>
      </w:r>
    </w:p>
    <w:p w:rsidR="00230A03" w:rsidRDefault="00230A03" w:rsidP="00230A03">
      <w:pPr>
        <w:jc w:val="center"/>
      </w:pPr>
    </w:p>
    <w:p w:rsidR="00230A03" w:rsidRDefault="00230A03" w:rsidP="00230A03">
      <w:pPr>
        <w:jc w:val="center"/>
      </w:pPr>
    </w:p>
    <w:p w:rsidR="00230A03" w:rsidRDefault="00230A03" w:rsidP="00230A03">
      <w:pPr>
        <w:jc w:val="center"/>
      </w:pPr>
    </w:p>
    <w:p w:rsidR="00230A03" w:rsidRDefault="00230A03" w:rsidP="00230A03">
      <w:pPr>
        <w:jc w:val="center"/>
      </w:pPr>
    </w:p>
    <w:p w:rsidR="00230A03" w:rsidRDefault="00230A03" w:rsidP="00230A03">
      <w:pPr>
        <w:jc w:val="center"/>
      </w:pPr>
    </w:p>
    <w:p w:rsidR="00230A03" w:rsidRDefault="00230A03" w:rsidP="00230A03"/>
    <w:p w:rsidR="00230A03" w:rsidRPr="00230A03" w:rsidRDefault="00230A03" w:rsidP="00230A03">
      <w:pPr>
        <w:autoSpaceDE w:val="0"/>
        <w:autoSpaceDN w:val="0"/>
        <w:adjustRightInd w:val="0"/>
        <w:ind w:left="3500"/>
        <w:jc w:val="center"/>
        <w:outlineLvl w:val="2"/>
        <w:rPr>
          <w:sz w:val="24"/>
          <w:szCs w:val="24"/>
        </w:rPr>
      </w:pPr>
      <w:r w:rsidRPr="00230A03">
        <w:rPr>
          <w:sz w:val="24"/>
          <w:szCs w:val="24"/>
        </w:rPr>
        <w:t>Приложение 3</w:t>
      </w:r>
    </w:p>
    <w:p w:rsidR="00230A03" w:rsidRPr="00230A03" w:rsidRDefault="00230A03" w:rsidP="00230A03">
      <w:pPr>
        <w:pStyle w:val="ae"/>
        <w:ind w:left="3500"/>
        <w:rPr>
          <w:bCs/>
          <w:sz w:val="24"/>
          <w:szCs w:val="24"/>
        </w:rPr>
      </w:pPr>
      <w:r w:rsidRPr="00230A03">
        <w:rPr>
          <w:sz w:val="24"/>
          <w:szCs w:val="24"/>
        </w:rPr>
        <w:t xml:space="preserve">к административному регламенту </w:t>
      </w:r>
      <w:r w:rsidRPr="00230A03">
        <w:rPr>
          <w:bCs/>
          <w:sz w:val="24"/>
          <w:szCs w:val="24"/>
        </w:rPr>
        <w:t>по предоставлению муниципальной услуги «Предоставление земельного участка, государственная собственность на который не разграничена, в собственность на торгах»</w:t>
      </w:r>
    </w:p>
    <w:p w:rsidR="00230A03" w:rsidRDefault="00230A03" w:rsidP="00230A03">
      <w:pPr>
        <w:jc w:val="center"/>
        <w:rPr>
          <w:b/>
        </w:rPr>
      </w:pPr>
    </w:p>
    <w:p w:rsidR="00230A03" w:rsidRPr="00230A03" w:rsidRDefault="00230A03" w:rsidP="00230A03">
      <w:pPr>
        <w:jc w:val="center"/>
        <w:rPr>
          <w:b/>
          <w:sz w:val="24"/>
          <w:szCs w:val="24"/>
        </w:rPr>
      </w:pPr>
      <w:r w:rsidRPr="00230A03">
        <w:rPr>
          <w:b/>
          <w:sz w:val="24"/>
          <w:szCs w:val="24"/>
        </w:rPr>
        <w:t>Форма заявки на участие в аукционе</w:t>
      </w:r>
    </w:p>
    <w:p w:rsidR="00230A03" w:rsidRPr="00230A03" w:rsidRDefault="00230A03" w:rsidP="00230A03">
      <w:pPr>
        <w:rPr>
          <w:sz w:val="24"/>
          <w:szCs w:val="24"/>
        </w:rPr>
      </w:pPr>
    </w:p>
    <w:p w:rsidR="00230A03" w:rsidRPr="00230A03" w:rsidRDefault="00230A03" w:rsidP="00230A03">
      <w:pPr>
        <w:ind w:left="3888" w:right="-365" w:firstLine="1068"/>
        <w:rPr>
          <w:b/>
          <w:bCs/>
          <w:i/>
          <w:sz w:val="24"/>
          <w:szCs w:val="24"/>
        </w:rPr>
      </w:pPr>
      <w:r w:rsidRPr="00230A03">
        <w:rPr>
          <w:b/>
          <w:bCs/>
          <w:sz w:val="24"/>
          <w:szCs w:val="24"/>
        </w:rPr>
        <w:t xml:space="preserve">ПРОДАВЦУ  </w:t>
      </w:r>
      <w:r w:rsidRPr="00230A03">
        <w:rPr>
          <w:b/>
          <w:bCs/>
          <w:i/>
          <w:sz w:val="24"/>
          <w:szCs w:val="24"/>
        </w:rPr>
        <w:t xml:space="preserve">Администрация Валдайского </w:t>
      </w:r>
    </w:p>
    <w:p w:rsidR="00230A03" w:rsidRPr="00230A03" w:rsidRDefault="00230A03" w:rsidP="00230A03">
      <w:pPr>
        <w:ind w:left="-360" w:right="-365"/>
        <w:rPr>
          <w:i/>
          <w:sz w:val="24"/>
          <w:szCs w:val="24"/>
        </w:rPr>
      </w:pPr>
      <w:r w:rsidRPr="00230A03">
        <w:rPr>
          <w:b/>
          <w:bCs/>
          <w:i/>
          <w:sz w:val="24"/>
          <w:szCs w:val="24"/>
        </w:rPr>
        <w:t xml:space="preserve">                                                                                              муниципального района</w:t>
      </w:r>
      <w:r w:rsidRPr="00230A03">
        <w:rPr>
          <w:i/>
          <w:sz w:val="24"/>
          <w:szCs w:val="24"/>
        </w:rPr>
        <w:t xml:space="preserve">  </w:t>
      </w:r>
    </w:p>
    <w:p w:rsidR="00230A03" w:rsidRPr="00230A03" w:rsidRDefault="00230A03" w:rsidP="00230A03">
      <w:pPr>
        <w:ind w:left="-360" w:right="-365"/>
        <w:rPr>
          <w:i/>
          <w:sz w:val="24"/>
          <w:szCs w:val="24"/>
        </w:rPr>
      </w:pPr>
    </w:p>
    <w:p w:rsidR="00230A03" w:rsidRPr="00230A03" w:rsidRDefault="00230A03" w:rsidP="00230A03">
      <w:pPr>
        <w:ind w:left="-360" w:right="-365"/>
        <w:jc w:val="center"/>
        <w:rPr>
          <w:b/>
          <w:sz w:val="24"/>
          <w:szCs w:val="24"/>
        </w:rPr>
      </w:pPr>
      <w:r w:rsidRPr="00230A03">
        <w:rPr>
          <w:b/>
          <w:sz w:val="24"/>
          <w:szCs w:val="24"/>
        </w:rPr>
        <w:t>ЗАЯВКА НА УЧАСТИЕ В АУКЦИОНЕ</w:t>
      </w:r>
    </w:p>
    <w:p w:rsidR="00230A03" w:rsidRPr="00230A03" w:rsidRDefault="00230A03" w:rsidP="00230A03">
      <w:pPr>
        <w:ind w:left="-360" w:right="-365"/>
        <w:jc w:val="center"/>
        <w:rPr>
          <w:sz w:val="24"/>
          <w:szCs w:val="24"/>
        </w:rPr>
      </w:pPr>
    </w:p>
    <w:p w:rsidR="00230A03" w:rsidRPr="00230A03" w:rsidRDefault="00230A03" w:rsidP="00230A03">
      <w:pPr>
        <w:ind w:left="-357" w:right="-363"/>
        <w:rPr>
          <w:sz w:val="24"/>
          <w:szCs w:val="24"/>
        </w:rPr>
      </w:pPr>
      <w:r w:rsidRPr="00230A03">
        <w:rPr>
          <w:sz w:val="24"/>
          <w:szCs w:val="24"/>
        </w:rPr>
        <w:t>«_____»____________20___ г.</w:t>
      </w:r>
    </w:p>
    <w:p w:rsidR="00230A03" w:rsidRPr="00230A03" w:rsidRDefault="00230A03" w:rsidP="00230A03">
      <w:pPr>
        <w:ind w:left="-357" w:right="-363"/>
        <w:rPr>
          <w:sz w:val="24"/>
          <w:szCs w:val="24"/>
        </w:rPr>
      </w:pPr>
      <w:r w:rsidRPr="00230A03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______________________________________________________________________________________________________________________________________________________________________, </w:t>
      </w:r>
    </w:p>
    <w:p w:rsidR="00230A03" w:rsidRDefault="00230A03" w:rsidP="00230A03">
      <w:pPr>
        <w:ind w:left="-357" w:right="-363"/>
        <w:jc w:val="center"/>
        <w:rPr>
          <w:i/>
        </w:rPr>
      </w:pPr>
      <w:r>
        <w:rPr>
          <w:i/>
        </w:rPr>
        <w:t xml:space="preserve">/полное наименование юридического лица, подающего заявку, </w:t>
      </w:r>
    </w:p>
    <w:p w:rsidR="00230A03" w:rsidRDefault="00230A03" w:rsidP="00230A03">
      <w:pPr>
        <w:ind w:left="-357" w:right="-363"/>
        <w:jc w:val="center"/>
        <w:rPr>
          <w:i/>
        </w:rPr>
      </w:pPr>
      <w:r>
        <w:rPr>
          <w:i/>
        </w:rPr>
        <w:t>Ф.И.О. и паспортные данные физического лица /</w:t>
      </w:r>
    </w:p>
    <w:p w:rsidR="00230A03" w:rsidRDefault="00230A03" w:rsidP="00230A03">
      <w:pPr>
        <w:ind w:left="-357" w:right="-363"/>
      </w:pPr>
      <w:r w:rsidRPr="00230A03">
        <w:rPr>
          <w:sz w:val="24"/>
          <w:szCs w:val="24"/>
        </w:rPr>
        <w:t>именуемый далее Претендент, в лице</w:t>
      </w:r>
      <w:r>
        <w:t xml:space="preserve"> __________________________________________________</w:t>
      </w:r>
    </w:p>
    <w:p w:rsidR="00230A03" w:rsidRDefault="00230A03" w:rsidP="00230A03">
      <w:pPr>
        <w:pBdr>
          <w:bottom w:val="single" w:sz="12" w:space="1" w:color="auto"/>
        </w:pBdr>
        <w:ind w:left="-357" w:right="-363"/>
      </w:pPr>
      <w:r>
        <w:t xml:space="preserve">                                                                                      /</w:t>
      </w:r>
      <w:r>
        <w:rPr>
          <w:i/>
        </w:rPr>
        <w:t>фамилия, имя, отчество, должность</w:t>
      </w:r>
      <w:r>
        <w:t>/</w:t>
      </w:r>
    </w:p>
    <w:p w:rsidR="00230A03" w:rsidRPr="00230A03" w:rsidRDefault="00230A03" w:rsidP="00230A03">
      <w:pPr>
        <w:pBdr>
          <w:bottom w:val="single" w:sz="12" w:space="1" w:color="auto"/>
        </w:pBdr>
        <w:ind w:left="-357" w:right="-363"/>
        <w:rPr>
          <w:sz w:val="24"/>
          <w:szCs w:val="24"/>
        </w:rPr>
      </w:pPr>
      <w:r>
        <w:t xml:space="preserve">___________________________________________________________________________________, </w:t>
      </w:r>
      <w:r w:rsidRPr="00230A03">
        <w:rPr>
          <w:sz w:val="24"/>
          <w:szCs w:val="24"/>
        </w:rPr>
        <w:t>действующего на основании __________________________________________________________,</w:t>
      </w:r>
    </w:p>
    <w:p w:rsidR="00230A03" w:rsidRPr="00230A03" w:rsidRDefault="00230A03" w:rsidP="00230A03">
      <w:pPr>
        <w:pBdr>
          <w:bottom w:val="single" w:sz="12" w:space="1" w:color="auto"/>
        </w:pBdr>
        <w:ind w:left="-357" w:right="-363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принимая решение об участии в аукционе по продаже в собственность земельного участка для:____________________________________________________________________________</w:t>
      </w:r>
    </w:p>
    <w:p w:rsidR="00230A03" w:rsidRDefault="00230A03" w:rsidP="00230A03">
      <w:pPr>
        <w:pBdr>
          <w:bottom w:val="single" w:sz="12" w:space="1" w:color="auto"/>
        </w:pBdr>
        <w:ind w:left="-357" w:right="-363"/>
      </w:pPr>
      <w:r>
        <w:t>________________________________________________________________________________</w:t>
      </w:r>
    </w:p>
    <w:p w:rsidR="00230A03" w:rsidRDefault="00230A03" w:rsidP="00230A03">
      <w:pPr>
        <w:pBdr>
          <w:bottom w:val="single" w:sz="12" w:space="1" w:color="auto"/>
        </w:pBdr>
        <w:ind w:left="-357" w:right="-363"/>
        <w:jc w:val="center"/>
      </w:pPr>
      <w:r>
        <w:t>/</w:t>
      </w:r>
      <w:r>
        <w:rPr>
          <w:i/>
        </w:rPr>
        <w:t>основные характеристики, кадастровый номер и местонахождение земельного участка</w:t>
      </w:r>
      <w:r>
        <w:t>/</w:t>
      </w:r>
    </w:p>
    <w:p w:rsidR="00230A03" w:rsidRDefault="00230A03" w:rsidP="00230A03">
      <w:pPr>
        <w:pBdr>
          <w:bottom w:val="single" w:sz="12" w:space="1" w:color="auto"/>
        </w:pBdr>
        <w:ind w:left="-357" w:right="-363"/>
      </w:pPr>
      <w:r>
        <w:t>________________________________________________________________________________________________________________________________________________________________</w:t>
      </w:r>
    </w:p>
    <w:p w:rsidR="00230A03" w:rsidRPr="00230A03" w:rsidRDefault="00230A03" w:rsidP="00230A03">
      <w:pPr>
        <w:pStyle w:val="20"/>
        <w:pBdr>
          <w:bottom w:val="single" w:sz="12" w:space="2" w:color="auto"/>
        </w:pBdr>
        <w:ind w:left="-357" w:right="-363"/>
        <w:rPr>
          <w:rFonts w:ascii="Times New Roman" w:hAnsi="Times New Roman"/>
          <w:szCs w:val="24"/>
        </w:rPr>
      </w:pPr>
      <w:r w:rsidRPr="00230A03">
        <w:rPr>
          <w:rFonts w:ascii="Times New Roman" w:hAnsi="Times New Roman"/>
          <w:szCs w:val="24"/>
        </w:rPr>
        <w:t>обязуется:</w:t>
      </w:r>
    </w:p>
    <w:p w:rsidR="00230A03" w:rsidRPr="00230A03" w:rsidRDefault="00230A03" w:rsidP="00230A03">
      <w:pPr>
        <w:pStyle w:val="20"/>
        <w:pBdr>
          <w:bottom w:val="single" w:sz="12" w:space="2" w:color="auto"/>
        </w:pBdr>
        <w:ind w:left="-357" w:right="-363"/>
        <w:rPr>
          <w:rFonts w:ascii="Times New Roman" w:hAnsi="Times New Roman"/>
          <w:szCs w:val="24"/>
          <w:lang w:val="x-none"/>
        </w:rPr>
      </w:pPr>
      <w:r w:rsidRPr="00230A03">
        <w:rPr>
          <w:rFonts w:ascii="Times New Roman" w:hAnsi="Times New Roman"/>
          <w:szCs w:val="24"/>
        </w:rPr>
        <w:t>1/ соблюдать условия аукциона, содержащиеся в информационном сообщении о проведении аукциона, опубликованном в периодическом печатном издании - бюллетене «Валдайский Вес</w:t>
      </w:r>
      <w:r w:rsidRPr="00230A03">
        <w:rPr>
          <w:rFonts w:ascii="Times New Roman" w:hAnsi="Times New Roman"/>
          <w:szCs w:val="24"/>
        </w:rPr>
        <w:t>т</w:t>
      </w:r>
      <w:r w:rsidRPr="00230A03">
        <w:rPr>
          <w:rFonts w:ascii="Times New Roman" w:hAnsi="Times New Roman"/>
          <w:szCs w:val="24"/>
        </w:rPr>
        <w:t xml:space="preserve">ник» от «___» ___________ 20___ г. № ______; </w:t>
      </w:r>
    </w:p>
    <w:p w:rsidR="00230A03" w:rsidRPr="00230A03" w:rsidRDefault="00230A03" w:rsidP="00230A03">
      <w:pPr>
        <w:pBdr>
          <w:bottom w:val="single" w:sz="12" w:space="2" w:color="auto"/>
        </w:pBdr>
        <w:ind w:left="-357" w:right="-363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2/ в случае признания победителем, либо единственным участником аукциона, заключить с Продавцом договор аренды не позднее 30 дней после получения проекта договора аренды з</w:t>
      </w:r>
      <w:r w:rsidRPr="00230A03">
        <w:rPr>
          <w:sz w:val="24"/>
          <w:szCs w:val="24"/>
        </w:rPr>
        <w:t>е</w:t>
      </w:r>
      <w:r w:rsidRPr="00230A03">
        <w:rPr>
          <w:sz w:val="24"/>
          <w:szCs w:val="24"/>
        </w:rPr>
        <w:t>мельного участка, но не ранее чем через десять дней со дня размещения информации о результ</w:t>
      </w:r>
      <w:r w:rsidRPr="00230A03">
        <w:rPr>
          <w:sz w:val="24"/>
          <w:szCs w:val="24"/>
        </w:rPr>
        <w:t>а</w:t>
      </w:r>
      <w:r w:rsidRPr="00230A03">
        <w:rPr>
          <w:sz w:val="24"/>
          <w:szCs w:val="24"/>
        </w:rPr>
        <w:t>тах на официальном сайте;</w:t>
      </w:r>
    </w:p>
    <w:p w:rsidR="00230A03" w:rsidRPr="00230A03" w:rsidRDefault="00230A03" w:rsidP="00230A03">
      <w:pPr>
        <w:pBdr>
          <w:bottom w:val="single" w:sz="12" w:space="2" w:color="auto"/>
        </w:pBdr>
        <w:ind w:left="-357" w:right="-363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3/ предоставить Продавцу копию документа удостоверяющего личность.</w:t>
      </w:r>
    </w:p>
    <w:p w:rsidR="00230A03" w:rsidRDefault="00230A03" w:rsidP="00230A03">
      <w:pPr>
        <w:ind w:left="-357" w:right="-363"/>
      </w:pPr>
      <w:r w:rsidRPr="00230A03">
        <w:rPr>
          <w:sz w:val="24"/>
          <w:szCs w:val="24"/>
        </w:rPr>
        <w:t>Адрес регистрации  Претендента, банковские реквизиты Претендента, ОГРН, ИНН (для юрид</w:t>
      </w:r>
      <w:r w:rsidRPr="00230A03">
        <w:rPr>
          <w:sz w:val="24"/>
          <w:szCs w:val="24"/>
        </w:rPr>
        <w:t>и</w:t>
      </w:r>
      <w:r w:rsidRPr="00230A03">
        <w:rPr>
          <w:sz w:val="24"/>
          <w:szCs w:val="24"/>
        </w:rPr>
        <w:t>ческого л</w:t>
      </w:r>
      <w:r w:rsidRPr="00230A03">
        <w:rPr>
          <w:sz w:val="24"/>
          <w:szCs w:val="24"/>
        </w:rPr>
        <w:t>и</w:t>
      </w:r>
      <w:r w:rsidRPr="00230A03">
        <w:rPr>
          <w:sz w:val="24"/>
          <w:szCs w:val="24"/>
        </w:rPr>
        <w:t>ца):</w:t>
      </w:r>
      <w:r>
        <w:t xml:space="preserve">_________________________________________________________________         </w:t>
      </w:r>
    </w:p>
    <w:p w:rsidR="00230A03" w:rsidRDefault="00230A03" w:rsidP="00230A03">
      <w:pPr>
        <w:ind w:left="-357" w:right="-363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:rsidR="00230A03" w:rsidRDefault="00230A03" w:rsidP="00230A03">
      <w:pPr>
        <w:ind w:left="-357" w:right="-363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:rsidR="00230A03" w:rsidRPr="00230A03" w:rsidRDefault="00230A03" w:rsidP="00230A03">
      <w:pPr>
        <w:ind w:left="-357" w:right="-363"/>
        <w:rPr>
          <w:b/>
          <w:bCs/>
          <w:sz w:val="24"/>
          <w:szCs w:val="24"/>
        </w:rPr>
      </w:pPr>
      <w:r w:rsidRPr="00230A03">
        <w:rPr>
          <w:b/>
          <w:bCs/>
          <w:sz w:val="24"/>
          <w:szCs w:val="24"/>
        </w:rPr>
        <w:t>Приложения:</w:t>
      </w:r>
    </w:p>
    <w:p w:rsidR="00230A03" w:rsidRPr="00230A03" w:rsidRDefault="00230A03" w:rsidP="00230A03">
      <w:pPr>
        <w:ind w:left="-357" w:right="-363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1. ________________________________________________________________________________</w:t>
      </w:r>
    </w:p>
    <w:p w:rsidR="00230A03" w:rsidRPr="00230A03" w:rsidRDefault="00230A03" w:rsidP="00230A03">
      <w:pPr>
        <w:ind w:left="-357" w:right="-363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2. ________________________________________________________________________________</w:t>
      </w:r>
    </w:p>
    <w:p w:rsidR="00230A03" w:rsidRPr="00230A03" w:rsidRDefault="00230A03" w:rsidP="00230A03">
      <w:pPr>
        <w:ind w:left="-357" w:right="-363"/>
        <w:jc w:val="both"/>
        <w:rPr>
          <w:sz w:val="24"/>
          <w:szCs w:val="24"/>
        </w:rPr>
      </w:pPr>
      <w:r w:rsidRPr="00230A03">
        <w:rPr>
          <w:sz w:val="24"/>
          <w:szCs w:val="24"/>
        </w:rPr>
        <w:t>3. ________________________________________________________________________________</w:t>
      </w:r>
    </w:p>
    <w:p w:rsidR="00230A03" w:rsidRPr="00230A03" w:rsidRDefault="00230A03" w:rsidP="00230A03">
      <w:pPr>
        <w:ind w:left="-357" w:right="-363"/>
        <w:rPr>
          <w:sz w:val="24"/>
          <w:szCs w:val="24"/>
        </w:rPr>
      </w:pPr>
      <w:r w:rsidRPr="00230A03">
        <w:rPr>
          <w:sz w:val="24"/>
          <w:szCs w:val="24"/>
        </w:rPr>
        <w:t>4. ________________________________________________________________________________</w:t>
      </w:r>
    </w:p>
    <w:p w:rsidR="00230A03" w:rsidRPr="00230A03" w:rsidRDefault="00230A03" w:rsidP="00230A03">
      <w:pPr>
        <w:ind w:left="-357" w:right="-363"/>
        <w:rPr>
          <w:sz w:val="24"/>
          <w:szCs w:val="24"/>
        </w:rPr>
      </w:pPr>
      <w:r w:rsidRPr="00230A03">
        <w:rPr>
          <w:sz w:val="24"/>
          <w:szCs w:val="24"/>
        </w:rPr>
        <w:t>5. ________________________________________________________________________________</w:t>
      </w:r>
    </w:p>
    <w:p w:rsidR="00230A03" w:rsidRPr="00230A03" w:rsidRDefault="00230A03" w:rsidP="00230A03">
      <w:pPr>
        <w:ind w:left="-357" w:right="-363"/>
        <w:jc w:val="both"/>
        <w:rPr>
          <w:b/>
          <w:bCs/>
          <w:sz w:val="24"/>
          <w:szCs w:val="24"/>
        </w:rPr>
      </w:pPr>
    </w:p>
    <w:p w:rsidR="00230A03" w:rsidRPr="00230A03" w:rsidRDefault="00230A03" w:rsidP="00230A03">
      <w:pPr>
        <w:ind w:left="-357" w:right="-363"/>
        <w:jc w:val="both"/>
        <w:rPr>
          <w:sz w:val="24"/>
          <w:szCs w:val="24"/>
        </w:rPr>
      </w:pPr>
      <w:r w:rsidRPr="00230A03">
        <w:rPr>
          <w:b/>
          <w:bCs/>
          <w:sz w:val="24"/>
          <w:szCs w:val="24"/>
        </w:rPr>
        <w:t>Подпись Претендента</w:t>
      </w:r>
      <w:r w:rsidRPr="00230A03">
        <w:rPr>
          <w:sz w:val="24"/>
          <w:szCs w:val="24"/>
        </w:rPr>
        <w:t xml:space="preserve"> /его полномочного представителя/</w:t>
      </w:r>
    </w:p>
    <w:p w:rsidR="00230A03" w:rsidRDefault="00230A03" w:rsidP="00230A03">
      <w:pPr>
        <w:ind w:left="-357" w:right="-363"/>
      </w:pPr>
      <w:r>
        <w:t>______________________________________________________________________________</w:t>
      </w:r>
    </w:p>
    <w:p w:rsidR="00230A03" w:rsidRDefault="00230A03" w:rsidP="00230A03">
      <w:pPr>
        <w:ind w:left="-357" w:right="-363"/>
      </w:pPr>
    </w:p>
    <w:p w:rsidR="00230A03" w:rsidRPr="00230A03" w:rsidRDefault="00230A03" w:rsidP="00230A03">
      <w:pPr>
        <w:ind w:left="-357" w:right="-363"/>
        <w:rPr>
          <w:sz w:val="24"/>
          <w:szCs w:val="24"/>
        </w:rPr>
      </w:pPr>
      <w:r w:rsidRPr="00230A03">
        <w:rPr>
          <w:sz w:val="24"/>
          <w:szCs w:val="24"/>
        </w:rPr>
        <w:t>МП «_____» _____________20___ г.</w:t>
      </w:r>
    </w:p>
    <w:p w:rsidR="00230A03" w:rsidRPr="00230A03" w:rsidRDefault="00230A03" w:rsidP="00230A03">
      <w:pPr>
        <w:ind w:left="-357" w:right="-363"/>
        <w:rPr>
          <w:b/>
          <w:bCs/>
          <w:sz w:val="24"/>
          <w:szCs w:val="24"/>
        </w:rPr>
      </w:pPr>
    </w:p>
    <w:p w:rsidR="00230A03" w:rsidRPr="00230A03" w:rsidRDefault="00230A03" w:rsidP="00230A03">
      <w:pPr>
        <w:ind w:left="-357" w:right="-363"/>
        <w:rPr>
          <w:b/>
          <w:bCs/>
          <w:sz w:val="24"/>
          <w:szCs w:val="24"/>
        </w:rPr>
      </w:pPr>
    </w:p>
    <w:p w:rsidR="00230A03" w:rsidRPr="00230A03" w:rsidRDefault="00230A03" w:rsidP="00230A03">
      <w:pPr>
        <w:ind w:right="-363"/>
        <w:rPr>
          <w:b/>
          <w:bCs/>
          <w:sz w:val="24"/>
          <w:szCs w:val="24"/>
        </w:rPr>
      </w:pPr>
    </w:p>
    <w:p w:rsidR="00230A03" w:rsidRPr="00230A03" w:rsidRDefault="00230A03" w:rsidP="00230A03">
      <w:pPr>
        <w:ind w:left="-357" w:right="-363"/>
        <w:rPr>
          <w:sz w:val="24"/>
          <w:szCs w:val="24"/>
        </w:rPr>
      </w:pPr>
      <w:r w:rsidRPr="00230A03">
        <w:rPr>
          <w:b/>
          <w:bCs/>
          <w:sz w:val="24"/>
          <w:szCs w:val="24"/>
        </w:rPr>
        <w:t>Заявка принята Продавцом:</w:t>
      </w:r>
      <w:r w:rsidRPr="00230A03">
        <w:rPr>
          <w:sz w:val="24"/>
          <w:szCs w:val="24"/>
        </w:rPr>
        <w:t xml:space="preserve">   №______ час ____ мин._____ «______»_____________20___г.</w:t>
      </w:r>
    </w:p>
    <w:p w:rsidR="00230A03" w:rsidRPr="00230A03" w:rsidRDefault="00230A03" w:rsidP="00230A03">
      <w:pPr>
        <w:ind w:left="-357" w:right="-363"/>
        <w:rPr>
          <w:sz w:val="24"/>
          <w:szCs w:val="24"/>
        </w:rPr>
      </w:pPr>
    </w:p>
    <w:p w:rsidR="00230A03" w:rsidRPr="00230A03" w:rsidRDefault="00230A03" w:rsidP="00230A03">
      <w:pPr>
        <w:ind w:left="-357" w:right="-363"/>
        <w:rPr>
          <w:sz w:val="24"/>
          <w:szCs w:val="24"/>
        </w:rPr>
      </w:pPr>
      <w:r w:rsidRPr="00230A03">
        <w:rPr>
          <w:sz w:val="24"/>
          <w:szCs w:val="24"/>
        </w:rPr>
        <w:t>Подпись уполномоченного лица Продавца _________________________________________</w:t>
      </w:r>
    </w:p>
    <w:p w:rsidR="00230A03" w:rsidRDefault="00230A03" w:rsidP="00230A03">
      <w:pPr>
        <w:ind w:left="-357" w:right="-363"/>
      </w:pPr>
    </w:p>
    <w:p w:rsidR="00230A03" w:rsidRDefault="00230A03" w:rsidP="00230A03">
      <w:pPr>
        <w:ind w:left="-357" w:right="-363"/>
        <w:jc w:val="center"/>
        <w:rPr>
          <w:sz w:val="24"/>
          <w:szCs w:val="24"/>
        </w:rPr>
      </w:pPr>
      <w:r w:rsidRPr="00230A03">
        <w:rPr>
          <w:sz w:val="24"/>
          <w:szCs w:val="24"/>
        </w:rPr>
        <w:t xml:space="preserve">Даю свое согласие на обработку персональных данных в соответствии с Федеральным законом № 152-ФЗ от 27.07.2006 года «О персональных </w:t>
      </w:r>
      <w:r>
        <w:rPr>
          <w:sz w:val="24"/>
          <w:szCs w:val="24"/>
        </w:rPr>
        <w:t>данных» «____»__________</w:t>
      </w:r>
      <w:r w:rsidRPr="00230A03">
        <w:rPr>
          <w:sz w:val="24"/>
          <w:szCs w:val="24"/>
        </w:rPr>
        <w:t xml:space="preserve">20____г.    </w:t>
      </w:r>
    </w:p>
    <w:p w:rsidR="00230A03" w:rsidRPr="00230A03" w:rsidRDefault="00230A03" w:rsidP="00230A03">
      <w:pPr>
        <w:ind w:left="-357" w:right="-363"/>
        <w:jc w:val="center"/>
        <w:rPr>
          <w:sz w:val="24"/>
          <w:szCs w:val="24"/>
        </w:rPr>
      </w:pPr>
      <w:r w:rsidRPr="00230A03">
        <w:rPr>
          <w:sz w:val="24"/>
          <w:szCs w:val="24"/>
        </w:rPr>
        <w:t xml:space="preserve">  </w:t>
      </w:r>
    </w:p>
    <w:p w:rsidR="00230A03" w:rsidRDefault="00230A03" w:rsidP="00230A03">
      <w:pPr>
        <w:ind w:left="-357" w:right="-363"/>
        <w:jc w:val="center"/>
      </w:pPr>
    </w:p>
    <w:p w:rsidR="00230A03" w:rsidRDefault="00230A03" w:rsidP="00230A03">
      <w:pPr>
        <w:ind w:left="-357" w:right="-363"/>
        <w:jc w:val="center"/>
      </w:pPr>
      <w:r>
        <w:t xml:space="preserve">              ______________________________________</w:t>
      </w: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E0B82" w:rsidRDefault="00CE0B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53E" w:rsidRDefault="0027253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424C7">
      <w:headerReference w:type="even" r:id="rId18"/>
      <w:headerReference w:type="default" r:id="rId19"/>
      <w:pgSz w:w="11906" w:h="16838"/>
      <w:pgMar w:top="1134" w:right="567" w:bottom="1438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DC" w:rsidRDefault="00631CDC">
      <w:r>
        <w:separator/>
      </w:r>
    </w:p>
  </w:endnote>
  <w:endnote w:type="continuationSeparator" w:id="0">
    <w:p w:rsidR="00631CDC" w:rsidRDefault="0063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DC" w:rsidRDefault="00631CDC">
      <w:r>
        <w:separator/>
      </w:r>
    </w:p>
  </w:footnote>
  <w:footnote w:type="continuationSeparator" w:id="0">
    <w:p w:rsidR="00631CDC" w:rsidRDefault="0063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C7" w:rsidRDefault="004424C7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424C7" w:rsidRDefault="004424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C7" w:rsidRPr="00DC6AFE" w:rsidRDefault="004424C7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D283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424C7" w:rsidRDefault="004424C7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4D42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0A03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53E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24C7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1CDC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283D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086"/>
    <w:rsid w:val="009B48D9"/>
    <w:rsid w:val="009B665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244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0B82"/>
    <w:rsid w:val="00CE1E44"/>
    <w:rsid w:val="00CE2A50"/>
    <w:rsid w:val="00CE2ED3"/>
    <w:rsid w:val="00CE6012"/>
    <w:rsid w:val="00CE71FD"/>
    <w:rsid w:val="00CF09B3"/>
    <w:rsid w:val="00CF0F2D"/>
    <w:rsid w:val="00CF45FC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02DB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4424C7"/>
    <w:rPr>
      <w:sz w:val="28"/>
      <w:lang w:val="ru-RU" w:eastAsia="ru-RU" w:bidi="ar-SA"/>
    </w:rPr>
  </w:style>
  <w:style w:type="paragraph" w:customStyle="1" w:styleId="fn2r">
    <w:name w:val="fn2r"/>
    <w:basedOn w:val="a"/>
    <w:rsid w:val="004424C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4424C7"/>
    <w:rPr>
      <w:sz w:val="28"/>
      <w:lang w:val="ru-RU" w:eastAsia="ru-RU" w:bidi="ar-SA"/>
    </w:rPr>
  </w:style>
  <w:style w:type="paragraph" w:customStyle="1" w:styleId="fn2r">
    <w:name w:val="fn2r"/>
    <w:basedOn w:val="a"/>
    <w:rsid w:val="004424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mailto:kumi_adm.valday@mail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Katya\Desktop\&#1047;&#1077;&#1084;&#1077;&#1083;&#1100;&#1085;&#1099;&#1081;%20&#1082;&#1086;&#1076;&#1077;&#1082;&#1089;%20&#1056;&#1086;&#1089;&#1089;&#1080;&#1081;&#1089;&#1082;&#1086;&#1081;%20&#1060;&#1077;&#1076;&#1077;&#1088;&#1072;&#1094;&#1080;&#1080;%20%20&#1086;&#1090;%2025_10_2001%20N%20136-.rtf" TargetMode="External"/><Relationship Id="rId17" Type="http://schemas.openxmlformats.org/officeDocument/2006/relationships/hyperlink" Target="consultantplus://offline/ref=7C2F6AF63D74F818B001F80B8781CDC1B7B1FB13FED53FC22D476655E3F4621409CA5B6251AD5AE703372Aa3xDO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Katya\Desktop\&#1047;&#1077;&#1084;&#1077;&#1083;&#1100;&#1085;&#1099;&#1081;%20&#1082;&#1086;&#1076;&#1077;&#1082;&#1089;%20&#1056;&#1086;&#1089;&#1089;&#1080;&#1081;&#1089;&#1082;&#1086;&#1081;%20&#1060;&#1077;&#1076;&#1077;&#1088;&#1072;&#1094;&#1080;&#1080;%20%20&#1086;&#1090;%2025_10_2001%20N%20136-.rt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Katya\Desktop\&#1047;&#1077;&#1084;&#1077;&#1083;&#1100;&#1085;&#1099;&#1081;%20&#1082;&#1086;&#1076;&#1077;&#1082;&#1089;%20&#1056;&#1086;&#1089;&#1089;&#1080;&#1081;&#1089;&#1082;&#1086;&#1081;%20&#1060;&#1077;&#1076;&#1077;&#1088;&#1072;&#1094;&#1080;&#1080;%20%20&#1086;&#1090;%2025_10_2001%20N%20136-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64006ABD8561A119B70439C727DB7AD767E4A213CBA30182A3FEA5DACBDBE3B25C77B047C6A4A86C73B722DBN" TargetMode="Externa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55;&#1088;&#1077;&#1076;&#1086;&#1089;&#1090;%20&#1079;%20&#1091;%20&#1074;%20&#1057;&#1054;&#1041;&#1057;&#1058;&#1042;%20&#1085;&#1072;%20&#1090;&#1086;&#1088;&#1075;&#1072;&#1093;%20&#1085;&#1077;&#1088;&#1072;&#1079;&#1075;&#1088;&#1072;&#1085;&#1080;&#1095;&#1077;&#1085;&#1072;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http://www.gosuslugi.gov35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9441</Words>
  <Characters>53818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63133</CharactersWithSpaces>
  <SharedDoc>false</SharedDoc>
  <HLinks>
    <vt:vector size="60" baseType="variant">
      <vt:variant>
        <vt:i4>5308496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consultantplus://offline/ref=7C2F6AF63D74F818B001F80B8781CDC1B7B1FB13FED53FC22D476655E3F4621409CA5B6251AD5AE703372Aa3xDO</vt:lpwstr>
      </vt:variant>
      <vt:variant>
        <vt:lpwstr/>
      </vt:variant>
      <vt:variant>
        <vt:i4>71959672</vt:i4>
      </vt:variant>
      <vt:variant>
        <vt:i4>24</vt:i4>
      </vt:variant>
      <vt:variant>
        <vt:i4>0</vt:i4>
      </vt:variant>
      <vt:variant>
        <vt:i4>5</vt:i4>
      </vt:variant>
      <vt:variant>
        <vt:lpwstr>C:\Users\Katya\Desktop\Земельный кодекс Российской Федерации  от 25_10_2001 N 136-.rtf</vt:lpwstr>
      </vt:variant>
      <vt:variant>
        <vt:lpwstr>Par1528</vt:lpwstr>
      </vt:variant>
      <vt:variant>
        <vt:i4>5046362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consultantplus://offline/ref=E564006ABD8561A119B70439C727DB7AD767E4A213CBA30182A3FEA5DACBDBE3B25C77B047C6A4A86C73B722DBN</vt:lpwstr>
      </vt:variant>
      <vt:variant>
        <vt:lpwstr/>
      </vt:variant>
      <vt:variant>
        <vt:i4>2621544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15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71959679</vt:i4>
      </vt:variant>
      <vt:variant>
        <vt:i4>12</vt:i4>
      </vt:variant>
      <vt:variant>
        <vt:i4>0</vt:i4>
      </vt:variant>
      <vt:variant>
        <vt:i4>5</vt:i4>
      </vt:variant>
      <vt:variant>
        <vt:lpwstr>C:\Users\Katya\Desktop\Земельный кодекс Российской Федерации  от 25_10_2001 N 136-.rtf</vt:lpwstr>
      </vt:variant>
      <vt:variant>
        <vt:lpwstr>Par1227</vt:lpwstr>
      </vt:variant>
      <vt:variant>
        <vt:i4>71763064</vt:i4>
      </vt:variant>
      <vt:variant>
        <vt:i4>9</vt:i4>
      </vt:variant>
      <vt:variant>
        <vt:i4>0</vt:i4>
      </vt:variant>
      <vt:variant>
        <vt:i4>5</vt:i4>
      </vt:variant>
      <vt:variant>
        <vt:lpwstr>C:\Users\Katya\Desktop\Земельный кодекс Российской Федерации  от 25_10_2001 N 136-.rtf</vt:lpwstr>
      </vt:variant>
      <vt:variant>
        <vt:lpwstr>Par957</vt:lpwstr>
      </vt:variant>
      <vt:variant>
        <vt:i4>70255627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Предост з у в СОБСТВ на торгах неразграничена.doc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2016-03-01T13:02:00Z</cp:lastPrinted>
  <dcterms:created xsi:type="dcterms:W3CDTF">2016-03-02T12:24:00Z</dcterms:created>
  <dcterms:modified xsi:type="dcterms:W3CDTF">2016-03-02T12:24:00Z</dcterms:modified>
</cp:coreProperties>
</file>