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33A69">
      <w:pPr>
        <w:jc w:val="center"/>
        <w:rPr>
          <w:sz w:val="28"/>
        </w:rPr>
      </w:pPr>
      <w:r>
        <w:rPr>
          <w:sz w:val="28"/>
        </w:rPr>
        <w:t>31</w:t>
      </w:r>
      <w:r w:rsidR="0006160C">
        <w:rPr>
          <w:sz w:val="28"/>
        </w:rPr>
        <w:t>.12</w:t>
      </w:r>
      <w:r w:rsidR="00D87DEB">
        <w:rPr>
          <w:sz w:val="28"/>
        </w:rPr>
        <w:t xml:space="preserve">.2025 № </w:t>
      </w:r>
      <w:r w:rsidR="00034C8E">
        <w:rPr>
          <w:sz w:val="28"/>
        </w:rPr>
        <w:t>3</w:t>
      </w:r>
      <w:r w:rsidR="00CF659B">
        <w:rPr>
          <w:sz w:val="28"/>
        </w:rPr>
        <w:t>1</w:t>
      </w:r>
      <w:r>
        <w:rPr>
          <w:sz w:val="28"/>
        </w:rPr>
        <w:t>98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533A69" w:rsidRDefault="00533A69" w:rsidP="00533A69">
      <w:pPr>
        <w:spacing w:line="240" w:lineRule="exact"/>
        <w:jc w:val="center"/>
        <w:rPr>
          <w:sz w:val="28"/>
        </w:rPr>
      </w:pPr>
      <w:r>
        <w:rPr>
          <w:rFonts w:ascii="XO Thames" w:hAnsi="XO Thames"/>
          <w:b/>
          <w:sz w:val="28"/>
        </w:rPr>
        <w:t>О муниципальной программе Валдайского муниципального округа «</w:t>
      </w:r>
      <w:r>
        <w:rPr>
          <w:rFonts w:ascii="XO Thames" w:hAnsi="XO Thames"/>
          <w:b/>
          <w:spacing w:val="-1"/>
          <w:sz w:val="28"/>
        </w:rPr>
        <w:t xml:space="preserve">Развитие молодежной политики </w:t>
      </w:r>
      <w:r>
        <w:rPr>
          <w:rFonts w:ascii="XO Thames" w:hAnsi="XO Thames"/>
          <w:b/>
          <w:sz w:val="28"/>
        </w:rPr>
        <w:t>на территории Валдайского муниципального округа»</w:t>
      </w:r>
    </w:p>
    <w:p w:rsidR="00533A69" w:rsidRDefault="00533A69" w:rsidP="00533A69">
      <w:pPr>
        <w:ind w:firstLine="709"/>
        <w:jc w:val="both"/>
        <w:rPr>
          <w:sz w:val="28"/>
        </w:rPr>
      </w:pPr>
      <w:bookmarkStart w:id="0" w:name="_Hlk187833073"/>
      <w:bookmarkEnd w:id="0"/>
    </w:p>
    <w:p w:rsidR="00533A69" w:rsidRDefault="00533A69" w:rsidP="00533A69">
      <w:pPr>
        <w:ind w:firstLine="709"/>
        <w:jc w:val="both"/>
        <w:rPr>
          <w:sz w:val="28"/>
        </w:rPr>
      </w:pPr>
    </w:p>
    <w:p w:rsidR="00533A69" w:rsidRDefault="00533A69" w:rsidP="00533A69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статьей 179 Бюджетного кодекса Российской Федерации, постановлением Администрации Валдайского муниципального округа от 27.12.2024 № 3389 «О системе управления муниципальными программами Валдайского муниципального района Новгородской области»,  Администрация Валдайского муниципального округа </w:t>
      </w:r>
      <w:r>
        <w:rPr>
          <w:b/>
          <w:sz w:val="28"/>
        </w:rPr>
        <w:t>ПОСТАНОВЛЯЕТ</w:t>
      </w:r>
      <w:r>
        <w:rPr>
          <w:sz w:val="28"/>
        </w:rPr>
        <w:t>:</w:t>
      </w:r>
    </w:p>
    <w:p w:rsidR="00533A69" w:rsidRDefault="00533A69" w:rsidP="00533A69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прилагаемые Стратегические приоритеты </w:t>
      </w:r>
      <w:r>
        <w:rPr>
          <w:rFonts w:ascii="XO Thames" w:hAnsi="XO Thames"/>
          <w:sz w:val="28"/>
        </w:rPr>
        <w:t>муниципальной программы Валдайского муниципального округа «</w:t>
      </w:r>
      <w:r>
        <w:rPr>
          <w:rFonts w:ascii="XO Thames" w:hAnsi="XO Thames"/>
          <w:spacing w:val="-1"/>
          <w:sz w:val="28"/>
        </w:rPr>
        <w:t xml:space="preserve">Развитие молодежной политики </w:t>
      </w:r>
      <w:r>
        <w:rPr>
          <w:rFonts w:ascii="XO Thames" w:hAnsi="XO Thames"/>
          <w:sz w:val="28"/>
        </w:rPr>
        <w:t>на территории Валдайского муниципального округа» на период до 2030 года</w:t>
      </w:r>
      <w:r>
        <w:rPr>
          <w:sz w:val="28"/>
        </w:rPr>
        <w:t>.</w:t>
      </w:r>
    </w:p>
    <w:p w:rsidR="00533A69" w:rsidRDefault="00533A69" w:rsidP="00533A69">
      <w:pPr>
        <w:ind w:firstLine="709"/>
        <w:jc w:val="both"/>
        <w:rPr>
          <w:sz w:val="28"/>
        </w:rPr>
      </w:pPr>
      <w:r>
        <w:rPr>
          <w:sz w:val="28"/>
        </w:rPr>
        <w:t xml:space="preserve">2. Постановление вступает в силу с  01 января 2026 года. </w:t>
      </w:r>
    </w:p>
    <w:p w:rsidR="00533A69" w:rsidRDefault="00533A69" w:rsidP="00533A69">
      <w:pPr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rFonts w:ascii="XO Thames" w:hAnsi="XO Thames"/>
          <w:sz w:val="28"/>
        </w:rPr>
        <w:t xml:space="preserve">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533A69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533A69" w:rsidRDefault="00533A69">
      <w:pPr>
        <w:rPr>
          <w:b/>
          <w:sz w:val="28"/>
        </w:rPr>
      </w:pPr>
      <w:r>
        <w:rPr>
          <w:b/>
          <w:sz w:val="28"/>
        </w:rPr>
        <w:br w:type="page"/>
      </w:r>
    </w:p>
    <w:p w:rsidR="00533A69" w:rsidRDefault="00533A69" w:rsidP="003610F4">
      <w:pPr>
        <w:widowControl w:val="0"/>
        <w:spacing w:line="240" w:lineRule="exact"/>
        <w:ind w:left="5387"/>
        <w:jc w:val="center"/>
        <w:outlineLvl w:val="0"/>
        <w:rPr>
          <w:sz w:val="24"/>
        </w:rPr>
      </w:pPr>
      <w:r>
        <w:rPr>
          <w:sz w:val="24"/>
        </w:rPr>
        <w:lastRenderedPageBreak/>
        <w:t>Утверждены</w:t>
      </w:r>
    </w:p>
    <w:p w:rsidR="00533A69" w:rsidRDefault="00533A69" w:rsidP="003610F4">
      <w:pPr>
        <w:widowControl w:val="0"/>
        <w:spacing w:line="240" w:lineRule="exact"/>
        <w:ind w:left="5387"/>
        <w:jc w:val="center"/>
        <w:rPr>
          <w:sz w:val="22"/>
        </w:rPr>
      </w:pPr>
      <w:r>
        <w:rPr>
          <w:sz w:val="22"/>
        </w:rPr>
        <w:t>постановлением</w:t>
      </w:r>
      <w:r w:rsidR="003610F4">
        <w:rPr>
          <w:sz w:val="22"/>
        </w:rPr>
        <w:t xml:space="preserve"> </w:t>
      </w:r>
      <w:r>
        <w:rPr>
          <w:sz w:val="22"/>
        </w:rPr>
        <w:t>Администрации Валдайского</w:t>
      </w:r>
      <w:r w:rsidR="003610F4">
        <w:rPr>
          <w:sz w:val="22"/>
        </w:rPr>
        <w:t xml:space="preserve"> </w:t>
      </w:r>
      <w:r>
        <w:rPr>
          <w:sz w:val="22"/>
        </w:rPr>
        <w:t>муниципального округа</w:t>
      </w:r>
    </w:p>
    <w:p w:rsidR="00533A69" w:rsidRDefault="00533A69" w:rsidP="003610F4">
      <w:pPr>
        <w:spacing w:line="240" w:lineRule="exact"/>
        <w:ind w:left="5387"/>
        <w:jc w:val="center"/>
        <w:rPr>
          <w:sz w:val="28"/>
        </w:rPr>
      </w:pPr>
      <w:r>
        <w:rPr>
          <w:sz w:val="24"/>
        </w:rPr>
        <w:t>от</w:t>
      </w:r>
      <w:r w:rsidR="003610F4">
        <w:rPr>
          <w:sz w:val="24"/>
        </w:rPr>
        <w:t xml:space="preserve"> 31.12.2025</w:t>
      </w:r>
      <w:r>
        <w:rPr>
          <w:sz w:val="24"/>
        </w:rPr>
        <w:t xml:space="preserve"> №</w:t>
      </w:r>
      <w:r w:rsidR="003610F4">
        <w:rPr>
          <w:sz w:val="24"/>
        </w:rPr>
        <w:t xml:space="preserve"> 3198</w:t>
      </w:r>
    </w:p>
    <w:p w:rsidR="00533A69" w:rsidRDefault="00533A69" w:rsidP="00533A69">
      <w:pPr>
        <w:widowControl w:val="0"/>
        <w:spacing w:after="1"/>
        <w:jc w:val="center"/>
        <w:rPr>
          <w:b/>
          <w:sz w:val="28"/>
        </w:rPr>
      </w:pPr>
    </w:p>
    <w:p w:rsidR="00533A69" w:rsidRDefault="00533A69" w:rsidP="003610F4">
      <w:pPr>
        <w:widowControl w:val="0"/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Стратегические приоритеты муниципальной программы </w:t>
      </w:r>
    </w:p>
    <w:p w:rsidR="00533A69" w:rsidRDefault="00533A69" w:rsidP="003610F4">
      <w:pPr>
        <w:widowControl w:val="0"/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Валдайского муниципального округа </w:t>
      </w:r>
    </w:p>
    <w:p w:rsidR="00533A69" w:rsidRDefault="00533A69" w:rsidP="003610F4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«Развитие молодёжной политики на территории Валдайского муниципального округа»</w:t>
      </w:r>
      <w:r>
        <w:rPr>
          <w:rFonts w:ascii="XO Thames" w:hAnsi="XO Thames"/>
          <w:b/>
          <w:sz w:val="28"/>
        </w:rPr>
        <w:t>на период до 2030 года</w:t>
      </w:r>
    </w:p>
    <w:p w:rsidR="00533A69" w:rsidRDefault="00533A69" w:rsidP="003610F4">
      <w:pPr>
        <w:widowControl w:val="0"/>
        <w:spacing w:line="240" w:lineRule="exact"/>
        <w:jc w:val="both"/>
        <w:rPr>
          <w:b/>
        </w:rPr>
      </w:pPr>
    </w:p>
    <w:p w:rsidR="00533A69" w:rsidRPr="003610F4" w:rsidRDefault="00533A69" w:rsidP="003610F4">
      <w:pPr>
        <w:widowControl w:val="0"/>
        <w:spacing w:line="240" w:lineRule="exact"/>
        <w:jc w:val="center"/>
        <w:outlineLvl w:val="1"/>
        <w:rPr>
          <w:b/>
          <w:sz w:val="28"/>
        </w:rPr>
      </w:pPr>
      <w:r w:rsidRPr="003610F4">
        <w:rPr>
          <w:b/>
          <w:sz w:val="28"/>
        </w:rPr>
        <w:t>I. Оценка текущего состояния в сфере молодежной политики</w:t>
      </w:r>
    </w:p>
    <w:p w:rsidR="00533A69" w:rsidRPr="003610F4" w:rsidRDefault="00533A69" w:rsidP="003610F4">
      <w:pPr>
        <w:widowControl w:val="0"/>
        <w:spacing w:line="240" w:lineRule="exact"/>
        <w:jc w:val="center"/>
        <w:rPr>
          <w:b/>
          <w:sz w:val="28"/>
        </w:rPr>
      </w:pPr>
      <w:r w:rsidRPr="003610F4">
        <w:rPr>
          <w:b/>
          <w:sz w:val="28"/>
        </w:rPr>
        <w:t>на территории Валдайского муниципального округа, тенденции, факторы</w:t>
      </w:r>
      <w:r w:rsidR="003610F4">
        <w:rPr>
          <w:b/>
          <w:sz w:val="28"/>
        </w:rPr>
        <w:t xml:space="preserve"> </w:t>
      </w:r>
      <w:r w:rsidRPr="003610F4">
        <w:rPr>
          <w:b/>
          <w:sz w:val="28"/>
        </w:rPr>
        <w:t>и проблемные вопросы, определяющие направления развития</w:t>
      </w:r>
    </w:p>
    <w:p w:rsidR="00533A69" w:rsidRPr="003610F4" w:rsidRDefault="00533A69" w:rsidP="003610F4">
      <w:pPr>
        <w:widowControl w:val="0"/>
        <w:spacing w:line="240" w:lineRule="exact"/>
        <w:jc w:val="center"/>
        <w:rPr>
          <w:b/>
          <w:sz w:val="28"/>
        </w:rPr>
      </w:pPr>
      <w:r w:rsidRPr="003610F4">
        <w:rPr>
          <w:b/>
          <w:sz w:val="28"/>
        </w:rPr>
        <w:t>сферы молодежной политики</w:t>
      </w:r>
    </w:p>
    <w:p w:rsidR="00533A69" w:rsidRDefault="00533A69" w:rsidP="00533A69">
      <w:pPr>
        <w:widowControl w:val="0"/>
        <w:jc w:val="center"/>
        <w:rPr>
          <w:sz w:val="28"/>
        </w:rPr>
      </w:pP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По состоянию на 01 января 2024 года численность проживающей на территории Валдайского муниципального округа молодежи составила 4839 человек.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Реализация молодежной политики на территории Валдайского муниципального округа осуществляется по трем основным направлениям: вовлечение молодежи в социальную практику, патриотическое воспитание населения, развитие добровольчества (волонтерства).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На территории Валдайского муниципального округа функционирует одно учреждение сферы молодежной политики - муниципальное автономное учреждение «Молодёжный центр «Юность»им.</w:t>
      </w:r>
      <w:r w:rsidR="003610F4" w:rsidRPr="003610F4">
        <w:rPr>
          <w:sz w:val="28"/>
          <w:szCs w:val="28"/>
        </w:rPr>
        <w:t xml:space="preserve"> </w:t>
      </w:r>
      <w:r w:rsidRPr="003610F4">
        <w:rPr>
          <w:sz w:val="28"/>
          <w:szCs w:val="28"/>
        </w:rPr>
        <w:t>Н.И.Филина» (далее МАУ «МЦ «Юность» им.</w:t>
      </w:r>
      <w:r w:rsidR="003610F4" w:rsidRPr="003610F4">
        <w:rPr>
          <w:sz w:val="28"/>
          <w:szCs w:val="28"/>
        </w:rPr>
        <w:t xml:space="preserve"> </w:t>
      </w:r>
      <w:r w:rsidRPr="003610F4">
        <w:rPr>
          <w:sz w:val="28"/>
          <w:szCs w:val="28"/>
        </w:rPr>
        <w:t xml:space="preserve">Н.И.Филина»). Деятельность учреждения направлена на создание условий для физического, духовного и нравственного развития подростков и молодежи, а также первичную профилактику негативных явлений в молодежной среде.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Для развития направления «вовлечение молодежи в социальную практику», включающего формирование эффективной системы выявления, поддержки и развития способностей и талантов у детей и молодежи, основанного на принципах справедливости, всеобщности и направленного на самоопределение и профессиональную ориентацию всех обучающихся в Валдайском муниципальном округе, функционируют 17</w:t>
      </w:r>
      <w:r w:rsidR="003610F4">
        <w:rPr>
          <w:sz w:val="28"/>
          <w:szCs w:val="28"/>
        </w:rPr>
        <w:t xml:space="preserve"> </w:t>
      </w:r>
      <w:r w:rsidRPr="003610F4">
        <w:rPr>
          <w:sz w:val="28"/>
          <w:szCs w:val="28"/>
        </w:rPr>
        <w:t xml:space="preserve">молодежных и детских общественных объединений. Представители указанных объединений включены во все процессы социально-экономического развития округа, участвуют в работе местного самоуправления Валдайского муниципального округа. На территории округа действует 1 молодежный совет при Администрации муниципального округа, 5 органов ученического самоуправления и 1 студенческий совет. Представители молодежи округа  входят в состав </w:t>
      </w:r>
      <w:r w:rsidRPr="003610F4">
        <w:rPr>
          <w:sz w:val="28"/>
          <w:szCs w:val="28"/>
          <w:highlight w:val="white"/>
        </w:rPr>
        <w:t>Молодежного парламента при Новгородской областной Думе</w:t>
      </w:r>
      <w:r w:rsidRPr="003610F4">
        <w:rPr>
          <w:sz w:val="28"/>
          <w:szCs w:val="28"/>
        </w:rPr>
        <w:t xml:space="preserve">, Молодежной избирательной комиссии при Избирательной комиссии Новгородской области. Создана Молодежная избирательная комиссия при Территориальной Избирательной комиссии </w:t>
      </w:r>
      <w:r w:rsidRPr="003610F4">
        <w:rPr>
          <w:sz w:val="28"/>
          <w:szCs w:val="28"/>
          <w:highlight w:val="white"/>
        </w:rPr>
        <w:t xml:space="preserve">Валдайского </w:t>
      </w:r>
      <w:r w:rsidRPr="003610F4">
        <w:rPr>
          <w:sz w:val="28"/>
          <w:szCs w:val="28"/>
        </w:rPr>
        <w:t>округа</w:t>
      </w:r>
      <w:r w:rsidRPr="003610F4">
        <w:rPr>
          <w:sz w:val="28"/>
          <w:szCs w:val="28"/>
          <w:highlight w:val="white"/>
        </w:rPr>
        <w:t>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На системной основе оказывается поддержка молодежи, в том числе проводится муниципальный конкурс  молодежных социальных проектов. В целях создания устойчивой системы вовлечения молодежи в социальную </w:t>
      </w:r>
      <w:r w:rsidRPr="003610F4">
        <w:rPr>
          <w:sz w:val="28"/>
          <w:szCs w:val="28"/>
        </w:rPr>
        <w:lastRenderedPageBreak/>
        <w:t xml:space="preserve">практику, обучения и сопровождения проектной деятельности молодежи, мотивации молодежи округа к участию в региональных и всероссийских форумных кампаниях и грантовых конкурсах, направленных на поддержку молодежных проектов, формирование и развитие лидерских команд, проводятся обучающие семинары с представителя регионального проектного офиса.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Представители молодежи округа с 2022 года  участвуют в реализации приоритетного регионального проекта «Время возможностей. Хранители».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Одним из важных является вопрос обеспечения занятости молодежи. На системной основе оказывается всесторонняя поддержка региональной молодежной патриотической акции «Софийский десант», в образовательных учреждениях в летний период работают трудовые бригады. На базе МАУ «МЦ «Юность» им.</w:t>
      </w:r>
      <w:r w:rsidR="003610F4" w:rsidRPr="003610F4">
        <w:rPr>
          <w:sz w:val="28"/>
          <w:szCs w:val="28"/>
        </w:rPr>
        <w:t xml:space="preserve"> </w:t>
      </w:r>
      <w:r w:rsidRPr="003610F4">
        <w:rPr>
          <w:sz w:val="28"/>
          <w:szCs w:val="28"/>
        </w:rPr>
        <w:t>Н.И.Филина» в летний период организована работа профильного лагеря с дневным пребыванием «Патриот».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В целях развития и самореализации детей и молодежи создано и  активно развивается Валдайское местное отделение Общероссийского общественно-государственного движения детей и молодежи «Движение Первых». Действует муниципальный координационный совет по взаимодействию с региональным отделением Общероссийского общественно-государственного движения детей и молодежи «Движение Первых».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В 2024 году численность молодежи, задействованной в мероприятиях по вовлечению в творческую деятельность, составила 2157 человек.</w:t>
      </w:r>
    </w:p>
    <w:p w:rsidR="00533A69" w:rsidRPr="003610F4" w:rsidRDefault="00533A69" w:rsidP="00533A69">
      <w:pPr>
        <w:ind w:firstLine="709"/>
        <w:jc w:val="both"/>
        <w:rPr>
          <w:sz w:val="28"/>
          <w:szCs w:val="28"/>
        </w:rPr>
      </w:pPr>
      <w:r w:rsidRPr="003610F4">
        <w:rPr>
          <w:sz w:val="28"/>
          <w:szCs w:val="28"/>
        </w:rPr>
        <w:t xml:space="preserve">В муниципальном округе сложилась система патриотического воспитания молодежи. В МАУ «МЦ «Юность» им. Н.И.Филина» есть условия и необходимая база для организации гражданско-патриотического воспитания не только воспитанников учреждения, но и молодежи муниципального округа, а именно: работают музей боевой славы им. Я.Ф.Павлова и </w:t>
      </w:r>
      <w:r w:rsidRPr="003610F4">
        <w:rPr>
          <w:sz w:val="28"/>
          <w:szCs w:val="28"/>
          <w:highlight w:val="white"/>
        </w:rPr>
        <w:t>музей подводного флота России имени С.М. Бавилина и Н.И. Филина</w:t>
      </w:r>
      <w:r w:rsidRPr="003610F4">
        <w:rPr>
          <w:sz w:val="28"/>
          <w:szCs w:val="28"/>
        </w:rPr>
        <w:t>, оформлены стенды о военно-патриотической истории российского государства, государственной символике Российской Федерации, организована работа кинолектория. С 2012 года работает Центр гражданско-патриотического воспитания и допризывной подготовки молодежи. В рамках работы центра проводятся занятия и соревнования по допризывной подготовке молодежи, встречи молодежи с ветеранами войны и военной службы, участниками боевых действий, представителями силовых структур, военно-патриотические мероприятия. С 2017 года организована работа местного отделения детско-юношеского военно-патриотического общественного движения «ЮНАРМИЯ».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В муниципальном</w:t>
      </w:r>
      <w:r w:rsidR="003610F4" w:rsidRPr="003610F4">
        <w:rPr>
          <w:sz w:val="28"/>
          <w:szCs w:val="28"/>
        </w:rPr>
        <w:t xml:space="preserve"> </w:t>
      </w:r>
      <w:r w:rsidRPr="003610F4">
        <w:rPr>
          <w:sz w:val="28"/>
          <w:szCs w:val="28"/>
        </w:rPr>
        <w:t xml:space="preserve">округе действуют 20 патриотических клубов и объединений. </w:t>
      </w:r>
    </w:p>
    <w:p w:rsidR="00533A69" w:rsidRPr="003610F4" w:rsidRDefault="00533A69" w:rsidP="00533A69">
      <w:pPr>
        <w:ind w:firstLine="709"/>
        <w:jc w:val="both"/>
        <w:rPr>
          <w:sz w:val="28"/>
          <w:szCs w:val="28"/>
        </w:rPr>
      </w:pPr>
      <w:r w:rsidRPr="003610F4">
        <w:rPr>
          <w:sz w:val="28"/>
          <w:szCs w:val="28"/>
        </w:rPr>
        <w:t>Особое внимание удаляется реализации проектов и проведению мероприятий, направленных на сохранение исторической памяти и противодействие попыткам фальсификации истории, сохранение и укрепление традиционных российских духовно-нравственных ценностей.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lastRenderedPageBreak/>
        <w:t>В 2024 году численность молодежи, принявшей участие в мероприятиях патриотической направленности, составила 2349 человек.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color w:val="C0504D"/>
          <w:sz w:val="28"/>
          <w:szCs w:val="28"/>
        </w:rPr>
      </w:pPr>
      <w:r w:rsidRPr="003610F4">
        <w:rPr>
          <w:sz w:val="28"/>
          <w:szCs w:val="28"/>
        </w:rPr>
        <w:t>В целях развития, поддержки и продвижения добровольческих инициатив, обеспечения благоприятных условий для участия добровольцев (волонтеров), организаторов добровольческой (волонтерской) деятельности, волонтерских организаций в добровольческой деятельности на территории округа организована работа  муниципального ресурсного центра поддержки добровольчества (волонтерства) «БлагоДарю 53» и Центра общественного развития «Добро.Центр», а также 18 волонтерских объединений различной направленности. В 2025 году центр общественного развития «Добро. Центр» оснащен мебелью и оборудованием за счет средств субсидии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Для начинающих волонтеров и руководителей волонтерских (добровольческих) объединений проводятся обучающие семинары. С 2024 года проводится  муниципальный форум «ПРОдобро».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По итогам 2024 года общая численность граждан, вовлеченных в добровольческую (волонтерскую) деятельность, составила 2365 человек.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В жизни молодежи Валдайского  муниципального округа проявляются и негативные тенденции, которые при сохранении текущей экономической ситуации могут усиливаться.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Вызывает опасение тенденция «потери человеческого капитала», так как молодые люди не полностью используют имеющийся потенциал родного края, что в итоге может привести к замедлению социально-экономического развития Валдайского муниципального округа.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Недостаточная материальная база учреждения молодежной политики, отсутствие узких специалистов не дает полной возможности подросткам проявить себя, раскрыться. Необходимо обеспечить проведение мероприятий по обучению, подготовке и повышению квалификации специалистов по работе с молодежью, информационно-аналитических и консультационно-методических мероприятий, обеспечивающих реализацию молодежной политики.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 Значительную роль в профилактике асоциального поведения среди подростков и молодежи играет организация их свободного времени.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По-прежнему актуальной остается</w:t>
      </w:r>
      <w:r w:rsidR="003610F4" w:rsidRPr="003610F4">
        <w:rPr>
          <w:sz w:val="28"/>
          <w:szCs w:val="28"/>
        </w:rPr>
        <w:t xml:space="preserve"> </w:t>
      </w:r>
      <w:r w:rsidRPr="003610F4">
        <w:rPr>
          <w:sz w:val="28"/>
          <w:szCs w:val="28"/>
        </w:rPr>
        <w:t>поддержка 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В этой связи необходимо укреплять в сознании молодежи ценность семейных отношений, создавать клубы молодых семей, повышать уровень компетентности молодежи в вопросах семейной жизни.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Актуальной в молодежной среде остается проблема трудоустройства. Необходимо продолжать работу по профессиональной ориентации и содействию занятости молодых граждан, в т.ч. сезонной занятости </w:t>
      </w:r>
      <w:r w:rsidRPr="003610F4">
        <w:rPr>
          <w:sz w:val="28"/>
          <w:szCs w:val="28"/>
        </w:rPr>
        <w:lastRenderedPageBreak/>
        <w:t>подростков и молодежи.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Приоритетным направлением государственной молодежной политики является создание условий для формирования личности гармоничной, постоянно совершенствующейся, эрудированной, конкурентоспособной, неравнодушной, обладающей прочным нравственным стержнем, способной при этом адаптироваться к меняющимся условиям и восприимчивой к новым созидательным идеям. </w:t>
      </w:r>
    </w:p>
    <w:p w:rsidR="00533A69" w:rsidRPr="003610F4" w:rsidRDefault="00533A69" w:rsidP="00533A69">
      <w:pPr>
        <w:ind w:firstLine="709"/>
        <w:jc w:val="both"/>
        <w:rPr>
          <w:sz w:val="28"/>
          <w:szCs w:val="28"/>
        </w:rPr>
      </w:pPr>
      <w:r w:rsidRPr="003610F4">
        <w:rPr>
          <w:sz w:val="28"/>
          <w:szCs w:val="28"/>
        </w:rPr>
        <w:t>В реализации молодежной политики необходимо применить комплексный подход: проведение мероприятий, направленных на поддержку молодежных инициатив, в том числе инициативных проектов, содействие участию молодежи во всероссийских, международных, региональных молодежных форумах, поддержку молодых людей, находящихся в трудной жизненной ситуации, молодых семей, организацию временной трудовой занятости молодежи, профилактику правонарушений и антиобщественных действий молодежи.</w:t>
      </w:r>
    </w:p>
    <w:p w:rsidR="00533A69" w:rsidRPr="003610F4" w:rsidRDefault="00533A69" w:rsidP="00533A69">
      <w:pPr>
        <w:ind w:firstLine="709"/>
        <w:jc w:val="both"/>
        <w:rPr>
          <w:sz w:val="28"/>
          <w:szCs w:val="28"/>
        </w:rPr>
      </w:pPr>
      <w:r w:rsidRPr="003610F4">
        <w:rPr>
          <w:sz w:val="28"/>
          <w:szCs w:val="28"/>
        </w:rPr>
        <w:t>В значительной мере решение этих задач будет способствовать увеличению степени вовлеченности молодежи в социально-экономическую жизнь муниципального округа.</w:t>
      </w:r>
    </w:p>
    <w:p w:rsidR="00533A69" w:rsidRPr="003610F4" w:rsidRDefault="00533A69" w:rsidP="00533A69">
      <w:pPr>
        <w:ind w:firstLine="709"/>
        <w:jc w:val="both"/>
        <w:rPr>
          <w:sz w:val="28"/>
          <w:szCs w:val="28"/>
        </w:rPr>
      </w:pPr>
      <w:r w:rsidRPr="003610F4">
        <w:rPr>
          <w:sz w:val="28"/>
          <w:szCs w:val="28"/>
        </w:rPr>
        <w:t>Прогноз развития сферы реализации муниципальной программы Валдайского муниципального округа «</w:t>
      </w:r>
      <w:r w:rsidRPr="003610F4">
        <w:rPr>
          <w:spacing w:val="-1"/>
          <w:sz w:val="28"/>
          <w:szCs w:val="28"/>
        </w:rPr>
        <w:t>Развитие</w:t>
      </w:r>
      <w:r w:rsidR="003610F4" w:rsidRPr="003610F4">
        <w:rPr>
          <w:spacing w:val="-1"/>
          <w:sz w:val="28"/>
          <w:szCs w:val="28"/>
        </w:rPr>
        <w:t xml:space="preserve"> </w:t>
      </w:r>
      <w:r w:rsidRPr="003610F4">
        <w:rPr>
          <w:spacing w:val="-1"/>
          <w:sz w:val="28"/>
          <w:szCs w:val="28"/>
        </w:rPr>
        <w:t>молодежной</w:t>
      </w:r>
      <w:r w:rsidR="003610F4" w:rsidRPr="003610F4">
        <w:rPr>
          <w:spacing w:val="-1"/>
          <w:sz w:val="28"/>
          <w:szCs w:val="28"/>
        </w:rPr>
        <w:t xml:space="preserve"> </w:t>
      </w:r>
      <w:r w:rsidRPr="003610F4">
        <w:rPr>
          <w:spacing w:val="-1"/>
          <w:sz w:val="28"/>
          <w:szCs w:val="28"/>
        </w:rPr>
        <w:t xml:space="preserve">политики </w:t>
      </w:r>
      <w:r w:rsidRPr="003610F4">
        <w:rPr>
          <w:sz w:val="28"/>
          <w:szCs w:val="28"/>
        </w:rPr>
        <w:t>на</w:t>
      </w:r>
      <w:r w:rsidR="003610F4" w:rsidRPr="003610F4">
        <w:rPr>
          <w:sz w:val="28"/>
          <w:szCs w:val="28"/>
        </w:rPr>
        <w:t xml:space="preserve"> </w:t>
      </w:r>
      <w:r w:rsidRPr="003610F4">
        <w:rPr>
          <w:sz w:val="28"/>
          <w:szCs w:val="28"/>
        </w:rPr>
        <w:t xml:space="preserve">территории Валдайского муниципального округа» (далее муниципальная программа):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 увеличение к 2030 году доли молодых людей, вовлеченных в добровольческую и общественную деятельность, не менее чем до 45,0%; 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75,0%. 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  <w:szCs w:val="28"/>
        </w:rPr>
      </w:pPr>
    </w:p>
    <w:p w:rsidR="00533A69" w:rsidRPr="003610F4" w:rsidRDefault="00533A69" w:rsidP="003610F4">
      <w:pPr>
        <w:widowControl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3610F4">
        <w:rPr>
          <w:b/>
          <w:sz w:val="28"/>
          <w:szCs w:val="28"/>
        </w:rPr>
        <w:t>II. Описание приоритетов и целей муниципальной политики</w:t>
      </w:r>
    </w:p>
    <w:p w:rsidR="00533A69" w:rsidRPr="003610F4" w:rsidRDefault="00533A69" w:rsidP="003610F4">
      <w:pPr>
        <w:widowControl w:val="0"/>
        <w:spacing w:after="1" w:line="240" w:lineRule="exact"/>
        <w:jc w:val="center"/>
        <w:rPr>
          <w:b/>
          <w:sz w:val="28"/>
          <w:szCs w:val="28"/>
        </w:rPr>
      </w:pPr>
      <w:r w:rsidRPr="003610F4">
        <w:rPr>
          <w:b/>
          <w:sz w:val="28"/>
          <w:szCs w:val="28"/>
        </w:rPr>
        <w:t xml:space="preserve">в сфере реализации муниципальной программы </w:t>
      </w:r>
    </w:p>
    <w:p w:rsidR="00533A69" w:rsidRPr="003610F4" w:rsidRDefault="00533A69" w:rsidP="00533A69">
      <w:pPr>
        <w:widowControl w:val="0"/>
        <w:jc w:val="center"/>
        <w:rPr>
          <w:sz w:val="28"/>
          <w:szCs w:val="28"/>
        </w:rPr>
      </w:pP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Долгосрочные приоритеты государственной молодежной политики в сфере социально-экономического развития Валдайского муниципального округа определены с учетом следующих документов, имеющих стратегический (долгосрочный) характер: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Указ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Федеральный закон от 11 августа 1995 года № 135-ФЗ «О благотворительной деятельности и добровольчестве (волонтерстве)»;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lastRenderedPageBreak/>
        <w:t xml:space="preserve"> Федеральный закон от 30 декабря 2020 года № 489-ФЗ «О молодежной политике в Российской Федерации»;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постановление Правительства Российской Федерации от 26 декабря 2017 года № 1642 «Об утверждении государственной программы Российской Федерации «Развитие образования»;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распоряжение Правительства Российской Федерации от 1 октября 2021 года № 2765-р «Об утверждении Единого плана по достижению национальных целей развития Российской Федерации на период до 2024 года и на плановый период до 2030 года»;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распоряжение Правительства Российской Федерации от 17 августа 2024 года № 2233-р «Об утверждении Стратегии реализации молодежной политики в Российской Федерации на период до 2030 года»;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Стратегия пространственного развития Российской Федерации на период до 2025 года, утвержденная распоряжением Правительства Российской Федерации от 13 февраля 2019 года № 207-р;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  <w:highlight w:val="white"/>
        </w:rPr>
        <w:t>постановление Правительства Новгородской области от 26.12.2023 № 605 </w:t>
      </w:r>
      <w:r w:rsidRPr="003610F4">
        <w:rPr>
          <w:sz w:val="28"/>
          <w:szCs w:val="28"/>
        </w:rPr>
        <w:t>«</w:t>
      </w:r>
      <w:r w:rsidRPr="003610F4">
        <w:rPr>
          <w:sz w:val="28"/>
          <w:szCs w:val="28"/>
          <w:highlight w:val="white"/>
        </w:rPr>
        <w:t>О государственной программе Новгородской области </w:t>
      </w:r>
      <w:r w:rsidRPr="003610F4">
        <w:rPr>
          <w:sz w:val="28"/>
          <w:szCs w:val="28"/>
        </w:rPr>
        <w:t>«</w:t>
      </w:r>
      <w:r w:rsidRPr="003610F4">
        <w:rPr>
          <w:sz w:val="28"/>
          <w:szCs w:val="28"/>
          <w:highlight w:val="white"/>
        </w:rPr>
        <w:t>Развитие молодежной политики на территории Новгородской области»</w:t>
      </w:r>
      <w:r w:rsidRPr="003610F4">
        <w:rPr>
          <w:sz w:val="28"/>
          <w:szCs w:val="28"/>
        </w:rPr>
        <w:t>;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Стратегия социально-экономического развития Новгородской области до 2026 года, утвержденная областным законом от 04.04.2019 № 394-ОЗ;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Стратегия социально-экономического развития Валдайского муниципального района до 2027 года, утвержденная решением Думы Валдайского  муниципального района от 25.06.2020 № 322.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>С учетом перечисленных документов определены цели муниципальной программы: увеличение к 2030 году доли молодых людей, вовлеченных в добровольческую и общественную деятельность, не менее чем до 45,0%; 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75,0%. Цели программы способствуют самореализации молодежи, развитию ее потенциала для дальнейшего развития округа, а также совершенствованию системы патриотического воспитания граждан муниципального округа.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8"/>
          <w:szCs w:val="28"/>
        </w:rPr>
      </w:pPr>
      <w:r w:rsidRPr="003610F4">
        <w:rPr>
          <w:sz w:val="28"/>
          <w:szCs w:val="28"/>
        </w:rPr>
        <w:t xml:space="preserve">Указанные цели соответствуют показателям национальной цели развития Российской Федерации в сфере молодежной политики - реализация потенциала каждого человека, развитие его талантов, воспитание патриотичной и социально ответственной личности. </w:t>
      </w:r>
    </w:p>
    <w:p w:rsidR="00533A69" w:rsidRPr="003610F4" w:rsidRDefault="00533A69" w:rsidP="00533A69">
      <w:pPr>
        <w:widowControl w:val="0"/>
        <w:ind w:firstLine="737"/>
        <w:jc w:val="both"/>
        <w:outlineLvl w:val="7"/>
        <w:rPr>
          <w:sz w:val="24"/>
        </w:rPr>
      </w:pPr>
    </w:p>
    <w:p w:rsidR="00533A69" w:rsidRPr="003610F4" w:rsidRDefault="00533A69" w:rsidP="003610F4">
      <w:pPr>
        <w:widowControl w:val="0"/>
        <w:spacing w:line="240" w:lineRule="exact"/>
        <w:jc w:val="center"/>
        <w:outlineLvl w:val="1"/>
        <w:rPr>
          <w:b/>
          <w:sz w:val="28"/>
        </w:rPr>
      </w:pPr>
      <w:r w:rsidRPr="003610F4">
        <w:rPr>
          <w:b/>
          <w:sz w:val="28"/>
        </w:rPr>
        <w:t>III. Сведения о взаимосвязи со стратегическими приоритетами,</w:t>
      </w:r>
    </w:p>
    <w:p w:rsidR="00533A69" w:rsidRPr="003610F4" w:rsidRDefault="00533A69" w:rsidP="003610F4">
      <w:pPr>
        <w:widowControl w:val="0"/>
        <w:spacing w:line="240" w:lineRule="exact"/>
        <w:jc w:val="center"/>
        <w:rPr>
          <w:b/>
          <w:sz w:val="28"/>
        </w:rPr>
      </w:pPr>
      <w:r w:rsidRPr="003610F4">
        <w:rPr>
          <w:b/>
          <w:sz w:val="28"/>
        </w:rPr>
        <w:t>целями и показателями государственных программ</w:t>
      </w:r>
    </w:p>
    <w:p w:rsidR="00533A69" w:rsidRPr="003610F4" w:rsidRDefault="00533A69" w:rsidP="003610F4">
      <w:pPr>
        <w:widowControl w:val="0"/>
        <w:spacing w:line="240" w:lineRule="exact"/>
        <w:jc w:val="center"/>
        <w:rPr>
          <w:b/>
          <w:sz w:val="28"/>
        </w:rPr>
      </w:pPr>
      <w:r w:rsidRPr="003610F4">
        <w:rPr>
          <w:b/>
          <w:sz w:val="28"/>
        </w:rPr>
        <w:t>Новгородской области</w:t>
      </w:r>
    </w:p>
    <w:p w:rsidR="00533A69" w:rsidRDefault="00533A69" w:rsidP="00533A69">
      <w:pPr>
        <w:widowControl w:val="0"/>
        <w:ind w:firstLine="540"/>
        <w:jc w:val="both"/>
        <w:rPr>
          <w:sz w:val="28"/>
        </w:rPr>
      </w:pPr>
    </w:p>
    <w:p w:rsidR="00533A69" w:rsidRDefault="00533A69" w:rsidP="00533A69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 xml:space="preserve">Цели и задачи программы сформированы с учетом национальных целей развития на период до 2030 года, определенных </w:t>
      </w:r>
      <w:hyperlink r:id="rId8" w:history="1">
        <w:r>
          <w:rPr>
            <w:sz w:val="28"/>
          </w:rPr>
          <w:t>Указом</w:t>
        </w:r>
      </w:hyperlink>
      <w:r>
        <w:rPr>
          <w:sz w:val="28"/>
        </w:rPr>
        <w:t xml:space="preserve">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</w:t>
      </w:r>
    </w:p>
    <w:p w:rsidR="00533A69" w:rsidRDefault="00533A69" w:rsidP="00533A69">
      <w:pPr>
        <w:widowControl w:val="0"/>
        <w:ind w:firstLine="737"/>
        <w:jc w:val="both"/>
        <w:outlineLvl w:val="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В муниципальной программе обеспечена взаимосвязь целевых показателей, отражающих развитие молодежной политики Валдайского муниципального округа, с аналогичными целевыми показателями государственной программы Новгородской области «Развитие молодежной политики на территории Новгородской области», утвержденной постановлением Правительства Российской Федерации </w:t>
      </w:r>
      <w:r>
        <w:rPr>
          <w:rFonts w:ascii="XO Thames" w:hAnsi="XO Thames"/>
          <w:sz w:val="28"/>
          <w:highlight w:val="white"/>
        </w:rPr>
        <w:t>от 26 декабря 2023 года № 605.</w:t>
      </w:r>
    </w:p>
    <w:p w:rsidR="00533A69" w:rsidRDefault="00533A69" w:rsidP="00533A69">
      <w:pPr>
        <w:widowControl w:val="0"/>
        <w:ind w:firstLine="540"/>
        <w:jc w:val="both"/>
        <w:rPr>
          <w:sz w:val="28"/>
        </w:rPr>
      </w:pPr>
    </w:p>
    <w:p w:rsidR="00533A69" w:rsidRPr="00533A69" w:rsidRDefault="00533A69" w:rsidP="00533A69">
      <w:pPr>
        <w:widowControl w:val="0"/>
        <w:spacing w:line="240" w:lineRule="exact"/>
        <w:jc w:val="center"/>
        <w:rPr>
          <w:b/>
          <w:sz w:val="28"/>
        </w:rPr>
      </w:pPr>
      <w:r w:rsidRPr="00533A69">
        <w:rPr>
          <w:b/>
          <w:sz w:val="28"/>
        </w:rPr>
        <w:t>IV. Задачи муниципального управления, способы их</w:t>
      </w:r>
    </w:p>
    <w:p w:rsidR="00533A69" w:rsidRPr="00533A69" w:rsidRDefault="00533A69" w:rsidP="00533A69">
      <w:pPr>
        <w:widowControl w:val="0"/>
        <w:spacing w:line="240" w:lineRule="exact"/>
        <w:jc w:val="center"/>
        <w:rPr>
          <w:b/>
          <w:sz w:val="28"/>
        </w:rPr>
      </w:pPr>
      <w:r w:rsidRPr="00533A69">
        <w:rPr>
          <w:b/>
          <w:sz w:val="28"/>
        </w:rPr>
        <w:t>эффективного решения в сфере экономического развития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</w:p>
    <w:p w:rsidR="00533A69" w:rsidRPr="003610F4" w:rsidRDefault="00533A69" w:rsidP="00533A69">
      <w:pPr>
        <w:widowControl w:val="0"/>
        <w:spacing w:line="20" w:lineRule="atLeast"/>
        <w:ind w:firstLine="540"/>
        <w:jc w:val="both"/>
        <w:rPr>
          <w:sz w:val="28"/>
        </w:rPr>
      </w:pPr>
      <w:r w:rsidRPr="003610F4">
        <w:rPr>
          <w:sz w:val="28"/>
        </w:rPr>
        <w:t>Задачами муниципального управления по обеспечению развития молодежной политики Валдайского муниципального округа являются: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организация и проведение массовых мероприятий по приоритетным направлениям молодежной политики;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кадровое и информационное обеспечение молодежной политики;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выявление, продвижение и поддержка активности молодежи, ее достижений в различных сферах деятельности;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поддержка молодых семей;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поддержка молодежи, оказавшейся в трудной жизненной ситуации;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содействие в организации летнего отдыха, здорового образа жизни;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содействие в организации труда и занятости молодежи;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создание условий для привлечения в добровольческое движение максимального количества граждан из числа молодежи;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выявление и трансляция успешных практик добровольчества;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содействие Общероссийскому общественно-государственному движению детей и молодежи «Движение Первых»;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обеспечение деятельности учреждения по работе с молодежью МАУ «МЦ «Юность» им. Н.И.Филина»;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организация патриотического и духовно - нравственного воспитания населения округа и допризывной подготовки молодежи к военной службе;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реализация отдельных государственных полномочий в области увековечения памяти погибших при защите Отечества;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содействие в организации поисковыми отрядами работ по поиску погибших на территории муниципального округа в годы Великой Отечественной войны военнослужащих Красной Армии, останки которых остались незахороненными, выявлению неизвестных воинских захоронений, установлению имен павших при защите Отечества, розыску их родственников.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Способами эффективного решения задач муниципальной программы на территории Валдайского муниципального округа являются: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проведение мероприятий в соответствии с календарным планом мероприятий;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 xml:space="preserve">участие специалистов, осуществляющих деятельность по приоритетным направлениям государственной молодежной политики, в курсах повышения </w:t>
      </w:r>
      <w:r w:rsidRPr="003610F4">
        <w:rPr>
          <w:sz w:val="28"/>
        </w:rPr>
        <w:lastRenderedPageBreak/>
        <w:t>квалификации, семинарах, совещаниях, конференциях;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участие в грантовых конкурсах и форумах;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организация деятельности Центра военно-патриотического воспитания и допризывной подготовки молодежи Валдайского округа;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организация деятельности ресурсного центра поддержки добровольчества (волонтерства) «БагоДарю53», Центра общественного развития «Добро.Центр» на базе МАУ «МЦ «Юность» им. Н.И.Филина»;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проведение мероприятий в соответствии с календарным планом мероприятий «Движения Первых»;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проведение мероприятий по реализации отдельных государственных полномочий в области увековечения памяти погибших при защите Отечества;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организация поисковыми отрядами работы на территории муниципального округа по поиску погибших в годы Великой Отечественной войны военнослужащих Красной Армии, останки которых остались незахороненными, выявлению неизвестных воинских захоронений, установлению имен павших при защите Отечества, розыску их родственников.</w:t>
      </w:r>
    </w:p>
    <w:p w:rsidR="00533A69" w:rsidRPr="003610F4" w:rsidRDefault="00533A69" w:rsidP="00533A69">
      <w:pPr>
        <w:widowControl w:val="0"/>
        <w:ind w:firstLine="850"/>
        <w:jc w:val="both"/>
        <w:rPr>
          <w:sz w:val="28"/>
        </w:rPr>
      </w:pPr>
      <w:r w:rsidRPr="003610F4">
        <w:rPr>
          <w:sz w:val="28"/>
        </w:rPr>
        <w:t>Реализация муниципальной программы позволит решить поставленные задачи и будет содействовать формированию единой политики по возрождению духовности, нравственности, гражданственности и патриотизма, как важнейших ценностных ориентаций личности и общества.</w:t>
      </w:r>
    </w:p>
    <w:p w:rsidR="00533A69" w:rsidRPr="003610F4" w:rsidRDefault="00533A69" w:rsidP="00533A69">
      <w:pPr>
        <w:spacing w:line="360" w:lineRule="atLeast"/>
        <w:ind w:firstLine="709"/>
        <w:jc w:val="both"/>
        <w:rPr>
          <w:sz w:val="28"/>
        </w:rPr>
      </w:pPr>
      <w:r w:rsidRPr="003610F4">
        <w:rPr>
          <w:sz w:val="28"/>
        </w:rPr>
        <w:t>Ожидаемыми конечными результатами реализации программы является обеспечение сбалансированного развития молодежной политики Валдайского муниципального округа в 2026-2030 годах, достижение плановых целевых показателей программы, в том числе: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увеличение общей численности молодых людей в возрасте от 14 до 35 лет включительно, принявших участие в проектах и программах, направленных на патриотическое воспитание, до 75% к 2030 году;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увеличение общей численности молодых людей в возрасте от 14 до 35 лет включительно, принявших участие в проектах и программах, направленных на профессиональное, личностное развитие, до 75% к 2030 году;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 xml:space="preserve">увеличение охвата молодежи мероприятиями, проводимыми на базе инфраструктуры молодежной политики, до 42% к 2030 году; 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увеличение доли молодых людей, вовлеченных в добровольческую и общественную деятельность, до 45% к 2030 году;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>увеличение общей численности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деятельность, до 15 % к 2030 году;</w:t>
      </w:r>
    </w:p>
    <w:p w:rsidR="00533A69" w:rsidRPr="003610F4" w:rsidRDefault="00533A69" w:rsidP="00533A69">
      <w:pPr>
        <w:widowControl w:val="0"/>
        <w:ind w:firstLine="540"/>
        <w:jc w:val="both"/>
        <w:rPr>
          <w:sz w:val="28"/>
        </w:rPr>
      </w:pPr>
      <w:r w:rsidRPr="003610F4">
        <w:rPr>
          <w:sz w:val="28"/>
        </w:rPr>
        <w:t xml:space="preserve">увеличение количества молодых семей, в том числе молодых семей имеющих детей, участвующих в мероприятиях по продвижению </w:t>
      </w:r>
      <w:r w:rsidRPr="003610F4">
        <w:rPr>
          <w:sz w:val="28"/>
        </w:rPr>
        <w:lastRenderedPageBreak/>
        <w:t xml:space="preserve">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деятельность, до 80 к 2030 году. </w:t>
      </w:r>
    </w:p>
    <w:p w:rsidR="00533A69" w:rsidRPr="003610F4" w:rsidRDefault="00533A69">
      <w:pPr>
        <w:jc w:val="both"/>
        <w:rPr>
          <w:b/>
          <w:sz w:val="28"/>
        </w:rPr>
      </w:pPr>
    </w:p>
    <w:sectPr w:rsidR="00533A69" w:rsidRPr="003610F4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C4" w:rsidRDefault="001B33C4" w:rsidP="00E62ADA">
      <w:r>
        <w:separator/>
      </w:r>
    </w:p>
  </w:endnote>
  <w:endnote w:type="continuationSeparator" w:id="1">
    <w:p w:rsidR="001B33C4" w:rsidRDefault="001B33C4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C4" w:rsidRDefault="001B33C4" w:rsidP="00E62ADA">
      <w:r>
        <w:separator/>
      </w:r>
    </w:p>
  </w:footnote>
  <w:footnote w:type="continuationSeparator" w:id="1">
    <w:p w:rsidR="001B33C4" w:rsidRDefault="001B33C4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E2718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2347B6">
      <w:rPr>
        <w:noProof/>
      </w:rPr>
      <w:t>9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B33C4"/>
    <w:rsid w:val="001D53B4"/>
    <w:rsid w:val="00231314"/>
    <w:rsid w:val="002347B6"/>
    <w:rsid w:val="002638EB"/>
    <w:rsid w:val="00273C76"/>
    <w:rsid w:val="002E49D7"/>
    <w:rsid w:val="002F11AB"/>
    <w:rsid w:val="002F2721"/>
    <w:rsid w:val="00321B17"/>
    <w:rsid w:val="00327BDD"/>
    <w:rsid w:val="003520FB"/>
    <w:rsid w:val="003610F4"/>
    <w:rsid w:val="00361E0C"/>
    <w:rsid w:val="00362121"/>
    <w:rsid w:val="00394DC5"/>
    <w:rsid w:val="00447BEE"/>
    <w:rsid w:val="00465CB6"/>
    <w:rsid w:val="00533A69"/>
    <w:rsid w:val="0054389E"/>
    <w:rsid w:val="005B4481"/>
    <w:rsid w:val="005F0BD0"/>
    <w:rsid w:val="00704D18"/>
    <w:rsid w:val="007170DB"/>
    <w:rsid w:val="007366A6"/>
    <w:rsid w:val="00807B44"/>
    <w:rsid w:val="00826E5C"/>
    <w:rsid w:val="00832ECD"/>
    <w:rsid w:val="008376BB"/>
    <w:rsid w:val="00845D1D"/>
    <w:rsid w:val="00950837"/>
    <w:rsid w:val="0095691A"/>
    <w:rsid w:val="00A22901"/>
    <w:rsid w:val="00A441C1"/>
    <w:rsid w:val="00AB2CAA"/>
    <w:rsid w:val="00B02C93"/>
    <w:rsid w:val="00B165A9"/>
    <w:rsid w:val="00B308A5"/>
    <w:rsid w:val="00BA359F"/>
    <w:rsid w:val="00BF7F7D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2718F"/>
    <w:rsid w:val="00E62ADA"/>
    <w:rsid w:val="00E76075"/>
    <w:rsid w:val="00ED45AF"/>
    <w:rsid w:val="00F04676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92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4</cp:revision>
  <cp:lastPrinted>2026-01-15T06:26:00Z</cp:lastPrinted>
  <dcterms:created xsi:type="dcterms:W3CDTF">2026-01-15T06:20:00Z</dcterms:created>
  <dcterms:modified xsi:type="dcterms:W3CDTF">2026-01-15T06:26:00Z</dcterms:modified>
</cp:coreProperties>
</file>