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07" w:rsidRDefault="00CD70A8" w:rsidP="004A1B07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B07" w:rsidRDefault="004A1B07" w:rsidP="004A1B0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A1B07" w:rsidRDefault="004A1B07" w:rsidP="004A1B0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A1B07" w:rsidRDefault="004A1B07" w:rsidP="004A1B0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A1B07" w:rsidRDefault="004A1B07" w:rsidP="004A1B0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A1B07" w:rsidRDefault="004A1B07" w:rsidP="004A1B07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A1B07" w:rsidRDefault="004A1B07" w:rsidP="004A1B0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A1B07" w:rsidRDefault="004A1B07" w:rsidP="004A1B07">
      <w:pPr>
        <w:spacing w:line="40" w:lineRule="exact"/>
        <w:jc w:val="center"/>
        <w:rPr>
          <w:sz w:val="16"/>
          <w:szCs w:val="16"/>
        </w:rPr>
      </w:pPr>
    </w:p>
    <w:p w:rsidR="004A1B07" w:rsidRDefault="004A1B07" w:rsidP="004A1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A1B07" w:rsidRDefault="004A1B07" w:rsidP="004A1B07">
      <w:pPr>
        <w:spacing w:line="40" w:lineRule="exact"/>
        <w:jc w:val="center"/>
        <w:rPr>
          <w:b/>
          <w:sz w:val="16"/>
          <w:szCs w:val="16"/>
        </w:rPr>
      </w:pPr>
    </w:p>
    <w:p w:rsidR="004A1B07" w:rsidRDefault="004A1B07" w:rsidP="004A1B07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A1B07" w:rsidRPr="007915CD" w:rsidRDefault="004A1B07" w:rsidP="004A1B07">
      <w:pPr>
        <w:jc w:val="center"/>
        <w:rPr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Методик расчёта распределения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субвенций между бюджетами поселений и расчёта </w:t>
      </w:r>
    </w:p>
    <w:p w:rsidR="004A1B07" w:rsidRP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дотаций на выравнивание обеспеченности поселений</w:t>
      </w:r>
    </w:p>
    <w:p w:rsidR="004A1B07" w:rsidRPr="007915CD" w:rsidRDefault="004A1B07" w:rsidP="004A1B07">
      <w:pPr>
        <w:jc w:val="center"/>
        <w:rPr>
          <w:szCs w:val="18"/>
        </w:rPr>
      </w:pPr>
    </w:p>
    <w:p w:rsidR="004A1B07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муниципального </w:t>
      </w:r>
      <w:r w:rsidRPr="00516020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25 декабря 2024 года.</w:t>
      </w:r>
    </w:p>
    <w:p w:rsidR="004A1B07" w:rsidRPr="00CD00F3" w:rsidRDefault="004A1B07" w:rsidP="004A1B07">
      <w:pPr>
        <w:ind w:firstLine="709"/>
        <w:jc w:val="both"/>
        <w:rPr>
          <w:color w:val="000000"/>
          <w:sz w:val="16"/>
          <w:szCs w:val="16"/>
        </w:rPr>
      </w:pPr>
    </w:p>
    <w:p w:rsidR="004A1B07" w:rsidRPr="00027216" w:rsidRDefault="004A1B07" w:rsidP="004A1B07">
      <w:pPr>
        <w:ind w:firstLine="709"/>
        <w:jc w:val="both"/>
        <w:rPr>
          <w:b/>
          <w:sz w:val="28"/>
          <w:szCs w:val="28"/>
        </w:rPr>
      </w:pPr>
      <w:r w:rsidRPr="00027216">
        <w:rPr>
          <w:sz w:val="28"/>
          <w:szCs w:val="28"/>
        </w:rPr>
        <w:t>В соответствии со статьёй 184.2. Бюджетного кодекса Российской Фед</w:t>
      </w:r>
      <w:r w:rsidRPr="00027216"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027216">
        <w:rPr>
          <w:sz w:val="28"/>
          <w:szCs w:val="28"/>
        </w:rPr>
        <w:t xml:space="preserve"> Дума Валдайского муниципального района</w:t>
      </w:r>
      <w:r>
        <w:rPr>
          <w:sz w:val="28"/>
          <w:szCs w:val="28"/>
        </w:rPr>
        <w:t xml:space="preserve"> </w:t>
      </w:r>
      <w:r w:rsidRPr="00027216">
        <w:rPr>
          <w:b/>
          <w:sz w:val="28"/>
          <w:szCs w:val="28"/>
        </w:rPr>
        <w:t>РЕШИЛА:</w:t>
      </w:r>
    </w:p>
    <w:p w:rsidR="004A1B07" w:rsidRPr="00027216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27216">
        <w:rPr>
          <w:sz w:val="28"/>
          <w:szCs w:val="28"/>
        </w:rPr>
        <w:t>Утвердить прилагаемую Методику расчёта распределения субвенции между бюд</w:t>
      </w:r>
      <w:r>
        <w:rPr>
          <w:sz w:val="28"/>
          <w:szCs w:val="28"/>
        </w:rPr>
        <w:t>жетами поселений из бюджета</w:t>
      </w:r>
      <w:r w:rsidRPr="00027216">
        <w:rPr>
          <w:sz w:val="28"/>
          <w:szCs w:val="28"/>
        </w:rPr>
        <w:t xml:space="preserve"> муниципального района на осущес</w:t>
      </w:r>
      <w:r w:rsidRPr="00027216">
        <w:rPr>
          <w:sz w:val="28"/>
          <w:szCs w:val="28"/>
        </w:rPr>
        <w:t>т</w:t>
      </w:r>
      <w:r w:rsidRPr="00027216">
        <w:rPr>
          <w:sz w:val="28"/>
          <w:szCs w:val="28"/>
        </w:rPr>
        <w:t>вление государственных полномочий по первичному воинскому учёту на территориях, где о</w:t>
      </w:r>
      <w:r w:rsidRPr="00027216">
        <w:rPr>
          <w:sz w:val="28"/>
          <w:szCs w:val="28"/>
        </w:rPr>
        <w:t>т</w:t>
      </w:r>
      <w:r w:rsidRPr="00027216">
        <w:rPr>
          <w:sz w:val="28"/>
          <w:szCs w:val="28"/>
        </w:rPr>
        <w:t>сутствуют военные комиссариаты.</w:t>
      </w:r>
    </w:p>
    <w:p w:rsidR="004A1B07" w:rsidRPr="00027216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27216">
        <w:rPr>
          <w:sz w:val="28"/>
          <w:szCs w:val="28"/>
        </w:rPr>
        <w:t>Утвердить прилагаемую Методику расчёта распределения субвенции между бюдже</w:t>
      </w:r>
      <w:r>
        <w:rPr>
          <w:sz w:val="28"/>
          <w:szCs w:val="28"/>
        </w:rPr>
        <w:t>тами поселений из бюджета</w:t>
      </w:r>
      <w:r w:rsidRPr="00027216">
        <w:rPr>
          <w:sz w:val="28"/>
          <w:szCs w:val="28"/>
        </w:rPr>
        <w:t xml:space="preserve"> муниципального района по определению перечня должностных лиц, уполномоченных составлять проток</w:t>
      </w:r>
      <w:r w:rsidRPr="00027216">
        <w:rPr>
          <w:sz w:val="28"/>
          <w:szCs w:val="28"/>
        </w:rPr>
        <w:t>о</w:t>
      </w:r>
      <w:r w:rsidRPr="00027216">
        <w:rPr>
          <w:sz w:val="28"/>
          <w:szCs w:val="28"/>
        </w:rPr>
        <w:t>лы об административных правонарушениях, предусмотренных соответствующ</w:t>
      </w:r>
      <w:r>
        <w:rPr>
          <w:sz w:val="28"/>
          <w:szCs w:val="28"/>
        </w:rPr>
        <w:t>ими статьями областного закона «</w:t>
      </w:r>
      <w:r w:rsidRPr="00027216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Pr="00027216">
        <w:rPr>
          <w:sz w:val="28"/>
          <w:szCs w:val="28"/>
        </w:rPr>
        <w:t>.</w:t>
      </w:r>
    </w:p>
    <w:p w:rsidR="004A1B07" w:rsidRPr="00027216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27216">
        <w:rPr>
          <w:sz w:val="28"/>
          <w:szCs w:val="28"/>
        </w:rPr>
        <w:t>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единиц, осуществляющих переданные отдельные госуда</w:t>
      </w:r>
      <w:r w:rsidRPr="00027216">
        <w:rPr>
          <w:sz w:val="28"/>
          <w:szCs w:val="28"/>
        </w:rPr>
        <w:t>р</w:t>
      </w:r>
      <w:r w:rsidRPr="00027216">
        <w:rPr>
          <w:sz w:val="28"/>
          <w:szCs w:val="28"/>
        </w:rPr>
        <w:t>ственные полномочия области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отходов.</w:t>
      </w:r>
    </w:p>
    <w:p w:rsidR="004A1B07" w:rsidRPr="00027216" w:rsidRDefault="004A1B07" w:rsidP="004A1B07">
      <w:pPr>
        <w:ind w:firstLine="709"/>
        <w:jc w:val="both"/>
        <w:rPr>
          <w:sz w:val="28"/>
          <w:szCs w:val="28"/>
        </w:rPr>
      </w:pPr>
      <w:r w:rsidRPr="00027216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027216">
        <w:rPr>
          <w:sz w:val="28"/>
          <w:szCs w:val="28"/>
        </w:rPr>
        <w:t>Утвердить методику расчёта дотаций на выравнивание бюджетной обеспеченности поселений.</w:t>
      </w:r>
    </w:p>
    <w:p w:rsidR="004A1B07" w:rsidRDefault="004A1B07" w:rsidP="004A1B07">
      <w:pPr>
        <w:ind w:firstLine="709"/>
        <w:jc w:val="both"/>
        <w:rPr>
          <w:sz w:val="28"/>
          <w:szCs w:val="28"/>
        </w:rPr>
      </w:pPr>
      <w:r w:rsidRPr="00027216">
        <w:rPr>
          <w:sz w:val="28"/>
          <w:szCs w:val="28"/>
        </w:rPr>
        <w:t>5. Опубликовать решение в бюллетене «Валдайский Вестник» и разме</w:t>
      </w:r>
      <w:r w:rsidRPr="00027216">
        <w:rPr>
          <w:sz w:val="28"/>
          <w:szCs w:val="28"/>
        </w:rPr>
        <w:t>с</w:t>
      </w:r>
      <w:r w:rsidRPr="00027216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027216">
        <w:rPr>
          <w:sz w:val="28"/>
          <w:szCs w:val="28"/>
        </w:rPr>
        <w:t>е</w:t>
      </w:r>
      <w:r w:rsidRPr="00027216">
        <w:rPr>
          <w:sz w:val="28"/>
          <w:szCs w:val="28"/>
        </w:rPr>
        <w:t>ти «Интернет».</w:t>
      </w:r>
    </w:p>
    <w:p w:rsidR="004A1B07" w:rsidRPr="00630475" w:rsidRDefault="004A1B07" w:rsidP="004A1B07">
      <w:pPr>
        <w:ind w:firstLine="709"/>
        <w:jc w:val="both"/>
        <w:rPr>
          <w:sz w:val="22"/>
          <w:szCs w:val="28"/>
        </w:rPr>
      </w:pPr>
    </w:p>
    <w:p w:rsidR="004A1B07" w:rsidRPr="00630475" w:rsidRDefault="004A1B07" w:rsidP="004A1B07">
      <w:pPr>
        <w:ind w:firstLine="709"/>
        <w:jc w:val="both"/>
        <w:rPr>
          <w:sz w:val="22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7"/>
      </w:tblGrid>
      <w:tr w:rsidR="004A1B07" w:rsidTr="005E2DC6">
        <w:trPr>
          <w:trHeight w:val="1417"/>
        </w:trPr>
        <w:tc>
          <w:tcPr>
            <w:tcW w:w="2500" w:type="pct"/>
          </w:tcPr>
          <w:p w:rsidR="004A1B07" w:rsidRPr="00516020" w:rsidRDefault="004A1B07" w:rsidP="005E2DC6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4A1B07" w:rsidRPr="00516020" w:rsidRDefault="004A1B07" w:rsidP="005E2DC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1B07" w:rsidRPr="00516020" w:rsidRDefault="004A1B07" w:rsidP="005E2DC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1B07" w:rsidRPr="00516020" w:rsidRDefault="004A1B07" w:rsidP="005E2DC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4A1B07" w:rsidRDefault="004A1B07" w:rsidP="005E2D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A1B07" w:rsidRPr="00027216" w:rsidRDefault="004A1B07" w:rsidP="005E2D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«25</w:t>
            </w:r>
            <w:r w:rsidRPr="00C2797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Pr="00C279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 w:rsidRPr="00C27979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369</w:t>
            </w:r>
          </w:p>
        </w:tc>
        <w:tc>
          <w:tcPr>
            <w:tcW w:w="2500" w:type="pct"/>
          </w:tcPr>
          <w:p w:rsidR="004A1B07" w:rsidRPr="00516020" w:rsidRDefault="004A1B07" w:rsidP="005E2DC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4A1B07" w:rsidRPr="00516020" w:rsidRDefault="004A1B07" w:rsidP="005E2DC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4A1B07" w:rsidRPr="00516020" w:rsidRDefault="004A1B07" w:rsidP="005E2DC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1B07" w:rsidRPr="00516020" w:rsidRDefault="004A1B07" w:rsidP="005E2DC6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A1B07" w:rsidRPr="00E23197" w:rsidRDefault="004A1B07" w:rsidP="005E2DC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4A1B07" w:rsidRPr="00E23197" w:rsidRDefault="004A1B07" w:rsidP="005E2D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1B07" w:rsidRPr="003F2146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lastRenderedPageBreak/>
        <w:t xml:space="preserve">МЕТОДИКА РАСЧЕТА 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 xml:space="preserve">распределения субвенций между бюджетами сельских поселений 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 xml:space="preserve">из бюджета муниципального района на осуществление 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 xml:space="preserve">государственных полномочий по первичному воинскому учету </w:t>
      </w:r>
    </w:p>
    <w:p w:rsidR="004A1B07" w:rsidRPr="003F2146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>на территориях, где отсутствуют военные комиссариаты</w:t>
      </w:r>
    </w:p>
    <w:p w:rsidR="004A1B07" w:rsidRDefault="004A1B07" w:rsidP="004A1B07">
      <w:pPr>
        <w:jc w:val="center"/>
        <w:rPr>
          <w:szCs w:val="28"/>
        </w:rPr>
      </w:pPr>
    </w:p>
    <w:p w:rsidR="004A1B07" w:rsidRPr="00D8761B" w:rsidRDefault="004A1B07" w:rsidP="004A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Настоящая методика р</w:t>
      </w:r>
      <w:r>
        <w:rPr>
          <w:sz w:val="28"/>
          <w:szCs w:val="28"/>
        </w:rPr>
        <w:t xml:space="preserve">азработана в соответствии со статьей </w:t>
      </w:r>
      <w:r w:rsidRPr="00D8761B">
        <w:rPr>
          <w:sz w:val="28"/>
          <w:szCs w:val="28"/>
        </w:rPr>
        <w:t>184 Бюджетного кодекса Российской Федерации</w:t>
      </w:r>
      <w:r>
        <w:rPr>
          <w:sz w:val="28"/>
          <w:szCs w:val="28"/>
        </w:rPr>
        <w:t xml:space="preserve">, областным законом </w:t>
      </w:r>
      <w:r w:rsidRPr="00D8761B">
        <w:rPr>
          <w:sz w:val="28"/>
          <w:szCs w:val="28"/>
        </w:rPr>
        <w:t>Новг</w:t>
      </w:r>
      <w:r>
        <w:rPr>
          <w:sz w:val="28"/>
          <w:szCs w:val="28"/>
        </w:rPr>
        <w:t>ородской области от 03.03.2008 № 255-ОЗ «</w:t>
      </w:r>
      <w:r w:rsidRPr="00D8761B">
        <w:rPr>
          <w:sz w:val="28"/>
          <w:szCs w:val="28"/>
        </w:rPr>
        <w:t xml:space="preserve">Об утверждении методики распределения субвенций между бюджетами муниципальных районов </w:t>
      </w:r>
      <w:r>
        <w:rPr>
          <w:sz w:val="28"/>
          <w:szCs w:val="28"/>
        </w:rPr>
        <w:br/>
      </w:r>
      <w:r w:rsidRPr="00D8761B">
        <w:rPr>
          <w:sz w:val="28"/>
          <w:szCs w:val="28"/>
        </w:rPr>
        <w:t>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>»</w:t>
      </w:r>
      <w:r w:rsidRPr="00D8761B">
        <w:rPr>
          <w:sz w:val="28"/>
          <w:szCs w:val="28"/>
        </w:rPr>
        <w:t xml:space="preserve"> и определяет порядок расчета субвенций, предоставляемых бюджетам сельских поселений, на осуществление сельскими поселениями полномочий, переданных Федеральным </w:t>
      </w:r>
      <w:r>
        <w:rPr>
          <w:sz w:val="28"/>
          <w:szCs w:val="28"/>
        </w:rPr>
        <w:t>законом от 28 марта 1998 года № </w:t>
      </w:r>
      <w:r w:rsidRPr="00D8761B">
        <w:rPr>
          <w:sz w:val="28"/>
          <w:szCs w:val="28"/>
        </w:rPr>
        <w:t xml:space="preserve">53-ФЗ «О воинской обязанности и военной </w:t>
      </w:r>
      <w:r>
        <w:rPr>
          <w:sz w:val="28"/>
          <w:szCs w:val="28"/>
        </w:rPr>
        <w:t>службе» по первичному воинскому</w:t>
      </w:r>
      <w:r w:rsidRPr="00D8761B">
        <w:rPr>
          <w:sz w:val="28"/>
          <w:szCs w:val="28"/>
        </w:rPr>
        <w:t xml:space="preserve"> учету на территориях, где отсутствуют военные комиссариаты.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</w:t>
      </w:r>
      <w:r>
        <w:rPr>
          <w:sz w:val="28"/>
          <w:szCs w:val="28"/>
        </w:rPr>
        <w:t xml:space="preserve">оссийской Федерацией органам </w:t>
      </w:r>
      <w:r w:rsidRPr="00D8761B">
        <w:rPr>
          <w:sz w:val="28"/>
          <w:szCs w:val="28"/>
        </w:rPr>
        <w:t>местного самоуправления поселений государственных полномочий на осуществление первичного воинского учета на территориях, где отсутствуют военные комиссариаты.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Размер субвенции, предоставляемой бюджету сельского поселения определяется в следующем порядке: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8761B">
        <w:rPr>
          <w:sz w:val="28"/>
          <w:szCs w:val="28"/>
        </w:rPr>
        <w:t>определяются затраты на содержание одн</w:t>
      </w:r>
      <w:r>
        <w:rPr>
          <w:sz w:val="28"/>
          <w:szCs w:val="28"/>
        </w:rPr>
        <w:t>ого военно-учетного работника (</w:t>
      </w:r>
      <w:r w:rsidRPr="00D8761B">
        <w:rPr>
          <w:sz w:val="28"/>
          <w:szCs w:val="28"/>
          <w:lang w:val="en-US"/>
        </w:rPr>
        <w:t>Si</w:t>
      </w:r>
      <w:r w:rsidRPr="00D8761B">
        <w:rPr>
          <w:sz w:val="28"/>
          <w:szCs w:val="28"/>
        </w:rPr>
        <w:t>) органа местного самоуправления: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Si</w:t>
      </w:r>
      <w:r w:rsidRPr="00D8761B">
        <w:rPr>
          <w:sz w:val="28"/>
          <w:szCs w:val="28"/>
        </w:rPr>
        <w:t xml:space="preserve"> = </w:t>
      </w: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 xml:space="preserve">зп.с нач. + </w:t>
      </w: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 xml:space="preserve">связь + </w:t>
      </w: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>коммун.</w:t>
      </w:r>
      <w:r>
        <w:rPr>
          <w:sz w:val="28"/>
          <w:szCs w:val="28"/>
        </w:rPr>
        <w:t xml:space="preserve"> </w:t>
      </w:r>
      <w:r w:rsidRPr="00D8761B">
        <w:rPr>
          <w:sz w:val="28"/>
          <w:szCs w:val="28"/>
        </w:rPr>
        <w:t xml:space="preserve">+ </w:t>
      </w: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 xml:space="preserve"> мат.обесп., где: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>зп.с нач. – расходы на оплату труда военно-учетного работника, включая соответствующие начисления на фонд оплаты труда;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>связь – расходы на оплату услуг связи;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>коммун. – расходы на оплату коммунальных услуг;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</w:t>
      </w:r>
      <w:r w:rsidRPr="00D8761B">
        <w:rPr>
          <w:sz w:val="28"/>
          <w:szCs w:val="28"/>
        </w:rPr>
        <w:t>мат.обес. – расходы на обеспечение мебелью, инвентарем, оргтехникой, средствами связи, расходными материалами;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8761B">
        <w:rPr>
          <w:sz w:val="28"/>
          <w:szCs w:val="28"/>
        </w:rPr>
        <w:t>определяется количество военно-учетных работников(</w:t>
      </w: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освоб.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>) и работников, осуществляющих работу по воинскому учету в Администрации сельского поселения по совместительству (</w:t>
      </w: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совм.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), на основании сведений, поступивших из военного комиссариата Новгородской области, исходя </w:t>
      </w:r>
      <w:r>
        <w:rPr>
          <w:sz w:val="28"/>
          <w:szCs w:val="28"/>
        </w:rPr>
        <w:br/>
      </w:r>
      <w:r w:rsidRPr="00D8761B">
        <w:rPr>
          <w:sz w:val="28"/>
          <w:szCs w:val="28"/>
        </w:rPr>
        <w:t>из норм определ</w:t>
      </w:r>
      <w:r>
        <w:rPr>
          <w:sz w:val="28"/>
          <w:szCs w:val="28"/>
        </w:rPr>
        <w:t xml:space="preserve">ения количества военно-учетных </w:t>
      </w:r>
      <w:r w:rsidRPr="00D8761B">
        <w:rPr>
          <w:sz w:val="28"/>
          <w:szCs w:val="28"/>
        </w:rPr>
        <w:t>работников, установленных Положением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о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воинском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учете,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утвержденным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постановлением</w:t>
      </w:r>
      <w:r w:rsidRPr="00DB4D1A">
        <w:rPr>
          <w:sz w:val="20"/>
          <w:szCs w:val="28"/>
        </w:rPr>
        <w:t xml:space="preserve"> </w:t>
      </w:r>
      <w:r w:rsidRPr="00D8761B">
        <w:rPr>
          <w:sz w:val="28"/>
          <w:szCs w:val="28"/>
        </w:rPr>
        <w:t>Правительства Российской Федерации от 27 ноября 2006 года № 719;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8761B">
        <w:rPr>
          <w:sz w:val="28"/>
          <w:szCs w:val="28"/>
        </w:rPr>
        <w:t>определяется размер субвенций, предоставляемых бюджету сельского поселения: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Y</w:t>
      </w:r>
      <w:r w:rsidRPr="00D8761B">
        <w:rPr>
          <w:sz w:val="28"/>
          <w:szCs w:val="28"/>
        </w:rPr>
        <w:t xml:space="preserve">мр = ( </w:t>
      </w: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освоб.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+ </w:t>
      </w: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совм.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х К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) х </w:t>
      </w:r>
      <w:r w:rsidRPr="00D8761B">
        <w:rPr>
          <w:sz w:val="28"/>
          <w:szCs w:val="28"/>
          <w:lang w:val="en-US"/>
        </w:rPr>
        <w:t>Si</w:t>
      </w:r>
      <w:r w:rsidRPr="00D8761B">
        <w:rPr>
          <w:sz w:val="28"/>
          <w:szCs w:val="28"/>
        </w:rPr>
        <w:t>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К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= Тсовм.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>/ Тосвоб.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>, где: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К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– коэффициент рабочего времени;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lastRenderedPageBreak/>
        <w:t>Тсовм.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в Администрации сельского поселения по совместительству;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Тосвоб.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761B">
        <w:rPr>
          <w:sz w:val="28"/>
          <w:szCs w:val="28"/>
        </w:rPr>
        <w:t xml:space="preserve"> количество часов рабочего времени в год, рассчитанное на одного военно-учетного работника, исходя из норм, установленных Трудовым кодексом Российской Федерации;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освоб.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– количество военно-учетных работников;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N</w:t>
      </w:r>
      <w:r w:rsidRPr="00D8761B">
        <w:rPr>
          <w:sz w:val="28"/>
          <w:szCs w:val="28"/>
        </w:rPr>
        <w:t>совм.</w:t>
      </w:r>
      <w:r w:rsidRPr="00D8761B">
        <w:rPr>
          <w:sz w:val="28"/>
          <w:szCs w:val="28"/>
          <w:lang w:val="en-US"/>
        </w:rPr>
        <w:t>i</w:t>
      </w:r>
      <w:r w:rsidRPr="00D8761B">
        <w:rPr>
          <w:sz w:val="28"/>
          <w:szCs w:val="28"/>
        </w:rPr>
        <w:t xml:space="preserve"> – количество работников, осуществляющих работу по воинскому учету в Администрации сельского поселения по совместительству;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  <w:lang w:val="en-US"/>
        </w:rPr>
        <w:t>Si</w:t>
      </w:r>
      <w:r w:rsidRPr="00D8761B">
        <w:rPr>
          <w:sz w:val="28"/>
          <w:szCs w:val="28"/>
        </w:rPr>
        <w:t xml:space="preserve"> – затраты на содержание одного военно-учетного работника сельского поселения.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 xml:space="preserve">Средства на </w:t>
      </w:r>
      <w:r>
        <w:rPr>
          <w:sz w:val="28"/>
          <w:szCs w:val="28"/>
        </w:rPr>
        <w:t>реализацию указанных полномочий</w:t>
      </w:r>
      <w:r w:rsidRPr="00D8761B">
        <w:rPr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4A1B07" w:rsidRPr="00D8761B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 xml:space="preserve">Контроль за целевым использованием субвенций осуществляется в соответствии с Бюджетным </w:t>
      </w:r>
      <w:hyperlink r:id="rId8" w:history="1">
        <w:r w:rsidRPr="00D8761B">
          <w:rPr>
            <w:sz w:val="28"/>
            <w:szCs w:val="28"/>
          </w:rPr>
          <w:t>кодексом</w:t>
        </w:r>
      </w:hyperlink>
      <w:r w:rsidRPr="00D8761B">
        <w:rPr>
          <w:sz w:val="28"/>
          <w:szCs w:val="28"/>
        </w:rPr>
        <w:t xml:space="preserve"> Российской Федерации и иными нормативными  правовыми актами в установленном порядке.</w:t>
      </w:r>
    </w:p>
    <w:p w:rsidR="004A1B07" w:rsidRDefault="004A1B07" w:rsidP="004A1B07">
      <w:pPr>
        <w:ind w:firstLine="709"/>
        <w:jc w:val="both"/>
        <w:rPr>
          <w:sz w:val="28"/>
          <w:szCs w:val="28"/>
        </w:rPr>
      </w:pPr>
      <w:r w:rsidRPr="00D8761B">
        <w:rPr>
          <w:sz w:val="28"/>
          <w:szCs w:val="28"/>
        </w:rPr>
        <w:t>Настоящая методика вступает в силу и распространяется на правоотношения, возникшие с 1 января 2025 года.</w:t>
      </w: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Pr="00002DFA" w:rsidRDefault="004A1B07" w:rsidP="004A1B07">
      <w:pPr>
        <w:jc w:val="center"/>
        <w:rPr>
          <w:b/>
          <w:sz w:val="28"/>
          <w:szCs w:val="28"/>
        </w:rPr>
      </w:pPr>
      <w:r w:rsidRPr="00002DFA">
        <w:rPr>
          <w:b/>
          <w:sz w:val="28"/>
          <w:szCs w:val="28"/>
        </w:rPr>
        <w:lastRenderedPageBreak/>
        <w:t>РАСЧЁТ СУБВЕНЦИИ ПО СЕЛЬСКИМ ПОСЕЛЕНИЯМ ПО РАСПРЕДЕЛЕНИЮ ВОИНСКОГО УЧЁТА НА 2025 ГОД</w:t>
      </w:r>
    </w:p>
    <w:p w:rsidR="004A1B07" w:rsidRPr="00002DFA" w:rsidRDefault="004A1B07" w:rsidP="004A1B07">
      <w:pPr>
        <w:ind w:firstLine="709"/>
        <w:jc w:val="both"/>
        <w:rPr>
          <w:szCs w:val="28"/>
        </w:rPr>
      </w:pPr>
    </w:p>
    <w:p w:rsidR="004A1B07" w:rsidRPr="00002DFA" w:rsidRDefault="004A1B07" w:rsidP="004A1B07">
      <w:pPr>
        <w:ind w:firstLine="709"/>
        <w:jc w:val="both"/>
        <w:rPr>
          <w:sz w:val="28"/>
          <w:szCs w:val="28"/>
        </w:rPr>
      </w:pPr>
      <w:r w:rsidRPr="00002DFA">
        <w:rPr>
          <w:sz w:val="28"/>
          <w:szCs w:val="28"/>
        </w:rPr>
        <w:t>Согласно норм (тарифов) расходов на содержание военно-учетных работников органов местного самоуправления</w:t>
      </w:r>
    </w:p>
    <w:p w:rsidR="004A1B07" w:rsidRPr="00002DFA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Default="004A1B07" w:rsidP="004A1B07">
      <w:pPr>
        <w:jc w:val="center"/>
        <w:rPr>
          <w:sz w:val="28"/>
          <w:szCs w:val="28"/>
        </w:rPr>
      </w:pPr>
      <w:r w:rsidRPr="00002DFA">
        <w:rPr>
          <w:sz w:val="28"/>
          <w:szCs w:val="28"/>
        </w:rPr>
        <w:t xml:space="preserve">ВОИНСКИЙ УЧЁТ, НОРМАТИВ НА 1 </w:t>
      </w:r>
    </w:p>
    <w:p w:rsidR="004A1B07" w:rsidRPr="00002DFA" w:rsidRDefault="004A1B07" w:rsidP="004A1B07">
      <w:pPr>
        <w:jc w:val="center"/>
        <w:rPr>
          <w:sz w:val="28"/>
          <w:szCs w:val="28"/>
        </w:rPr>
      </w:pPr>
      <w:r w:rsidRPr="00002DFA">
        <w:rPr>
          <w:sz w:val="28"/>
          <w:szCs w:val="28"/>
        </w:rPr>
        <w:t>ВОЕННО – УЧЁТНОГО РАБОТНИКА</w:t>
      </w:r>
    </w:p>
    <w:p w:rsidR="004A1B07" w:rsidRPr="009E0A3B" w:rsidRDefault="004A1B07" w:rsidP="004A1B0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69"/>
        <w:gridCol w:w="4995"/>
      </w:tblGrid>
      <w:tr w:rsidR="004A1B07" w:rsidRPr="009E0A3B" w:rsidTr="005E2DC6">
        <w:trPr>
          <w:trHeight w:val="393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jc w:val="center"/>
              <w:rPr>
                <w:b/>
                <w:szCs w:val="28"/>
              </w:rPr>
            </w:pPr>
            <w:r w:rsidRPr="009E0A3B">
              <w:rPr>
                <w:b/>
                <w:szCs w:val="28"/>
              </w:rPr>
              <w:t>Статьи расхода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b/>
                <w:szCs w:val="28"/>
              </w:rPr>
            </w:pPr>
            <w:r w:rsidRPr="009E0A3B">
              <w:rPr>
                <w:b/>
                <w:szCs w:val="28"/>
              </w:rPr>
              <w:t>Ставка (рублей)</w:t>
            </w:r>
          </w:p>
        </w:tc>
      </w:tr>
      <w:tr w:rsidR="004A1B07" w:rsidRPr="009E0A3B" w:rsidTr="005E2DC6">
        <w:trPr>
          <w:trHeight w:val="227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E0A3B">
              <w:rPr>
                <w:szCs w:val="28"/>
              </w:rPr>
              <w:t>Заработная плата + начисления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szCs w:val="28"/>
              </w:rPr>
            </w:pPr>
            <w:r w:rsidRPr="009E0A3B">
              <w:rPr>
                <w:szCs w:val="28"/>
              </w:rPr>
              <w:t>357381,06</w:t>
            </w:r>
          </w:p>
        </w:tc>
      </w:tr>
      <w:tr w:rsidR="004A1B07" w:rsidRPr="009E0A3B" w:rsidTr="005E2DC6">
        <w:trPr>
          <w:trHeight w:val="227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E0A3B">
              <w:rPr>
                <w:szCs w:val="28"/>
              </w:rPr>
              <w:t>Связь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szCs w:val="28"/>
              </w:rPr>
            </w:pPr>
            <w:r w:rsidRPr="009E0A3B">
              <w:rPr>
                <w:szCs w:val="28"/>
              </w:rPr>
              <w:t>259,23</w:t>
            </w:r>
          </w:p>
        </w:tc>
      </w:tr>
      <w:tr w:rsidR="004A1B07" w:rsidRPr="009E0A3B" w:rsidTr="005E2DC6">
        <w:trPr>
          <w:trHeight w:val="227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E0A3B">
              <w:rPr>
                <w:szCs w:val="28"/>
              </w:rPr>
              <w:t>Коммунальные услуги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szCs w:val="28"/>
              </w:rPr>
            </w:pPr>
            <w:r w:rsidRPr="009E0A3B">
              <w:rPr>
                <w:szCs w:val="28"/>
              </w:rPr>
              <w:t>8156,29</w:t>
            </w:r>
          </w:p>
        </w:tc>
      </w:tr>
      <w:tr w:rsidR="004A1B07" w:rsidRPr="009E0A3B" w:rsidTr="005E2DC6">
        <w:trPr>
          <w:trHeight w:val="227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E0A3B">
              <w:rPr>
                <w:szCs w:val="28"/>
              </w:rPr>
              <w:t>Материальное обеспечение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szCs w:val="28"/>
              </w:rPr>
            </w:pPr>
            <w:r w:rsidRPr="009E0A3B">
              <w:rPr>
                <w:szCs w:val="28"/>
              </w:rPr>
              <w:t>27734,67</w:t>
            </w:r>
          </w:p>
        </w:tc>
      </w:tr>
      <w:tr w:rsidR="004A1B07" w:rsidRPr="009E0A3B" w:rsidTr="005E2DC6">
        <w:trPr>
          <w:trHeight w:val="227"/>
        </w:trPr>
        <w:tc>
          <w:tcPr>
            <w:tcW w:w="2333" w:type="pct"/>
            <w:vAlign w:val="center"/>
          </w:tcPr>
          <w:p w:rsidR="004A1B07" w:rsidRPr="009E0A3B" w:rsidRDefault="004A1B07" w:rsidP="005E2D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9E0A3B">
              <w:rPr>
                <w:b/>
                <w:szCs w:val="28"/>
              </w:rPr>
              <w:t>ИТОГО</w:t>
            </w:r>
          </w:p>
        </w:tc>
        <w:tc>
          <w:tcPr>
            <w:tcW w:w="2667" w:type="pct"/>
            <w:vAlign w:val="center"/>
          </w:tcPr>
          <w:p w:rsidR="004A1B07" w:rsidRPr="009E0A3B" w:rsidRDefault="004A1B07" w:rsidP="005E2DC6">
            <w:pPr>
              <w:jc w:val="center"/>
              <w:rPr>
                <w:b/>
                <w:szCs w:val="28"/>
              </w:rPr>
            </w:pPr>
            <w:r w:rsidRPr="009E0A3B">
              <w:rPr>
                <w:b/>
                <w:szCs w:val="28"/>
              </w:rPr>
              <w:t>393531,25</w:t>
            </w:r>
          </w:p>
        </w:tc>
      </w:tr>
    </w:tbl>
    <w:p w:rsidR="004A1B07" w:rsidRPr="009E0A3B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002DFA" w:rsidRDefault="004A1B07" w:rsidP="004A1B07">
      <w:pPr>
        <w:ind w:firstLine="709"/>
        <w:jc w:val="both"/>
        <w:rPr>
          <w:sz w:val="28"/>
          <w:szCs w:val="28"/>
        </w:rPr>
      </w:pPr>
      <w:r w:rsidRPr="00002DFA">
        <w:rPr>
          <w:sz w:val="28"/>
          <w:szCs w:val="28"/>
        </w:rPr>
        <w:t xml:space="preserve">Согласно пункту </w:t>
      </w:r>
      <w:r w:rsidRPr="00002DFA">
        <w:rPr>
          <w:sz w:val="28"/>
          <w:szCs w:val="28"/>
          <w:lang w:val="en-US"/>
        </w:rPr>
        <w:t>II</w:t>
      </w:r>
      <w:r w:rsidRPr="00002DFA">
        <w:rPr>
          <w:sz w:val="28"/>
          <w:szCs w:val="28"/>
        </w:rPr>
        <w:t xml:space="preserve"> Положения о воинском учёте, утверждённого постановлением Правительства Российской Федерации от 27 ноября </w:t>
      </w:r>
      <w:r>
        <w:rPr>
          <w:sz w:val="28"/>
          <w:szCs w:val="28"/>
        </w:rPr>
        <w:br/>
      </w:r>
      <w:r w:rsidRPr="00002DFA">
        <w:rPr>
          <w:sz w:val="28"/>
          <w:szCs w:val="28"/>
        </w:rPr>
        <w:t>2006 года, число работников, осуществляющих воинский учёт в органах местного самоуправления</w:t>
      </w:r>
    </w:p>
    <w:p w:rsidR="004A1B07" w:rsidRPr="00002DFA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002DFA">
        <w:rPr>
          <w:sz w:val="28"/>
          <w:szCs w:val="28"/>
        </w:rPr>
        <w:t>1 работник, выполняющий обязанности по совместительству – при наличии на воинском учёте менее 500 граждан;</w:t>
      </w:r>
    </w:p>
    <w:p w:rsidR="004A1B07" w:rsidRPr="00002DFA" w:rsidRDefault="004A1B07" w:rsidP="004A1B07">
      <w:pPr>
        <w:ind w:firstLine="709"/>
        <w:jc w:val="both"/>
        <w:rPr>
          <w:sz w:val="28"/>
          <w:szCs w:val="28"/>
        </w:rPr>
      </w:pPr>
      <w:r w:rsidRPr="00002DFA">
        <w:rPr>
          <w:sz w:val="28"/>
          <w:szCs w:val="28"/>
        </w:rPr>
        <w:t>б) 1 освобождённый работник – при наличии на воинском учёте от 500 до 1000 граждан;</w:t>
      </w:r>
    </w:p>
    <w:p w:rsidR="004A1B07" w:rsidRPr="00002DFA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002DFA">
        <w:rPr>
          <w:sz w:val="28"/>
          <w:szCs w:val="28"/>
        </w:rPr>
        <w:t>1</w:t>
      </w:r>
      <w:r w:rsidRPr="003701F3">
        <w:rPr>
          <w:szCs w:val="28"/>
        </w:rPr>
        <w:t xml:space="preserve"> </w:t>
      </w:r>
      <w:r w:rsidRPr="00002DFA">
        <w:rPr>
          <w:sz w:val="28"/>
          <w:szCs w:val="28"/>
        </w:rPr>
        <w:t>освобождённый</w:t>
      </w:r>
      <w:r w:rsidRPr="003701F3">
        <w:rPr>
          <w:szCs w:val="28"/>
        </w:rPr>
        <w:t xml:space="preserve"> </w:t>
      </w:r>
      <w:r w:rsidRPr="00002DFA">
        <w:rPr>
          <w:sz w:val="28"/>
          <w:szCs w:val="28"/>
        </w:rPr>
        <w:t>работник – на каждую последующую 1000 граждан</w:t>
      </w:r>
    </w:p>
    <w:p w:rsidR="004A1B07" w:rsidRPr="003701F3" w:rsidRDefault="004A1B07" w:rsidP="004A1B0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24"/>
        <w:gridCol w:w="2459"/>
        <w:gridCol w:w="2281"/>
      </w:tblGrid>
      <w:tr w:rsidR="004A1B07" w:rsidRPr="003701F3" w:rsidTr="005E2DC6">
        <w:trPr>
          <w:trHeight w:val="523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jc w:val="center"/>
              <w:rPr>
                <w:b/>
                <w:szCs w:val="28"/>
              </w:rPr>
            </w:pPr>
            <w:r w:rsidRPr="003701F3">
              <w:rPr>
                <w:b/>
                <w:szCs w:val="28"/>
              </w:rPr>
              <w:t>Наименование сельского поселения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b/>
                <w:szCs w:val="28"/>
              </w:rPr>
            </w:pPr>
            <w:r w:rsidRPr="003701F3">
              <w:rPr>
                <w:b/>
                <w:szCs w:val="28"/>
              </w:rPr>
              <w:t>Количество ставок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b/>
                <w:szCs w:val="28"/>
              </w:rPr>
            </w:pPr>
            <w:r w:rsidRPr="003701F3">
              <w:rPr>
                <w:b/>
                <w:szCs w:val="28"/>
              </w:rPr>
              <w:t>Сумма (тыс. руб.)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Едровское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Ивантеевское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Короцкое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Костковское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Любницкое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Рощинское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Семёновщинское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701F3">
              <w:rPr>
                <w:szCs w:val="28"/>
              </w:rPr>
              <w:t>Яжелбицкое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0,4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szCs w:val="28"/>
              </w:rPr>
            </w:pPr>
            <w:r w:rsidRPr="003701F3">
              <w:rPr>
                <w:szCs w:val="28"/>
              </w:rPr>
              <w:t>157412,50</w:t>
            </w:r>
          </w:p>
        </w:tc>
      </w:tr>
      <w:tr w:rsidR="004A1B07" w:rsidRPr="003701F3" w:rsidTr="005E2DC6">
        <w:trPr>
          <w:trHeight w:val="20"/>
        </w:trPr>
        <w:tc>
          <w:tcPr>
            <w:tcW w:w="2469" w:type="pct"/>
            <w:vAlign w:val="center"/>
          </w:tcPr>
          <w:p w:rsidR="004A1B07" w:rsidRPr="003701F3" w:rsidRDefault="004A1B07" w:rsidP="005E2D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3701F3">
              <w:rPr>
                <w:b/>
                <w:szCs w:val="28"/>
              </w:rPr>
              <w:t>ИТОГО</w:t>
            </w:r>
          </w:p>
        </w:tc>
        <w:tc>
          <w:tcPr>
            <w:tcW w:w="1313" w:type="pct"/>
            <w:vAlign w:val="center"/>
          </w:tcPr>
          <w:p w:rsidR="004A1B07" w:rsidRPr="003701F3" w:rsidRDefault="004A1B07" w:rsidP="005E2DC6">
            <w:pPr>
              <w:jc w:val="center"/>
              <w:rPr>
                <w:b/>
                <w:szCs w:val="28"/>
              </w:rPr>
            </w:pPr>
            <w:r w:rsidRPr="003701F3">
              <w:rPr>
                <w:b/>
                <w:szCs w:val="28"/>
              </w:rPr>
              <w:t>3,2</w:t>
            </w:r>
          </w:p>
        </w:tc>
        <w:tc>
          <w:tcPr>
            <w:tcW w:w="1218" w:type="pct"/>
            <w:vAlign w:val="center"/>
          </w:tcPr>
          <w:p w:rsidR="004A1B07" w:rsidRPr="003701F3" w:rsidRDefault="004A1B07" w:rsidP="005E2DC6">
            <w:pPr>
              <w:jc w:val="center"/>
              <w:rPr>
                <w:b/>
                <w:szCs w:val="28"/>
              </w:rPr>
            </w:pPr>
            <w:r w:rsidRPr="003701F3">
              <w:rPr>
                <w:b/>
                <w:szCs w:val="28"/>
              </w:rPr>
              <w:t>1259300,00</w:t>
            </w:r>
          </w:p>
        </w:tc>
      </w:tr>
    </w:tbl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A1B07" w:rsidRDefault="004A1B07" w:rsidP="000F1CC0">
      <w:pPr>
        <w:spacing w:line="240" w:lineRule="exact"/>
        <w:jc w:val="center"/>
        <w:rPr>
          <w:b/>
          <w:sz w:val="28"/>
          <w:szCs w:val="28"/>
        </w:rPr>
      </w:pPr>
    </w:p>
    <w:p w:rsidR="004766EE" w:rsidRPr="000F1CC0" w:rsidRDefault="000F1CC0" w:rsidP="000F1CC0">
      <w:pPr>
        <w:spacing w:line="240" w:lineRule="exact"/>
        <w:jc w:val="center"/>
        <w:rPr>
          <w:b/>
          <w:sz w:val="28"/>
          <w:szCs w:val="28"/>
        </w:rPr>
      </w:pPr>
      <w:r w:rsidRPr="000F1CC0">
        <w:rPr>
          <w:b/>
          <w:sz w:val="28"/>
          <w:szCs w:val="28"/>
        </w:rPr>
        <w:lastRenderedPageBreak/>
        <w:t>МЕТОДИКА РАСЧЕТА</w:t>
      </w:r>
    </w:p>
    <w:p w:rsidR="004766EE" w:rsidRPr="000F1CC0" w:rsidRDefault="004766EE" w:rsidP="000F1CC0">
      <w:pPr>
        <w:spacing w:line="240" w:lineRule="exact"/>
        <w:jc w:val="center"/>
        <w:rPr>
          <w:b/>
          <w:sz w:val="28"/>
          <w:szCs w:val="28"/>
        </w:rPr>
      </w:pPr>
      <w:r w:rsidRPr="000F1CC0">
        <w:rPr>
          <w:b/>
          <w:sz w:val="28"/>
          <w:szCs w:val="28"/>
        </w:rPr>
        <w:t>рас</w:t>
      </w:r>
      <w:r w:rsidR="00792134" w:rsidRPr="000F1CC0">
        <w:rPr>
          <w:b/>
          <w:sz w:val="28"/>
          <w:szCs w:val="28"/>
        </w:rPr>
        <w:t>пределения</w:t>
      </w:r>
      <w:r w:rsidRPr="000F1CC0">
        <w:rPr>
          <w:b/>
          <w:sz w:val="28"/>
          <w:szCs w:val="28"/>
        </w:rPr>
        <w:t xml:space="preserve"> субвенци</w:t>
      </w:r>
      <w:r w:rsidR="000B4A5A" w:rsidRPr="000F1CC0">
        <w:rPr>
          <w:b/>
          <w:sz w:val="28"/>
          <w:szCs w:val="28"/>
        </w:rPr>
        <w:t>и</w:t>
      </w:r>
      <w:r w:rsidRPr="000F1CC0">
        <w:rPr>
          <w:b/>
          <w:sz w:val="28"/>
          <w:szCs w:val="28"/>
        </w:rPr>
        <w:t xml:space="preserve"> </w:t>
      </w:r>
      <w:r w:rsidR="000B4A5A" w:rsidRPr="000F1CC0">
        <w:rPr>
          <w:b/>
          <w:bCs/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</w:t>
      </w:r>
      <w:r w:rsidR="000F1CC0">
        <w:rPr>
          <w:b/>
          <w:bCs/>
          <w:sz w:val="28"/>
          <w:szCs w:val="28"/>
        </w:rPr>
        <w:t>ими статьями областного закона «</w:t>
      </w:r>
      <w:r w:rsidR="000B4A5A" w:rsidRPr="000F1CC0">
        <w:rPr>
          <w:b/>
          <w:bCs/>
          <w:sz w:val="28"/>
          <w:szCs w:val="28"/>
        </w:rPr>
        <w:t>Об а</w:t>
      </w:r>
      <w:r w:rsidR="000F1CC0">
        <w:rPr>
          <w:b/>
          <w:bCs/>
          <w:sz w:val="28"/>
          <w:szCs w:val="28"/>
        </w:rPr>
        <w:t>дминистративных правонарушениях»</w:t>
      </w:r>
    </w:p>
    <w:p w:rsidR="004766EE" w:rsidRDefault="004766EE" w:rsidP="000F1CC0">
      <w:pPr>
        <w:ind w:firstLine="709"/>
        <w:jc w:val="both"/>
        <w:rPr>
          <w:szCs w:val="28"/>
        </w:rPr>
      </w:pPr>
    </w:p>
    <w:p w:rsidR="00B520B3" w:rsidRPr="000F1CC0" w:rsidRDefault="004766EE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</w:rPr>
        <w:t>Настоящая методика р</w:t>
      </w:r>
      <w:r w:rsidR="000F1CC0">
        <w:rPr>
          <w:rFonts w:ascii="Times New Roman" w:hAnsi="Times New Roman" w:cs="Times New Roman"/>
          <w:sz w:val="28"/>
          <w:szCs w:val="28"/>
        </w:rPr>
        <w:t xml:space="preserve">азработана в соответствии со статьей </w:t>
      </w:r>
      <w:r w:rsidRPr="000F1CC0">
        <w:rPr>
          <w:rFonts w:ascii="Times New Roman" w:hAnsi="Times New Roman" w:cs="Times New Roman"/>
          <w:sz w:val="28"/>
          <w:szCs w:val="28"/>
        </w:rPr>
        <w:t xml:space="preserve">140 Бюджетного кодекса Российской Федерации, статьей </w:t>
      </w:r>
      <w:r w:rsidR="000B4A5A" w:rsidRPr="000F1CC0">
        <w:rPr>
          <w:rFonts w:ascii="Times New Roman" w:hAnsi="Times New Roman" w:cs="Times New Roman"/>
          <w:sz w:val="28"/>
          <w:szCs w:val="28"/>
        </w:rPr>
        <w:t>7</w:t>
      </w:r>
      <w:r w:rsidRPr="000F1CC0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0F1CC0">
        <w:rPr>
          <w:rFonts w:ascii="Times New Roman" w:hAnsi="Times New Roman" w:cs="Times New Roman"/>
          <w:sz w:val="28"/>
          <w:szCs w:val="28"/>
        </w:rPr>
        <w:br/>
      </w:r>
      <w:r w:rsidRPr="000F1CC0">
        <w:rPr>
          <w:rFonts w:ascii="Times New Roman" w:hAnsi="Times New Roman" w:cs="Times New Roman"/>
          <w:sz w:val="28"/>
          <w:szCs w:val="28"/>
        </w:rPr>
        <w:t xml:space="preserve">от </w:t>
      </w:r>
      <w:r w:rsidR="000B4A5A" w:rsidRPr="000F1CC0">
        <w:rPr>
          <w:rFonts w:ascii="Times New Roman" w:hAnsi="Times New Roman" w:cs="Times New Roman"/>
          <w:sz w:val="28"/>
          <w:szCs w:val="28"/>
        </w:rPr>
        <w:t>31</w:t>
      </w:r>
      <w:r w:rsidRPr="000F1CC0">
        <w:rPr>
          <w:rFonts w:ascii="Times New Roman" w:hAnsi="Times New Roman" w:cs="Times New Roman"/>
          <w:sz w:val="28"/>
          <w:szCs w:val="28"/>
        </w:rPr>
        <w:t>.0</w:t>
      </w:r>
      <w:r w:rsidR="00CE4C19" w:rsidRPr="000F1CC0">
        <w:rPr>
          <w:rFonts w:ascii="Times New Roman" w:hAnsi="Times New Roman" w:cs="Times New Roman"/>
          <w:sz w:val="28"/>
          <w:szCs w:val="28"/>
        </w:rPr>
        <w:t>3</w:t>
      </w:r>
      <w:r w:rsidRPr="000F1CC0">
        <w:rPr>
          <w:rFonts w:ascii="Times New Roman" w:hAnsi="Times New Roman" w:cs="Times New Roman"/>
          <w:sz w:val="28"/>
          <w:szCs w:val="28"/>
        </w:rPr>
        <w:t>.20</w:t>
      </w:r>
      <w:r w:rsidR="000B4A5A" w:rsidRPr="000F1CC0">
        <w:rPr>
          <w:rFonts w:ascii="Times New Roman" w:hAnsi="Times New Roman" w:cs="Times New Roman"/>
          <w:sz w:val="28"/>
          <w:szCs w:val="28"/>
        </w:rPr>
        <w:t>14</w:t>
      </w:r>
      <w:r w:rsidR="009771B4">
        <w:rPr>
          <w:rFonts w:ascii="Times New Roman" w:hAnsi="Times New Roman" w:cs="Times New Roman"/>
          <w:sz w:val="28"/>
          <w:szCs w:val="28"/>
        </w:rPr>
        <w:t xml:space="preserve"> № </w:t>
      </w:r>
      <w:r w:rsidR="000B4A5A" w:rsidRPr="000F1CC0">
        <w:rPr>
          <w:rFonts w:ascii="Times New Roman" w:hAnsi="Times New Roman" w:cs="Times New Roman"/>
          <w:sz w:val="28"/>
          <w:szCs w:val="28"/>
        </w:rPr>
        <w:t>524</w:t>
      </w:r>
      <w:r w:rsidRPr="000F1CC0">
        <w:rPr>
          <w:rFonts w:ascii="Times New Roman" w:hAnsi="Times New Roman" w:cs="Times New Roman"/>
          <w:sz w:val="28"/>
          <w:szCs w:val="28"/>
        </w:rPr>
        <w:t>-ОЗ «</w:t>
      </w:r>
      <w:r w:rsidR="000B4A5A" w:rsidRPr="000F1CC0">
        <w:rPr>
          <w:rFonts w:ascii="Times New Roman" w:hAnsi="Times New Roman" w:cs="Times New Roman"/>
          <w:bCs/>
          <w:sz w:val="28"/>
          <w:szCs w:val="28"/>
        </w:rPr>
        <w:t>О</w:t>
      </w:r>
      <w:r w:rsidR="000B4A5A" w:rsidRPr="000F1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A5A" w:rsidRPr="000F1CC0">
        <w:rPr>
          <w:rFonts w:ascii="Times New Roman" w:hAnsi="Times New Roman" w:cs="Times New Roman"/>
          <w:bCs/>
          <w:sz w:val="28"/>
          <w:szCs w:val="28"/>
        </w:rPr>
        <w:t>наделении органов местного самоуправления муниципальных образований</w:t>
      </w:r>
      <w:r w:rsidR="0099748A" w:rsidRPr="000F1CC0">
        <w:rPr>
          <w:rFonts w:ascii="Times New Roman" w:hAnsi="Times New Roman" w:cs="Times New Roman"/>
          <w:bCs/>
          <w:sz w:val="28"/>
          <w:szCs w:val="28"/>
        </w:rPr>
        <w:t xml:space="preserve"> Новгородско</w:t>
      </w:r>
      <w:r w:rsidR="00000E42" w:rsidRPr="000F1CC0">
        <w:rPr>
          <w:rFonts w:ascii="Times New Roman" w:hAnsi="Times New Roman" w:cs="Times New Roman"/>
          <w:bCs/>
          <w:sz w:val="28"/>
          <w:szCs w:val="28"/>
        </w:rPr>
        <w:t>й области</w:t>
      </w:r>
      <w:r w:rsidR="0099748A" w:rsidRPr="000F1CC0">
        <w:rPr>
          <w:rFonts w:ascii="Times New Roman" w:hAnsi="Times New Roman" w:cs="Times New Roman"/>
          <w:bCs/>
          <w:sz w:val="28"/>
          <w:szCs w:val="28"/>
        </w:rPr>
        <w:t xml:space="preserve"> отдельными государственными полномочиями Новгородской области в сфере административных правоотношений».</w:t>
      </w:r>
    </w:p>
    <w:p w:rsidR="00EC60F9" w:rsidRPr="000F1CC0" w:rsidRDefault="0099748A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</w:rPr>
        <w:t>Размер субвенций</w:t>
      </w:r>
      <w:r w:rsidR="00EC60F9" w:rsidRPr="000F1CC0">
        <w:rPr>
          <w:rFonts w:ascii="Times New Roman" w:hAnsi="Times New Roman" w:cs="Times New Roman"/>
          <w:sz w:val="28"/>
          <w:szCs w:val="28"/>
        </w:rPr>
        <w:t xml:space="preserve">, предоставляемых местным бюджетам для осуществления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</w:t>
      </w:r>
      <w:hyperlink r:id="rId9" w:tooltip="Областной закон Новгородской области от 01.07.2010 N 791-ОЗ (ред. от 31.03.2014) &quot;Об административных правонарушениях&quot; (принят Постановлением Новгородской областной Думы от 23.06.2010 N 1469-ОД) (вместе с &quot;Перечнем должностных лиц органов исполнительной власти области, уполномоченных составлять протоколы об административных правонарушениях, предусмотренных областным законом &quot;Об административных правонарушениях&quot;, &quot;Перечнем должностных лиц органов местного самоуправления, уполномоченных составлять протоколы о{КонсультантПлюс}" w:history="1">
        <w:r w:rsidR="00EC60F9" w:rsidRPr="000F1CC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F1CC0">
        <w:rPr>
          <w:rFonts w:ascii="Times New Roman" w:hAnsi="Times New Roman" w:cs="Times New Roman"/>
          <w:sz w:val="28"/>
          <w:szCs w:val="28"/>
        </w:rPr>
        <w:t xml:space="preserve"> «</w:t>
      </w:r>
      <w:r w:rsidR="00EC60F9" w:rsidRPr="000F1CC0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0F1CC0">
        <w:rPr>
          <w:rFonts w:ascii="Times New Roman" w:hAnsi="Times New Roman" w:cs="Times New Roman"/>
          <w:sz w:val="28"/>
          <w:szCs w:val="28"/>
        </w:rPr>
        <w:t>»</w:t>
      </w:r>
      <w:r w:rsidR="00EC60F9" w:rsidRPr="000F1CC0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99748A" w:rsidRPr="000F1CC0" w:rsidRDefault="0099748A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</w:rPr>
        <w:t>для сельских поселений:</w:t>
      </w:r>
    </w:p>
    <w:p w:rsidR="00EC60F9" w:rsidRPr="000F1CC0" w:rsidRDefault="00EC60F9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9748A" w:rsidRPr="000F1CC0">
        <w:rPr>
          <w:rFonts w:ascii="Times New Roman" w:hAnsi="Times New Roman" w:cs="Times New Roman"/>
          <w:sz w:val="28"/>
          <w:szCs w:val="28"/>
        </w:rPr>
        <w:t>с</w:t>
      </w:r>
      <w:r w:rsidRPr="000F1CC0">
        <w:rPr>
          <w:rFonts w:ascii="Times New Roman" w:hAnsi="Times New Roman" w:cs="Times New Roman"/>
          <w:sz w:val="28"/>
          <w:szCs w:val="28"/>
        </w:rPr>
        <w:t xml:space="preserve"> = </w:t>
      </w:r>
      <w:r w:rsidRPr="000F1C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9748A" w:rsidRPr="000F1CC0">
        <w:rPr>
          <w:rFonts w:ascii="Times New Roman" w:hAnsi="Times New Roman" w:cs="Times New Roman"/>
          <w:sz w:val="28"/>
          <w:szCs w:val="28"/>
        </w:rPr>
        <w:t>с</w:t>
      </w:r>
      <w:r w:rsidRPr="000F1CC0">
        <w:rPr>
          <w:rFonts w:ascii="Times New Roman" w:hAnsi="Times New Roman" w:cs="Times New Roman"/>
          <w:sz w:val="28"/>
          <w:szCs w:val="28"/>
        </w:rPr>
        <w:t>, где:</w:t>
      </w:r>
    </w:p>
    <w:p w:rsidR="00EC60F9" w:rsidRPr="000F1CC0" w:rsidRDefault="00EC60F9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</w:rPr>
        <w:t>W</w:t>
      </w:r>
      <w:r w:rsidR="0099748A" w:rsidRPr="000F1C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1CC0">
        <w:rPr>
          <w:rFonts w:ascii="Times New Roman" w:hAnsi="Times New Roman" w:cs="Times New Roman"/>
          <w:sz w:val="28"/>
          <w:szCs w:val="28"/>
        </w:rPr>
        <w:t xml:space="preserve"> </w:t>
      </w:r>
      <w:r w:rsidR="000F1CC0">
        <w:rPr>
          <w:rFonts w:ascii="Times New Roman" w:hAnsi="Times New Roman" w:cs="Times New Roman"/>
          <w:sz w:val="28"/>
          <w:szCs w:val="28"/>
        </w:rPr>
        <w:t>–</w:t>
      </w:r>
      <w:r w:rsidRPr="000F1CC0">
        <w:rPr>
          <w:rFonts w:ascii="Times New Roman" w:hAnsi="Times New Roman" w:cs="Times New Roman"/>
          <w:sz w:val="28"/>
          <w:szCs w:val="28"/>
        </w:rPr>
        <w:t xml:space="preserve"> объем годов</w:t>
      </w:r>
      <w:r w:rsidR="0099748A" w:rsidRPr="000F1CC0">
        <w:rPr>
          <w:rFonts w:ascii="Times New Roman" w:hAnsi="Times New Roman" w:cs="Times New Roman"/>
          <w:sz w:val="28"/>
          <w:szCs w:val="28"/>
        </w:rPr>
        <w:t>ой</w:t>
      </w:r>
      <w:r w:rsidRPr="000F1CC0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99748A" w:rsidRPr="000F1CC0">
        <w:rPr>
          <w:rFonts w:ascii="Times New Roman" w:hAnsi="Times New Roman" w:cs="Times New Roman"/>
          <w:sz w:val="28"/>
          <w:szCs w:val="28"/>
        </w:rPr>
        <w:t>и для сельского поселения</w:t>
      </w:r>
      <w:r w:rsidRPr="000F1CC0">
        <w:rPr>
          <w:rFonts w:ascii="Times New Roman" w:hAnsi="Times New Roman" w:cs="Times New Roman"/>
          <w:sz w:val="28"/>
          <w:szCs w:val="28"/>
        </w:rPr>
        <w:t>;</w:t>
      </w:r>
    </w:p>
    <w:p w:rsidR="00EC60F9" w:rsidRPr="000F1CC0" w:rsidRDefault="00EC60F9" w:rsidP="000F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C0">
        <w:rPr>
          <w:rFonts w:ascii="Times New Roman" w:hAnsi="Times New Roman" w:cs="Times New Roman"/>
          <w:sz w:val="28"/>
          <w:szCs w:val="28"/>
        </w:rPr>
        <w:t>P</w:t>
      </w:r>
      <w:r w:rsidR="0099748A" w:rsidRPr="000F1C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1CC0">
        <w:rPr>
          <w:rFonts w:ascii="Times New Roman" w:hAnsi="Times New Roman" w:cs="Times New Roman"/>
          <w:sz w:val="28"/>
          <w:szCs w:val="28"/>
        </w:rPr>
        <w:t xml:space="preserve"> </w:t>
      </w:r>
      <w:r w:rsidR="000F1CC0">
        <w:rPr>
          <w:rFonts w:ascii="Times New Roman" w:hAnsi="Times New Roman" w:cs="Times New Roman"/>
          <w:sz w:val="28"/>
          <w:szCs w:val="28"/>
        </w:rPr>
        <w:t>–</w:t>
      </w:r>
      <w:r w:rsidRPr="000F1CC0">
        <w:rPr>
          <w:rFonts w:ascii="Times New Roman" w:hAnsi="Times New Roman" w:cs="Times New Roman"/>
          <w:sz w:val="28"/>
          <w:szCs w:val="28"/>
        </w:rPr>
        <w:t xml:space="preserve">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области, составляющий </w:t>
      </w:r>
      <w:r w:rsidR="007475EB">
        <w:rPr>
          <w:rFonts w:ascii="Times New Roman" w:hAnsi="Times New Roman" w:cs="Times New Roman"/>
          <w:sz w:val="28"/>
          <w:szCs w:val="28"/>
        </w:rPr>
        <w:br/>
      </w:r>
      <w:r w:rsidRPr="000F1CC0">
        <w:rPr>
          <w:rFonts w:ascii="Times New Roman" w:hAnsi="Times New Roman" w:cs="Times New Roman"/>
          <w:sz w:val="28"/>
          <w:szCs w:val="28"/>
        </w:rPr>
        <w:t>500 рублей, и учитывающий расходы на канцелярские товары, почтовые рас</w:t>
      </w:r>
      <w:r w:rsidR="000F1CC0">
        <w:rPr>
          <w:rFonts w:ascii="Times New Roman" w:hAnsi="Times New Roman" w:cs="Times New Roman"/>
          <w:sz w:val="28"/>
          <w:szCs w:val="28"/>
        </w:rPr>
        <w:t>ходы и иные расходные материалы.</w:t>
      </w:r>
    </w:p>
    <w:p w:rsidR="00C828FF" w:rsidRPr="000F1CC0" w:rsidRDefault="00C828FF" w:rsidP="000F1CC0">
      <w:pPr>
        <w:ind w:firstLine="709"/>
        <w:jc w:val="both"/>
        <w:rPr>
          <w:sz w:val="28"/>
          <w:szCs w:val="28"/>
        </w:rPr>
      </w:pPr>
      <w:r w:rsidRPr="000F1CC0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поселений.</w:t>
      </w:r>
    </w:p>
    <w:p w:rsidR="00C828FF" w:rsidRPr="000F1CC0" w:rsidRDefault="00C828FF" w:rsidP="000F1CC0">
      <w:pPr>
        <w:ind w:firstLine="709"/>
        <w:jc w:val="both"/>
        <w:rPr>
          <w:sz w:val="28"/>
          <w:szCs w:val="28"/>
        </w:rPr>
      </w:pPr>
      <w:r w:rsidRPr="000F1CC0">
        <w:rPr>
          <w:sz w:val="28"/>
          <w:szCs w:val="28"/>
        </w:rPr>
        <w:t xml:space="preserve">Средства на </w:t>
      </w:r>
      <w:r w:rsidR="000F1CC0">
        <w:rPr>
          <w:sz w:val="28"/>
          <w:szCs w:val="28"/>
        </w:rPr>
        <w:t>реализацию указанных полномочий</w:t>
      </w:r>
      <w:r w:rsidRPr="000F1CC0">
        <w:rPr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800D56" w:rsidRPr="000F1CC0" w:rsidRDefault="001E4DDD" w:rsidP="000F1CC0">
      <w:pPr>
        <w:ind w:firstLine="709"/>
        <w:jc w:val="both"/>
        <w:rPr>
          <w:sz w:val="28"/>
          <w:szCs w:val="28"/>
        </w:rPr>
      </w:pPr>
      <w:r w:rsidRPr="000F1CC0">
        <w:rPr>
          <w:sz w:val="28"/>
          <w:szCs w:val="28"/>
        </w:rPr>
        <w:t xml:space="preserve">Контроль за целевым использованием </w:t>
      </w:r>
      <w:r w:rsidR="003838A4" w:rsidRPr="000F1CC0">
        <w:rPr>
          <w:sz w:val="28"/>
          <w:szCs w:val="28"/>
        </w:rPr>
        <w:t>субвенций</w:t>
      </w:r>
      <w:r w:rsidRPr="000F1CC0">
        <w:rPr>
          <w:sz w:val="28"/>
          <w:szCs w:val="28"/>
        </w:rPr>
        <w:t xml:space="preserve"> осуществляется в соответствии с Бюджетным </w:t>
      </w:r>
      <w:hyperlink r:id="rId10" w:history="1">
        <w:r w:rsidRPr="000F1CC0">
          <w:rPr>
            <w:sz w:val="28"/>
            <w:szCs w:val="28"/>
          </w:rPr>
          <w:t>кодексом</w:t>
        </w:r>
      </w:hyperlink>
      <w:r w:rsidRPr="000F1CC0">
        <w:rPr>
          <w:sz w:val="28"/>
          <w:szCs w:val="28"/>
        </w:rPr>
        <w:t xml:space="preserve"> Российской Федерации,</w:t>
      </w:r>
      <w:r w:rsidR="00800D56" w:rsidRPr="000F1CC0">
        <w:rPr>
          <w:sz w:val="28"/>
          <w:szCs w:val="28"/>
        </w:rPr>
        <w:t xml:space="preserve"> иными нормативными  правовыми актами в установленном порядке.</w:t>
      </w:r>
    </w:p>
    <w:p w:rsidR="00792134" w:rsidRDefault="00C828FF" w:rsidP="000F1CC0">
      <w:pPr>
        <w:ind w:firstLine="709"/>
        <w:jc w:val="both"/>
        <w:rPr>
          <w:sz w:val="28"/>
          <w:szCs w:val="28"/>
        </w:rPr>
      </w:pPr>
      <w:r w:rsidRPr="000F1CC0">
        <w:rPr>
          <w:sz w:val="28"/>
          <w:szCs w:val="28"/>
        </w:rPr>
        <w:t>Настоящая методика вступает в силу и распространяется на правоотно</w:t>
      </w:r>
      <w:r w:rsidR="00633979" w:rsidRPr="000F1CC0">
        <w:rPr>
          <w:sz w:val="28"/>
          <w:szCs w:val="28"/>
        </w:rPr>
        <w:t xml:space="preserve">шения, возникшие с 1 </w:t>
      </w:r>
      <w:r w:rsidR="00076CC4" w:rsidRPr="000F1CC0">
        <w:rPr>
          <w:sz w:val="28"/>
          <w:szCs w:val="28"/>
        </w:rPr>
        <w:t>января</w:t>
      </w:r>
      <w:r w:rsidR="00633979" w:rsidRPr="000F1CC0">
        <w:rPr>
          <w:sz w:val="28"/>
          <w:szCs w:val="28"/>
        </w:rPr>
        <w:t xml:space="preserve"> 20</w:t>
      </w:r>
      <w:r w:rsidR="00A02824" w:rsidRPr="000F1CC0">
        <w:rPr>
          <w:sz w:val="28"/>
          <w:szCs w:val="28"/>
        </w:rPr>
        <w:t>2</w:t>
      </w:r>
      <w:r w:rsidR="007D29FE" w:rsidRPr="000F1CC0">
        <w:rPr>
          <w:sz w:val="28"/>
          <w:szCs w:val="28"/>
        </w:rPr>
        <w:t>5</w:t>
      </w:r>
      <w:r w:rsidRPr="000F1CC0">
        <w:rPr>
          <w:sz w:val="28"/>
          <w:szCs w:val="28"/>
        </w:rPr>
        <w:t xml:space="preserve"> года.</w:t>
      </w: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Pr="003F2146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lastRenderedPageBreak/>
        <w:t>МЕТОДИКА РАСЧЕТА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3F2146">
        <w:rPr>
          <w:b/>
          <w:sz w:val="28"/>
          <w:szCs w:val="28"/>
        </w:rPr>
        <w:t xml:space="preserve">распределения субвенций между бюджетами сельских поселений из бюджета муниципального района на осуществление </w:t>
      </w:r>
      <w:r w:rsidRPr="004866DC">
        <w:rPr>
          <w:b/>
          <w:sz w:val="28"/>
          <w:szCs w:val="28"/>
        </w:rPr>
        <w:t>переданны</w:t>
      </w:r>
      <w:r>
        <w:rPr>
          <w:b/>
          <w:sz w:val="28"/>
          <w:szCs w:val="28"/>
        </w:rPr>
        <w:t>х</w:t>
      </w:r>
      <w:r w:rsidRPr="004866DC">
        <w:rPr>
          <w:b/>
          <w:sz w:val="28"/>
          <w:szCs w:val="28"/>
        </w:rPr>
        <w:t xml:space="preserve"> отдельны</w:t>
      </w:r>
      <w:r>
        <w:rPr>
          <w:b/>
          <w:sz w:val="28"/>
          <w:szCs w:val="28"/>
        </w:rPr>
        <w:t>х</w:t>
      </w:r>
      <w:r w:rsidRPr="004866DC">
        <w:rPr>
          <w:b/>
          <w:sz w:val="28"/>
          <w:szCs w:val="28"/>
        </w:rPr>
        <w:t xml:space="preserve"> государственны</w:t>
      </w:r>
      <w:r>
        <w:rPr>
          <w:b/>
          <w:sz w:val="28"/>
          <w:szCs w:val="28"/>
        </w:rPr>
        <w:t>х</w:t>
      </w:r>
      <w:r w:rsidRPr="004866DC">
        <w:rPr>
          <w:b/>
          <w:sz w:val="28"/>
          <w:szCs w:val="28"/>
        </w:rPr>
        <w:t xml:space="preserve"> полномочи</w:t>
      </w:r>
      <w:r>
        <w:rPr>
          <w:b/>
          <w:sz w:val="28"/>
          <w:szCs w:val="28"/>
        </w:rPr>
        <w:t>й</w:t>
      </w:r>
      <w:r w:rsidRPr="004866DC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</w:t>
      </w:r>
    </w:p>
    <w:p w:rsidR="004A1B07" w:rsidRPr="004866DC" w:rsidRDefault="004A1B07" w:rsidP="004A1B07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и захоронению твёрдых коммунальных отходов</w:t>
      </w:r>
    </w:p>
    <w:p w:rsidR="004A1B07" w:rsidRDefault="004A1B07" w:rsidP="004A1B07">
      <w:pPr>
        <w:jc w:val="center"/>
        <w:rPr>
          <w:szCs w:val="28"/>
        </w:rPr>
      </w:pPr>
    </w:p>
    <w:p w:rsidR="004A1B07" w:rsidRPr="008630FA" w:rsidRDefault="004A1B07" w:rsidP="004A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Настоящая методика р</w:t>
      </w:r>
      <w:r>
        <w:rPr>
          <w:sz w:val="28"/>
          <w:szCs w:val="28"/>
        </w:rPr>
        <w:t xml:space="preserve">азработана в соответствии со статьей </w:t>
      </w:r>
      <w:r w:rsidRPr="008630FA">
        <w:rPr>
          <w:sz w:val="28"/>
          <w:szCs w:val="28"/>
        </w:rPr>
        <w:t>184.2 Бюджетного кодекса Российской Федерации.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отдел</w:t>
      </w:r>
      <w:r>
        <w:rPr>
          <w:sz w:val="28"/>
          <w:szCs w:val="28"/>
        </w:rPr>
        <w:t>ьных государственных полномочий</w:t>
      </w:r>
      <w:r w:rsidRPr="008630FA">
        <w:rPr>
          <w:sz w:val="28"/>
          <w:szCs w:val="28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Размер субвенции, предоставляемой бюджету сельского поселения определяется в следующем порядке: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1) определяются затраты н</w:t>
      </w:r>
      <w:r>
        <w:rPr>
          <w:sz w:val="28"/>
          <w:szCs w:val="28"/>
        </w:rPr>
        <w:t>а содержание одного работника (</w:t>
      </w:r>
      <w:r w:rsidRPr="008630FA">
        <w:rPr>
          <w:sz w:val="28"/>
          <w:szCs w:val="28"/>
          <w:lang w:val="en-US"/>
        </w:rPr>
        <w:t>Si</w:t>
      </w:r>
      <w:r w:rsidRPr="008630FA">
        <w:rPr>
          <w:sz w:val="28"/>
          <w:szCs w:val="28"/>
        </w:rPr>
        <w:t>) органа местного самоуправления, исполняющего государственные полномочия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отходов: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Si</w:t>
      </w:r>
      <w:r w:rsidRPr="008630FA">
        <w:rPr>
          <w:sz w:val="28"/>
          <w:szCs w:val="28"/>
        </w:rPr>
        <w:t xml:space="preserve"> = </w:t>
      </w: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 xml:space="preserve">зп.с нач. + </w:t>
      </w: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 xml:space="preserve">ед.комп.выпл. + </w:t>
      </w: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>мат.обесп., где: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>зп.с нач. – расходы на оплату труда работника, включая соответствующие начисления на фонд оплаты труда;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 xml:space="preserve">ед.комп.выпл. </w:t>
      </w:r>
      <w:r>
        <w:rPr>
          <w:sz w:val="28"/>
          <w:szCs w:val="28"/>
        </w:rPr>
        <w:t>–</w:t>
      </w:r>
      <w:r w:rsidRPr="008630FA">
        <w:rPr>
          <w:sz w:val="28"/>
          <w:szCs w:val="28"/>
        </w:rPr>
        <w:t xml:space="preserve"> расходы на единовременную компенсационную выплату на лечение (оздоровление);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S</w:t>
      </w:r>
      <w:r w:rsidRPr="008630FA">
        <w:rPr>
          <w:sz w:val="28"/>
          <w:szCs w:val="28"/>
        </w:rPr>
        <w:t>мат.обес. – расходы на обеспечение мебелью, инвентарем, оргтехникой, средствами связи, расходными материалами;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630FA">
        <w:rPr>
          <w:sz w:val="28"/>
          <w:szCs w:val="28"/>
        </w:rPr>
        <w:t xml:space="preserve">определяется количество работников органа местного самоуправления, исполняющих государственные полномочия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 ( </w:t>
      </w:r>
      <w:r w:rsidRPr="008630FA">
        <w:rPr>
          <w:sz w:val="28"/>
          <w:szCs w:val="28"/>
          <w:lang w:val="en-US"/>
        </w:rPr>
        <w:t>Ni</w:t>
      </w:r>
      <w:r w:rsidRPr="008630FA">
        <w:rPr>
          <w:sz w:val="28"/>
          <w:szCs w:val="28"/>
        </w:rPr>
        <w:t>) на основании сведений, поступивших от поселений;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630FA">
        <w:rPr>
          <w:sz w:val="28"/>
          <w:szCs w:val="28"/>
        </w:rPr>
        <w:t>определяется размер субвенций, предоставляемых бюджету сельского поселения: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мр = (</w:t>
      </w:r>
      <w:r w:rsidRPr="008630FA">
        <w:rPr>
          <w:sz w:val="28"/>
          <w:szCs w:val="28"/>
          <w:lang w:val="en-US"/>
        </w:rPr>
        <w:t>Ni</w:t>
      </w:r>
      <w:r w:rsidRPr="008630FA">
        <w:rPr>
          <w:sz w:val="28"/>
          <w:szCs w:val="28"/>
        </w:rPr>
        <w:t xml:space="preserve"> х К</w:t>
      </w:r>
      <w:r w:rsidRPr="008630FA">
        <w:rPr>
          <w:sz w:val="28"/>
          <w:szCs w:val="28"/>
          <w:lang w:val="en-US"/>
        </w:rPr>
        <w:t>i</w:t>
      </w:r>
      <w:r w:rsidRPr="008630FA">
        <w:rPr>
          <w:sz w:val="28"/>
          <w:szCs w:val="28"/>
        </w:rPr>
        <w:t xml:space="preserve">) х </w:t>
      </w:r>
      <w:r w:rsidRPr="008630FA">
        <w:rPr>
          <w:sz w:val="28"/>
          <w:szCs w:val="28"/>
          <w:lang w:val="en-US"/>
        </w:rPr>
        <w:t>Si</w:t>
      </w:r>
      <w:r w:rsidRPr="008630FA">
        <w:rPr>
          <w:sz w:val="28"/>
          <w:szCs w:val="28"/>
        </w:rPr>
        <w:t>, где: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К</w:t>
      </w:r>
      <w:r w:rsidRPr="008630FA">
        <w:rPr>
          <w:sz w:val="28"/>
          <w:szCs w:val="28"/>
          <w:lang w:val="en-US"/>
        </w:rPr>
        <w:t>i</w:t>
      </w:r>
      <w:r w:rsidRPr="008630FA">
        <w:rPr>
          <w:sz w:val="28"/>
          <w:szCs w:val="28"/>
        </w:rPr>
        <w:t>= Т</w:t>
      </w:r>
      <w:r w:rsidRPr="008630FA">
        <w:rPr>
          <w:sz w:val="28"/>
          <w:szCs w:val="28"/>
          <w:lang w:val="en-US"/>
        </w:rPr>
        <w:t>i</w:t>
      </w:r>
      <w:r w:rsidRPr="008630FA">
        <w:rPr>
          <w:sz w:val="28"/>
          <w:szCs w:val="28"/>
        </w:rPr>
        <w:t>м/</w:t>
      </w:r>
      <w:r w:rsidRPr="008630FA">
        <w:rPr>
          <w:sz w:val="28"/>
          <w:szCs w:val="28"/>
          <w:lang w:val="en-US"/>
        </w:rPr>
        <w:t>Ti</w:t>
      </w:r>
      <w:r w:rsidRPr="008630FA">
        <w:rPr>
          <w:sz w:val="28"/>
          <w:szCs w:val="28"/>
        </w:rPr>
        <w:t xml:space="preserve"> – коэффициент рабочего времени;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Т</w:t>
      </w:r>
      <w:r w:rsidRPr="008630FA">
        <w:rPr>
          <w:sz w:val="28"/>
          <w:szCs w:val="28"/>
          <w:lang w:val="en-US"/>
        </w:rPr>
        <w:t>i</w:t>
      </w:r>
      <w:r w:rsidRPr="008630F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630FA">
        <w:rPr>
          <w:sz w:val="28"/>
          <w:szCs w:val="28"/>
        </w:rPr>
        <w:t>– количество часов рабочего времени в год, рассчитанное в среднем на одного работника, затрачиваемых на исполнение государственных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 в Администрации сельского поселения;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lastRenderedPageBreak/>
        <w:t>Т</w:t>
      </w:r>
      <w:r w:rsidRPr="008630FA">
        <w:rPr>
          <w:sz w:val="28"/>
          <w:szCs w:val="28"/>
          <w:lang w:val="en-US"/>
        </w:rPr>
        <w:t>i</w:t>
      </w:r>
      <w:r w:rsidRPr="008630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0FA">
        <w:rPr>
          <w:sz w:val="28"/>
          <w:szCs w:val="28"/>
        </w:rPr>
        <w:t xml:space="preserve"> общее количество часов рабочего времени в год, рассчитанное на одного работника, исходя из норм, установленных Трудовым кодексом Российской Федерации;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Ni</w:t>
      </w:r>
      <w:r w:rsidRPr="008630FA">
        <w:rPr>
          <w:sz w:val="28"/>
          <w:szCs w:val="28"/>
        </w:rPr>
        <w:t xml:space="preserve"> – количество работников, исполняющих государственные полномочия по организации деятельности по сбору (в том числе раздельному сбору), транспортированию, обработке, утилизации, обезвреживанию и захоронению твёрдых коммунальных отходов в Администрации сельского поселения;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  <w:lang w:val="en-US"/>
        </w:rPr>
        <w:t>Si</w:t>
      </w:r>
      <w:r w:rsidRPr="008630FA">
        <w:rPr>
          <w:sz w:val="28"/>
          <w:szCs w:val="28"/>
        </w:rPr>
        <w:t xml:space="preserve"> – затраты на содержание одного работника сельского поселения.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Субвенции зачисляются в установленном для исполнения бюджета муниципального района порядке на счета бюджетов сельских поселений.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 xml:space="preserve">Средства на </w:t>
      </w:r>
      <w:r>
        <w:rPr>
          <w:sz w:val="28"/>
          <w:szCs w:val="28"/>
        </w:rPr>
        <w:t>реализацию указанных полномочий</w:t>
      </w:r>
      <w:r w:rsidRPr="008630FA">
        <w:rPr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 xml:space="preserve">Контроль за целевым использованием субвенций осуществляется в соответствии с Бюджетным </w:t>
      </w:r>
      <w:hyperlink r:id="rId11" w:history="1">
        <w:r w:rsidRPr="008630FA">
          <w:rPr>
            <w:sz w:val="28"/>
            <w:szCs w:val="28"/>
          </w:rPr>
          <w:t>кодексом</w:t>
        </w:r>
      </w:hyperlink>
      <w:r w:rsidRPr="008630FA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>й Федерации, иными нормативными</w:t>
      </w:r>
      <w:r w:rsidRPr="008630FA">
        <w:rPr>
          <w:sz w:val="28"/>
          <w:szCs w:val="28"/>
        </w:rPr>
        <w:t xml:space="preserve"> правовыми актами в установленном порядке.</w:t>
      </w:r>
    </w:p>
    <w:p w:rsidR="004A1B07" w:rsidRPr="008630FA" w:rsidRDefault="004A1B07" w:rsidP="004A1B07">
      <w:pPr>
        <w:ind w:firstLine="709"/>
        <w:jc w:val="both"/>
        <w:rPr>
          <w:sz w:val="28"/>
          <w:szCs w:val="28"/>
        </w:rPr>
      </w:pPr>
      <w:r w:rsidRPr="008630FA">
        <w:rPr>
          <w:sz w:val="28"/>
          <w:szCs w:val="28"/>
        </w:rPr>
        <w:t>Настоящая методика вступает в силу и распространяется на правоотношения, возникшие с 1 января 2025 года.</w:t>
      </w: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  <w:sectPr w:rsidR="004A1B07" w:rsidSect="004C4FD5">
          <w:headerReference w:type="default" r:id="rId12"/>
          <w:pgSz w:w="11906" w:h="16838"/>
          <w:pgMar w:top="1134" w:right="567" w:bottom="567" w:left="1985" w:header="709" w:footer="709" w:gutter="0"/>
          <w:cols w:space="708"/>
          <w:titlePg/>
          <w:docGrid w:linePitch="360"/>
        </w:sect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bCs/>
          <w:sz w:val="28"/>
          <w:szCs w:val="28"/>
        </w:rPr>
      </w:pPr>
      <w:r w:rsidRPr="004101C4">
        <w:rPr>
          <w:b/>
          <w:bCs/>
          <w:sz w:val="28"/>
          <w:szCs w:val="28"/>
        </w:rPr>
        <w:t xml:space="preserve">РАСЧЁТ РАСПРЕДЕЛЕНИЯ СУБВЕНЦИИ </w:t>
      </w:r>
    </w:p>
    <w:p w:rsidR="004A1B07" w:rsidRDefault="004A1B07" w:rsidP="004A1B07">
      <w:pPr>
        <w:spacing w:line="240" w:lineRule="exact"/>
        <w:jc w:val="center"/>
        <w:rPr>
          <w:b/>
          <w:bCs/>
          <w:sz w:val="28"/>
          <w:szCs w:val="28"/>
        </w:rPr>
      </w:pPr>
      <w:r w:rsidRPr="004101C4">
        <w:rPr>
          <w:b/>
          <w:bCs/>
          <w:sz w:val="28"/>
          <w:szCs w:val="28"/>
        </w:rPr>
        <w:t>между бюджетами сельских поселений из бюджета муниципального рай</w:t>
      </w:r>
      <w:r>
        <w:rPr>
          <w:b/>
          <w:bCs/>
          <w:sz w:val="28"/>
          <w:szCs w:val="28"/>
        </w:rPr>
        <w:t>она на осуществление переданных</w:t>
      </w:r>
    </w:p>
    <w:p w:rsidR="004A1B07" w:rsidRDefault="004A1B07" w:rsidP="004A1B07">
      <w:pPr>
        <w:spacing w:line="240" w:lineRule="exact"/>
        <w:jc w:val="center"/>
        <w:rPr>
          <w:b/>
          <w:bCs/>
          <w:sz w:val="28"/>
          <w:szCs w:val="28"/>
        </w:rPr>
      </w:pPr>
      <w:r w:rsidRPr="004101C4">
        <w:rPr>
          <w:b/>
          <w:bCs/>
          <w:sz w:val="28"/>
          <w:szCs w:val="28"/>
        </w:rPr>
        <w:t>отдельных государственных полномочий области по организации дея</w:t>
      </w:r>
      <w:r>
        <w:rPr>
          <w:b/>
          <w:bCs/>
          <w:sz w:val="28"/>
          <w:szCs w:val="28"/>
        </w:rPr>
        <w:t>тельности по сбору (в том числе</w:t>
      </w:r>
    </w:p>
    <w:p w:rsidR="004A1B07" w:rsidRDefault="004A1B07" w:rsidP="004A1B07">
      <w:pPr>
        <w:spacing w:line="240" w:lineRule="exact"/>
        <w:jc w:val="center"/>
        <w:rPr>
          <w:b/>
          <w:bCs/>
          <w:sz w:val="28"/>
          <w:szCs w:val="28"/>
        </w:rPr>
      </w:pPr>
      <w:r w:rsidRPr="004101C4">
        <w:rPr>
          <w:b/>
          <w:bCs/>
          <w:sz w:val="28"/>
          <w:szCs w:val="28"/>
        </w:rPr>
        <w:t>раздельному сбору), транспортированию, обрабо</w:t>
      </w:r>
      <w:r>
        <w:rPr>
          <w:b/>
          <w:bCs/>
          <w:sz w:val="28"/>
          <w:szCs w:val="28"/>
        </w:rPr>
        <w:t>тке, утилизации, обезвреживанию</w:t>
      </w:r>
    </w:p>
    <w:p w:rsidR="004A1B07" w:rsidRDefault="004A1B07" w:rsidP="004A1B07">
      <w:pPr>
        <w:spacing w:line="240" w:lineRule="exact"/>
        <w:jc w:val="center"/>
        <w:rPr>
          <w:b/>
          <w:bCs/>
          <w:sz w:val="28"/>
          <w:szCs w:val="28"/>
        </w:rPr>
      </w:pPr>
      <w:r w:rsidRPr="004101C4">
        <w:rPr>
          <w:b/>
          <w:bCs/>
          <w:sz w:val="28"/>
          <w:szCs w:val="28"/>
        </w:rPr>
        <w:t>и захоронению твёрдых коммунальных отходов на 2025-2027 года</w:t>
      </w:r>
    </w:p>
    <w:p w:rsidR="004A1B07" w:rsidRDefault="004A1B07" w:rsidP="004A1B07">
      <w:pPr>
        <w:jc w:val="center"/>
        <w:rPr>
          <w:bCs/>
          <w:sz w:val="16"/>
          <w:szCs w:val="28"/>
        </w:rPr>
      </w:pPr>
    </w:p>
    <w:p w:rsidR="004A1B07" w:rsidRPr="004101C4" w:rsidRDefault="004A1B07" w:rsidP="004A1B07">
      <w:pPr>
        <w:spacing w:line="240" w:lineRule="exact"/>
        <w:jc w:val="right"/>
        <w:rPr>
          <w:szCs w:val="28"/>
        </w:rPr>
      </w:pPr>
      <w:r w:rsidRPr="004101C4">
        <w:rPr>
          <w:szCs w:val="28"/>
        </w:rPr>
        <w:t>тыс.рублей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1571"/>
        <w:gridCol w:w="1569"/>
        <w:gridCol w:w="1589"/>
        <w:gridCol w:w="1648"/>
        <w:gridCol w:w="1510"/>
        <w:gridCol w:w="1510"/>
        <w:gridCol w:w="1923"/>
        <w:gridCol w:w="1468"/>
        <w:gridCol w:w="765"/>
      </w:tblGrid>
      <w:tr w:rsidR="004A1B07" w:rsidRPr="004101C4" w:rsidTr="005E2DC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Едровское сельское поселение 0,75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И</w:t>
            </w:r>
            <w:r>
              <w:rPr>
                <w:b/>
                <w:bCs/>
                <w:szCs w:val="28"/>
              </w:rPr>
              <w:t xml:space="preserve">вантеевское сельское поселение </w:t>
            </w:r>
            <w:r w:rsidRPr="004101C4">
              <w:rPr>
                <w:b/>
                <w:bCs/>
                <w:szCs w:val="28"/>
              </w:rPr>
              <w:t>0,4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Короцкое сельское поселение 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Костковское сельское поселение 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Любницкое сельское поселение 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Рощинское сельское поселение 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Семёновщинское сельское поселение 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Яжелбицкое сельское поселение 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Итого 2,87 ед.</w:t>
            </w:r>
          </w:p>
        </w:tc>
      </w:tr>
      <w:tr w:rsidR="004A1B07" w:rsidRPr="004101C4" w:rsidTr="005E2D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З/плата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317,78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169,48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135,58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169,48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169,48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84,74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84,74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1216,02</w:t>
            </w:r>
          </w:p>
        </w:tc>
      </w:tr>
      <w:tr w:rsidR="004A1B07" w:rsidRPr="004101C4" w:rsidTr="005E2D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Начисл.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95,98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51,18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40,95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51,18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51,18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25,59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25,59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25,59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367,24</w:t>
            </w:r>
          </w:p>
        </w:tc>
      </w:tr>
      <w:tr w:rsidR="004A1B07" w:rsidRPr="004101C4" w:rsidTr="005E2D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Сан-кур.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33,38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127,72</w:t>
            </w:r>
          </w:p>
        </w:tc>
      </w:tr>
      <w:tr w:rsidR="004A1B07" w:rsidRPr="004101C4" w:rsidTr="005E2D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rPr>
                <w:b/>
                <w:bCs/>
                <w:szCs w:val="28"/>
              </w:rPr>
            </w:pPr>
            <w:r w:rsidRPr="004101C4">
              <w:rPr>
                <w:b/>
                <w:bCs/>
                <w:szCs w:val="28"/>
              </w:rPr>
              <w:t>м/затраты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3,65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0,98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</w:pPr>
            <w:r w:rsidRPr="004101C4"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14,00</w:t>
            </w:r>
          </w:p>
        </w:tc>
      </w:tr>
      <w:tr w:rsidR="004A1B07" w:rsidRPr="004101C4" w:rsidTr="005E2DC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rPr>
                <w:b/>
                <w:bCs/>
              </w:rPr>
            </w:pPr>
            <w:r w:rsidRPr="004101C4">
              <w:rPr>
                <w:b/>
                <w:bCs/>
              </w:rPr>
              <w:t>Всего расходов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450,79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240,41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192,33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240,41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240,41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120,21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120,21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07" w:rsidRPr="004101C4" w:rsidRDefault="004A1B07" w:rsidP="005E2DC6">
            <w:pPr>
              <w:jc w:val="center"/>
              <w:rPr>
                <w:b/>
                <w:bCs/>
              </w:rPr>
            </w:pPr>
            <w:r w:rsidRPr="004101C4">
              <w:rPr>
                <w:b/>
                <w:bCs/>
              </w:rPr>
              <w:t>1724,98</w:t>
            </w:r>
          </w:p>
        </w:tc>
      </w:tr>
    </w:tbl>
    <w:p w:rsidR="004A1B07" w:rsidRPr="008B2EB4" w:rsidRDefault="004A1B07" w:rsidP="004A1B07">
      <w:pPr>
        <w:spacing w:line="240" w:lineRule="exact"/>
        <w:jc w:val="right"/>
        <w:rPr>
          <w:sz w:val="2"/>
          <w:szCs w:val="2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p w:rsidR="004A1B07" w:rsidRDefault="004A1B07" w:rsidP="000F1CC0">
      <w:pPr>
        <w:ind w:firstLine="709"/>
        <w:jc w:val="both"/>
        <w:rPr>
          <w:sz w:val="28"/>
          <w:szCs w:val="28"/>
        </w:rPr>
        <w:sectPr w:rsidR="004A1B07" w:rsidSect="004A1B07">
          <w:pgSz w:w="16838" w:h="11906" w:orient="landscape"/>
          <w:pgMar w:top="1985" w:right="1134" w:bottom="567" w:left="567" w:header="709" w:footer="709" w:gutter="0"/>
          <w:cols w:space="708"/>
          <w:titlePg/>
          <w:docGrid w:linePitch="360"/>
        </w:sectPr>
      </w:pPr>
    </w:p>
    <w:p w:rsidR="004A1B07" w:rsidRDefault="004A1B07" w:rsidP="004A1B07">
      <w:pPr>
        <w:jc w:val="both"/>
        <w:rPr>
          <w:sz w:val="28"/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 xml:space="preserve">МЕТОДИКА РАСЧЕТА 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>дотаций на выравнивание</w:t>
      </w:r>
      <w:r>
        <w:rPr>
          <w:b/>
          <w:sz w:val="28"/>
          <w:szCs w:val="28"/>
        </w:rPr>
        <w:t xml:space="preserve"> </w:t>
      </w:r>
      <w:r w:rsidRPr="004C27F0">
        <w:rPr>
          <w:b/>
          <w:sz w:val="28"/>
          <w:szCs w:val="28"/>
        </w:rPr>
        <w:t xml:space="preserve">бюджетной </w:t>
      </w:r>
    </w:p>
    <w:p w:rsidR="004A1B07" w:rsidRPr="004C27F0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4C27F0">
        <w:rPr>
          <w:b/>
          <w:sz w:val="28"/>
          <w:szCs w:val="28"/>
        </w:rPr>
        <w:t>обеспеченности поселений на 20</w:t>
      </w:r>
      <w:r>
        <w:rPr>
          <w:b/>
          <w:sz w:val="28"/>
          <w:szCs w:val="28"/>
        </w:rPr>
        <w:t>25</w:t>
      </w:r>
      <w:r w:rsidRPr="004C27F0">
        <w:rPr>
          <w:b/>
          <w:sz w:val="28"/>
          <w:szCs w:val="28"/>
        </w:rPr>
        <w:t xml:space="preserve"> год</w:t>
      </w:r>
    </w:p>
    <w:p w:rsidR="004A1B07" w:rsidRDefault="004A1B07" w:rsidP="004A1B07">
      <w:pPr>
        <w:jc w:val="center"/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Размер дотаций на выравнивание бюджетной обеспеченности  поселений рассчитывается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ФФПП = Т1 + Т2,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ФФПП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дотации, необходимой отдельному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объём второй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 xml:space="preserve">= 0,5 </w:t>
      </w:r>
      <w:r>
        <w:rPr>
          <w:sz w:val="28"/>
          <w:szCs w:val="28"/>
        </w:rPr>
        <w:t>х</w:t>
      </w:r>
      <w:r w:rsidRPr="00952352">
        <w:rPr>
          <w:sz w:val="28"/>
          <w:szCs w:val="28"/>
        </w:rPr>
        <w:t xml:space="preserve"> ФФПП х Н /Н, где</w:t>
      </w:r>
      <w:r>
        <w:rPr>
          <w:sz w:val="28"/>
          <w:szCs w:val="28"/>
        </w:rPr>
        <w:t>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из ФФПП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Н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численность постоянного населения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H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численность постоянного населения в целом по поселениям </w:t>
      </w:r>
      <w:r>
        <w:rPr>
          <w:sz w:val="28"/>
          <w:szCs w:val="28"/>
        </w:rPr>
        <w:br/>
      </w:r>
      <w:r w:rsidRPr="0095235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21712 человек;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ФФПП – 25059,9 тыс. руб.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T</w:t>
      </w:r>
      <w:r w:rsidRPr="00952352">
        <w:rPr>
          <w:sz w:val="28"/>
          <w:szCs w:val="28"/>
        </w:rPr>
        <w:t xml:space="preserve">2 = </w:t>
      </w: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х </w:t>
      </w: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(Р – (ПД </w:t>
      </w:r>
      <w:r w:rsidRPr="00952352">
        <w:rPr>
          <w:sz w:val="28"/>
          <w:szCs w:val="28"/>
        </w:rPr>
        <w:t>+ Т1)),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– коэффициент, определяющий участие поселения в получении второй части дотации на выравнивание бюджетной обеспеченности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 если Р &lt;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1, если Р &gt;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ПД – суммарны</w:t>
      </w:r>
      <w:r>
        <w:rPr>
          <w:sz w:val="28"/>
          <w:szCs w:val="28"/>
        </w:rPr>
        <w:t>й прогноз доходов по всем видам</w:t>
      </w:r>
      <w:r w:rsidRPr="00952352">
        <w:rPr>
          <w:sz w:val="28"/>
          <w:szCs w:val="28"/>
        </w:rPr>
        <w:t xml:space="preserve"> местных закреплённых налоговых и неналоговых </w:t>
      </w:r>
      <w:r w:rsidRPr="005B233C">
        <w:rPr>
          <w:sz w:val="28"/>
          <w:szCs w:val="28"/>
        </w:rPr>
        <w:t>доходов в поселении;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– объём первой части дотации на выравнивание бюджетной обеспеченности поселений.</w:t>
      </w:r>
    </w:p>
    <w:p w:rsidR="004A1B07" w:rsidRPr="005B233C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t>Валдайское городское поселение:</w:t>
      </w:r>
      <w:r w:rsidRPr="005B233C">
        <w:rPr>
          <w:sz w:val="28"/>
          <w:szCs w:val="28"/>
        </w:rPr>
        <w:t xml:space="preserve"> 14397 : 21712 = 0,663.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х 0,663 = 8307,4;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Т2 = 1 х 1 х (24429,7 – (83677,2 + 8307,4)) = -</w:t>
      </w:r>
      <w:r>
        <w:rPr>
          <w:sz w:val="28"/>
          <w:szCs w:val="28"/>
        </w:rPr>
        <w:t xml:space="preserve"> </w:t>
      </w:r>
      <w:r w:rsidRPr="005B233C">
        <w:rPr>
          <w:sz w:val="28"/>
          <w:szCs w:val="28"/>
        </w:rPr>
        <w:t>67554,9;</w:t>
      </w:r>
    </w:p>
    <w:p w:rsidR="004A1B07" w:rsidRPr="005B233C" w:rsidRDefault="004A1B07" w:rsidP="004A1B07">
      <w:pPr>
        <w:ind w:firstLine="709"/>
        <w:jc w:val="both"/>
        <w:rPr>
          <w:b/>
          <w:sz w:val="28"/>
          <w:szCs w:val="28"/>
        </w:rPr>
      </w:pPr>
      <w:r w:rsidRPr="005B233C">
        <w:rPr>
          <w:sz w:val="28"/>
          <w:szCs w:val="28"/>
        </w:rPr>
        <w:t xml:space="preserve">ФФПП = 8307,4 + (-67554,9) = </w:t>
      </w:r>
      <w:r w:rsidRPr="005B233C">
        <w:rPr>
          <w:b/>
          <w:sz w:val="28"/>
          <w:szCs w:val="28"/>
        </w:rPr>
        <w:t>- 59247,5.</w:t>
      </w:r>
    </w:p>
    <w:p w:rsidR="004A1B07" w:rsidRPr="005B233C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t>Едровское с/поселение:</w:t>
      </w:r>
      <w:r w:rsidRPr="005B233C">
        <w:rPr>
          <w:sz w:val="28"/>
          <w:szCs w:val="28"/>
        </w:rPr>
        <w:t xml:space="preserve"> 1699 : 21712 = 0,078.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х 0,078 = 977,3;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Т2 = 1 х 1 х (9728,8 – (5426,2+977,3)) = 3325,3;</w:t>
      </w:r>
    </w:p>
    <w:p w:rsidR="004A1B07" w:rsidRPr="005B233C" w:rsidRDefault="004A1B07" w:rsidP="004A1B07">
      <w:pPr>
        <w:ind w:firstLine="709"/>
        <w:jc w:val="both"/>
        <w:rPr>
          <w:b/>
          <w:sz w:val="28"/>
          <w:szCs w:val="28"/>
        </w:rPr>
      </w:pPr>
      <w:r w:rsidRPr="005B233C">
        <w:rPr>
          <w:sz w:val="28"/>
          <w:szCs w:val="28"/>
        </w:rPr>
        <w:t xml:space="preserve">ФФПП = 977,3 + 3325,3 = </w:t>
      </w:r>
      <w:r w:rsidRPr="005B233C">
        <w:rPr>
          <w:b/>
          <w:sz w:val="28"/>
          <w:szCs w:val="28"/>
        </w:rPr>
        <w:t>4302,6.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lastRenderedPageBreak/>
        <w:t>Ивантеевское с/поселение:</w:t>
      </w:r>
      <w:r w:rsidRPr="005B233C">
        <w:rPr>
          <w:sz w:val="28"/>
          <w:szCs w:val="28"/>
        </w:rPr>
        <w:t xml:space="preserve"> 675 : 21712 = 0,031.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х 0,031 = 388,4;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Т2 = 1 х 1 х (6770 – (2319,9 + 388,4)) = 4061,7;</w:t>
      </w:r>
    </w:p>
    <w:p w:rsidR="004A1B07" w:rsidRPr="005B233C" w:rsidRDefault="004A1B07" w:rsidP="004A1B07">
      <w:pPr>
        <w:ind w:firstLine="709"/>
        <w:jc w:val="both"/>
        <w:rPr>
          <w:b/>
          <w:sz w:val="28"/>
          <w:szCs w:val="28"/>
        </w:rPr>
      </w:pPr>
      <w:r w:rsidRPr="005B233C">
        <w:rPr>
          <w:sz w:val="28"/>
          <w:szCs w:val="28"/>
        </w:rPr>
        <w:t xml:space="preserve">ФФПП = 388,4 + 4061,7 = </w:t>
      </w:r>
      <w:r w:rsidRPr="005B233C">
        <w:rPr>
          <w:b/>
          <w:sz w:val="28"/>
          <w:szCs w:val="28"/>
        </w:rPr>
        <w:t>4450,1.</w:t>
      </w:r>
    </w:p>
    <w:p w:rsidR="004A1B07" w:rsidRPr="005B233C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t>Короцкое с/поселение:</w:t>
      </w:r>
      <w:r w:rsidRPr="005B233C">
        <w:rPr>
          <w:sz w:val="28"/>
          <w:szCs w:val="28"/>
        </w:rPr>
        <w:t xml:space="preserve"> 587: 21712= 0,027.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х 0,027 = 338,3;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Т2 = 1 х 1 х (4263,8 – (2532,5 + 338,3) = 1393,0;</w:t>
      </w:r>
    </w:p>
    <w:p w:rsidR="004A1B07" w:rsidRPr="005B233C" w:rsidRDefault="004A1B07" w:rsidP="004A1B07">
      <w:pPr>
        <w:ind w:firstLine="709"/>
        <w:jc w:val="both"/>
        <w:rPr>
          <w:b/>
          <w:sz w:val="28"/>
          <w:szCs w:val="28"/>
        </w:rPr>
      </w:pPr>
      <w:r w:rsidRPr="005B233C">
        <w:rPr>
          <w:sz w:val="28"/>
          <w:szCs w:val="28"/>
        </w:rPr>
        <w:t xml:space="preserve">ФФПП = 338,3 + 1393,0 = </w:t>
      </w:r>
      <w:r w:rsidRPr="005B233C">
        <w:rPr>
          <w:b/>
          <w:sz w:val="28"/>
          <w:szCs w:val="28"/>
        </w:rPr>
        <w:t>1731,3.</w:t>
      </w:r>
    </w:p>
    <w:p w:rsidR="004A1B07" w:rsidRPr="005B233C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t>Костковское с/ поселение:</w:t>
      </w:r>
      <w:r w:rsidRPr="005B233C">
        <w:rPr>
          <w:sz w:val="28"/>
          <w:szCs w:val="28"/>
        </w:rPr>
        <w:t xml:space="preserve"> 358 : 21712 = 0,016.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х 0,016 = 200,5;</w:t>
      </w: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Т2 = 1 х 1 х (4322,3 – (1522,7 + 200,5)) = 2599,1;</w:t>
      </w:r>
    </w:p>
    <w:p w:rsidR="004A1B07" w:rsidRPr="005B233C" w:rsidRDefault="004A1B07" w:rsidP="004A1B07">
      <w:pPr>
        <w:ind w:firstLine="709"/>
        <w:jc w:val="both"/>
        <w:rPr>
          <w:b/>
          <w:sz w:val="28"/>
          <w:szCs w:val="28"/>
        </w:rPr>
      </w:pPr>
      <w:r w:rsidRPr="005B233C">
        <w:rPr>
          <w:sz w:val="28"/>
          <w:szCs w:val="28"/>
        </w:rPr>
        <w:t xml:space="preserve">ФФПП = 200,5 + 2599,1 = </w:t>
      </w:r>
      <w:r w:rsidRPr="005B233C">
        <w:rPr>
          <w:b/>
          <w:sz w:val="28"/>
          <w:szCs w:val="28"/>
        </w:rPr>
        <w:t>2799,6.</w:t>
      </w:r>
    </w:p>
    <w:p w:rsidR="004A1B07" w:rsidRPr="005B233C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5B233C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b/>
          <w:sz w:val="28"/>
          <w:szCs w:val="28"/>
        </w:rPr>
        <w:t>Любницкое с/поселение:</w:t>
      </w:r>
      <w:r w:rsidRPr="005B233C">
        <w:rPr>
          <w:sz w:val="28"/>
          <w:szCs w:val="28"/>
        </w:rPr>
        <w:t xml:space="preserve"> 629 : 21712 = 0,029.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5B233C">
        <w:rPr>
          <w:sz w:val="28"/>
          <w:szCs w:val="28"/>
        </w:rPr>
        <w:t>Т1 = 0,5 х 25059,9  х 0,029 = 363,4;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(5607,2– (1496,5 +363,4)) = 3747,3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363,4 + 3747,3 = </w:t>
      </w:r>
      <w:r w:rsidRPr="00952352">
        <w:rPr>
          <w:b/>
          <w:sz w:val="28"/>
          <w:szCs w:val="28"/>
        </w:rPr>
        <w:t>4110,7</w:t>
      </w:r>
      <w:r>
        <w:rPr>
          <w:b/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Рощинское сельское 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1052 : 21712 = 0,048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25059,9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0,048  = 601,4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(7964,5 – (16277,5 + 601,4</w:t>
      </w:r>
      <w:r>
        <w:rPr>
          <w:sz w:val="28"/>
          <w:szCs w:val="28"/>
        </w:rPr>
        <w:t xml:space="preserve">)) = - </w:t>
      </w:r>
      <w:r w:rsidRPr="00952352">
        <w:rPr>
          <w:sz w:val="28"/>
          <w:szCs w:val="28"/>
        </w:rPr>
        <w:t>8914,4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601,4 + (-8914,4) = </w:t>
      </w:r>
      <w:r>
        <w:rPr>
          <w:b/>
          <w:sz w:val="28"/>
          <w:szCs w:val="28"/>
        </w:rPr>
        <w:t xml:space="preserve">- </w:t>
      </w:r>
      <w:r w:rsidRPr="00952352">
        <w:rPr>
          <w:b/>
          <w:sz w:val="28"/>
          <w:szCs w:val="28"/>
        </w:rPr>
        <w:t>8313,0</w:t>
      </w:r>
      <w:r>
        <w:rPr>
          <w:b/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Семёновщинское с/поселение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451 : 21712 = 0,021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0,5 х 25059,9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0,021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263,1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(5060,7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– (1732,3 + 263,1)) = 3065,3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263,1 + 3065,3 </w:t>
      </w:r>
      <w:r w:rsidRPr="00952352">
        <w:rPr>
          <w:b/>
          <w:sz w:val="28"/>
          <w:szCs w:val="28"/>
        </w:rPr>
        <w:t>= 3328,4</w:t>
      </w:r>
      <w:r>
        <w:rPr>
          <w:b/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Яжелбицкое</w:t>
      </w:r>
      <w:r w:rsidRPr="00952352">
        <w:rPr>
          <w:b/>
          <w:sz w:val="28"/>
          <w:szCs w:val="28"/>
        </w:rPr>
        <w:t xml:space="preserve"> с/поселение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1864 : 21712 = 0,086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25059,9 х 0,086 = 1077,6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(9130,4 – (4793,2 + 1077,6) = 3259,6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 = 1077,6 + 3259,6 </w:t>
      </w:r>
      <w:r w:rsidRPr="00952352">
        <w:rPr>
          <w:b/>
          <w:sz w:val="28"/>
          <w:szCs w:val="28"/>
        </w:rPr>
        <w:t>= 4337,2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ИТОГО: 4302,6 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4450,1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1731,3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+2799,6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4110,7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3328,4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4337,2 = 25059,9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Pr="004E7960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Pr="004E7960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Pr="008842CD" w:rsidRDefault="004A1B07" w:rsidP="004A1B07">
      <w:pPr>
        <w:ind w:firstLine="709"/>
        <w:jc w:val="right"/>
        <w:rPr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 xml:space="preserve">МЕТОДИКА РАСЧЕТА 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дотаций на выравнивание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 xml:space="preserve">бюджетной </w:t>
      </w:r>
    </w:p>
    <w:p w:rsidR="004A1B07" w:rsidRPr="00952352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обеспеченности поселений на 2026 год</w:t>
      </w:r>
    </w:p>
    <w:p w:rsidR="004A1B07" w:rsidRPr="004E7960" w:rsidRDefault="004A1B07" w:rsidP="004A1B07">
      <w:pPr>
        <w:ind w:firstLine="709"/>
        <w:jc w:val="both"/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Размер дотаций на выравни</w:t>
      </w:r>
      <w:r>
        <w:rPr>
          <w:sz w:val="28"/>
          <w:szCs w:val="28"/>
        </w:rPr>
        <w:t xml:space="preserve">вание бюджетной обеспеченности </w:t>
      </w:r>
      <w:r w:rsidRPr="00952352">
        <w:rPr>
          <w:sz w:val="28"/>
          <w:szCs w:val="28"/>
        </w:rPr>
        <w:t>поселений рассчитывается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ФФПП = Т1 + Т2,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ФФПП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дотации, необходимой отдельному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объём второй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 xml:space="preserve">= 0,5 </w:t>
      </w:r>
      <w:r>
        <w:rPr>
          <w:sz w:val="28"/>
          <w:szCs w:val="28"/>
        </w:rPr>
        <w:t>х</w:t>
      </w:r>
      <w:r w:rsidRPr="00952352">
        <w:rPr>
          <w:sz w:val="28"/>
          <w:szCs w:val="28"/>
        </w:rPr>
        <w:t xml:space="preserve"> ФФПП х Н /Н, где</w:t>
      </w:r>
      <w:r>
        <w:rPr>
          <w:sz w:val="28"/>
          <w:szCs w:val="28"/>
        </w:rPr>
        <w:t>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из ФФПП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Н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численность постоянного населения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H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численность постоянного населения в целом по поселениям </w:t>
      </w:r>
      <w:r>
        <w:rPr>
          <w:sz w:val="28"/>
          <w:szCs w:val="28"/>
        </w:rPr>
        <w:br/>
      </w:r>
      <w:r w:rsidRPr="0095235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21712 человек;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Pr="00952352">
        <w:rPr>
          <w:sz w:val="28"/>
          <w:szCs w:val="28"/>
        </w:rPr>
        <w:t xml:space="preserve"> – 19797,8 тыс. руб.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T</w:t>
      </w:r>
      <w:r w:rsidRPr="00952352">
        <w:rPr>
          <w:sz w:val="28"/>
          <w:szCs w:val="28"/>
        </w:rPr>
        <w:t xml:space="preserve">2 = </w:t>
      </w: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х </w:t>
      </w: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(Р – (ПД </w:t>
      </w:r>
      <w:r w:rsidRPr="00952352">
        <w:rPr>
          <w:sz w:val="28"/>
          <w:szCs w:val="28"/>
        </w:rPr>
        <w:t>+ Т1)),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– коэффициент, определяющий участие поселения в получении второй части дотации на выравнивание бюджетной обеспеченности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 если Р &lt;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1, если Р &gt;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ПД – суммарны</w:t>
      </w:r>
      <w:r>
        <w:rPr>
          <w:sz w:val="28"/>
          <w:szCs w:val="28"/>
        </w:rPr>
        <w:t>й прогноз доходов по всем видам</w:t>
      </w:r>
      <w:r w:rsidRPr="00952352">
        <w:rPr>
          <w:sz w:val="28"/>
          <w:szCs w:val="28"/>
        </w:rPr>
        <w:t xml:space="preserve"> местных закреплённых налоговых и неналоговых доходов в поселении;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Т1 – объём первой части</w:t>
      </w:r>
      <w:r w:rsidRPr="00952352">
        <w:rPr>
          <w:sz w:val="28"/>
          <w:szCs w:val="28"/>
        </w:rPr>
        <w:t xml:space="preserve"> дотации на выравнивание бюджетной обеспеченности поселений.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Валдайское городское 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14397 : 21712 = 0,663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= 0,5 х 19797,8 х 0,663</w:t>
      </w:r>
      <w:r w:rsidRPr="00952352">
        <w:rPr>
          <w:sz w:val="28"/>
          <w:szCs w:val="28"/>
        </w:rPr>
        <w:t xml:space="preserve"> = 6563,0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(25006,2 – (87988,3 + 6563,0)) = -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69545,1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6563,0 + (-69545,1) = </w:t>
      </w:r>
      <w:r>
        <w:rPr>
          <w:b/>
          <w:sz w:val="28"/>
          <w:szCs w:val="28"/>
        </w:rPr>
        <w:t xml:space="preserve">- </w:t>
      </w:r>
      <w:r w:rsidRPr="00952352">
        <w:rPr>
          <w:b/>
          <w:sz w:val="28"/>
          <w:szCs w:val="28"/>
        </w:rPr>
        <w:t>62982,1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Едровское с/поселение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1699 : 21712 = 0,078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= 0,5 х 19797,8 х 0,078</w:t>
      </w:r>
      <w:r w:rsidRPr="00952352">
        <w:rPr>
          <w:sz w:val="28"/>
          <w:szCs w:val="28"/>
        </w:rPr>
        <w:t xml:space="preserve"> = 977,3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(8668,1 – (5553,1 + 977,3)) = 2137,7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lastRenderedPageBreak/>
        <w:t xml:space="preserve">ФФПП = 977,3 + 2137,7 = </w:t>
      </w:r>
      <w:r w:rsidRPr="00952352">
        <w:rPr>
          <w:b/>
          <w:sz w:val="28"/>
          <w:szCs w:val="28"/>
        </w:rPr>
        <w:t>3115,0</w:t>
      </w:r>
      <w:r>
        <w:rPr>
          <w:b/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Ивантеевское с/поселение</w:t>
      </w:r>
      <w:r>
        <w:rPr>
          <w:b/>
          <w:sz w:val="28"/>
          <w:szCs w:val="28"/>
        </w:rPr>
        <w:t>:</w:t>
      </w:r>
      <w:r w:rsidRPr="00952352">
        <w:rPr>
          <w:b/>
          <w:sz w:val="28"/>
          <w:szCs w:val="28"/>
        </w:rPr>
        <w:t xml:space="preserve"> </w:t>
      </w:r>
      <w:r w:rsidRPr="00952352">
        <w:rPr>
          <w:sz w:val="28"/>
          <w:szCs w:val="28"/>
        </w:rPr>
        <w:t>675 : 21712 = 0,031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 х 0,031 = 306,9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(6103,5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– (2376,4 + 306,9)) = 3420,2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306,9 + 3420,2 = </w:t>
      </w:r>
      <w:r w:rsidRPr="00952352">
        <w:rPr>
          <w:b/>
          <w:sz w:val="28"/>
          <w:szCs w:val="28"/>
        </w:rPr>
        <w:t>3727,1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Короцкое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587: 21712 = 0,027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0,027= 267,3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= </w:t>
      </w:r>
      <w:r w:rsidRPr="00952352">
        <w:rPr>
          <w:sz w:val="28"/>
          <w:szCs w:val="28"/>
        </w:rPr>
        <w:t>1 х 1 х (3917,3 – (2599,1 + 267,3) = 1050,9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ФФПП </w:t>
      </w:r>
      <w:r w:rsidRPr="00952352">
        <w:rPr>
          <w:sz w:val="28"/>
          <w:szCs w:val="28"/>
        </w:rPr>
        <w:t xml:space="preserve">= 267,3 + 1050,9 = </w:t>
      </w:r>
      <w:r w:rsidRPr="00952352">
        <w:rPr>
          <w:b/>
          <w:sz w:val="28"/>
          <w:szCs w:val="28"/>
        </w:rPr>
        <w:t>1318,2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Костковское с/ 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358 : 21712 = 0,016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 х 0,016 = 158,4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(4012,4 – (1564,8 + 158,4)) = 2289,2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158,4 + 2289,2 = </w:t>
      </w:r>
      <w:r w:rsidRPr="00952352">
        <w:rPr>
          <w:b/>
          <w:sz w:val="28"/>
          <w:szCs w:val="28"/>
        </w:rPr>
        <w:t>2447,6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Любницкое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629 : 21712 = 0,029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 х 0,029 = 287,1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(4872,7 – (1552,5 + 287,1)) = 3033,1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287,1 + 3033,1 = </w:t>
      </w:r>
      <w:r w:rsidRPr="00952352">
        <w:rPr>
          <w:b/>
          <w:sz w:val="28"/>
          <w:szCs w:val="28"/>
        </w:rPr>
        <w:t>3320,2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Рощинское сельское 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1052 : 21712 = 0,048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</w:t>
      </w:r>
      <w:r>
        <w:rPr>
          <w:sz w:val="28"/>
          <w:szCs w:val="28"/>
        </w:rPr>
        <w:t xml:space="preserve"> х 0,048</w:t>
      </w:r>
      <w:r w:rsidRPr="00952352">
        <w:rPr>
          <w:sz w:val="28"/>
          <w:szCs w:val="28"/>
        </w:rPr>
        <w:t xml:space="preserve"> = 475,1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(8056,5 – (16402,8 + 475,1</w:t>
      </w:r>
      <w:r>
        <w:rPr>
          <w:sz w:val="28"/>
          <w:szCs w:val="28"/>
        </w:rPr>
        <w:t xml:space="preserve">)) = - </w:t>
      </w:r>
      <w:r w:rsidRPr="00952352">
        <w:rPr>
          <w:sz w:val="28"/>
          <w:szCs w:val="28"/>
        </w:rPr>
        <w:t>8821,4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475,1 + (-8821,4) = </w:t>
      </w:r>
      <w:r>
        <w:rPr>
          <w:b/>
          <w:sz w:val="28"/>
          <w:szCs w:val="28"/>
        </w:rPr>
        <w:t xml:space="preserve">- </w:t>
      </w:r>
      <w:r w:rsidRPr="00952352">
        <w:rPr>
          <w:b/>
          <w:sz w:val="28"/>
          <w:szCs w:val="28"/>
        </w:rPr>
        <w:t>8346,3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Семёновщинское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451 : 21712 = 0,021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0,5 х 19797,8</w:t>
      </w:r>
      <w:r>
        <w:rPr>
          <w:sz w:val="28"/>
          <w:szCs w:val="28"/>
        </w:rPr>
        <w:t xml:space="preserve"> х 0,021</w:t>
      </w:r>
      <w:r w:rsidRPr="00952352">
        <w:rPr>
          <w:sz w:val="28"/>
          <w:szCs w:val="28"/>
        </w:rPr>
        <w:t xml:space="preserve"> = 207,9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(4629,2 – (1779,5 + 207,9</w:t>
      </w:r>
      <w:r>
        <w:rPr>
          <w:sz w:val="28"/>
          <w:szCs w:val="28"/>
        </w:rPr>
        <w:t>))</w:t>
      </w:r>
      <w:r w:rsidRPr="00952352">
        <w:rPr>
          <w:sz w:val="28"/>
          <w:szCs w:val="28"/>
        </w:rPr>
        <w:t xml:space="preserve"> = 2641,8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ФФПП </w:t>
      </w:r>
      <w:r w:rsidRPr="00952352">
        <w:rPr>
          <w:sz w:val="28"/>
          <w:szCs w:val="28"/>
        </w:rPr>
        <w:t xml:space="preserve">= 207,9 + 2641,8 </w:t>
      </w:r>
      <w:r w:rsidRPr="00952352">
        <w:rPr>
          <w:b/>
          <w:sz w:val="28"/>
          <w:szCs w:val="28"/>
        </w:rPr>
        <w:t>= 2849,7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Яжелбицкое</w:t>
      </w:r>
      <w:r w:rsidRPr="00952352">
        <w:rPr>
          <w:b/>
          <w:sz w:val="28"/>
          <w:szCs w:val="28"/>
        </w:rPr>
        <w:t xml:space="preserve">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1864 : 21712 = 0,086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19797,8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0,086 = 851,3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= 1 х 1 х</w:t>
      </w:r>
      <w:r w:rsidRPr="00952352">
        <w:rPr>
          <w:sz w:val="28"/>
          <w:szCs w:val="28"/>
        </w:rPr>
        <w:t xml:space="preserve"> (7971,2 – (4951,2 + 851,3) = 2168,7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ФФПП</w:t>
      </w:r>
      <w:r w:rsidRPr="00952352">
        <w:rPr>
          <w:sz w:val="28"/>
          <w:szCs w:val="28"/>
        </w:rPr>
        <w:t xml:space="preserve"> = 851,3 + 2168,7 </w:t>
      </w:r>
      <w:r w:rsidRPr="00952352">
        <w:rPr>
          <w:b/>
          <w:sz w:val="28"/>
          <w:szCs w:val="28"/>
        </w:rPr>
        <w:t>= 3020,0</w:t>
      </w:r>
      <w:r>
        <w:rPr>
          <w:b/>
          <w:sz w:val="28"/>
          <w:szCs w:val="28"/>
        </w:rPr>
        <w:t>.</w:t>
      </w:r>
    </w:p>
    <w:p w:rsidR="004A1B07" w:rsidRPr="004E796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ИТОГО: 3115,0 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3727,1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1318,2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2447,6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3320,2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2849,7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3020,0 = 19797,8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Pr="00354AB0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ind w:firstLine="709"/>
        <w:jc w:val="right"/>
        <w:rPr>
          <w:sz w:val="28"/>
          <w:szCs w:val="28"/>
        </w:rPr>
      </w:pP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lastRenderedPageBreak/>
        <w:t>МЕТОДИКА РАСЧЕТА</w:t>
      </w:r>
    </w:p>
    <w:p w:rsidR="004A1B07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дотаций на выравнивание</w:t>
      </w:r>
      <w:r>
        <w:rPr>
          <w:b/>
          <w:sz w:val="28"/>
          <w:szCs w:val="28"/>
        </w:rPr>
        <w:t xml:space="preserve"> </w:t>
      </w:r>
      <w:r w:rsidRPr="00952352">
        <w:rPr>
          <w:b/>
          <w:sz w:val="28"/>
          <w:szCs w:val="28"/>
        </w:rPr>
        <w:t>бюджетной</w:t>
      </w:r>
    </w:p>
    <w:p w:rsidR="004A1B07" w:rsidRPr="00952352" w:rsidRDefault="004A1B07" w:rsidP="004A1B07">
      <w:pPr>
        <w:spacing w:line="240" w:lineRule="exact"/>
        <w:jc w:val="center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обеспеченности поселений на 2027 год</w:t>
      </w:r>
    </w:p>
    <w:p w:rsidR="004A1B07" w:rsidRPr="00354AB0" w:rsidRDefault="004A1B07" w:rsidP="004A1B07">
      <w:pPr>
        <w:ind w:firstLine="709"/>
        <w:jc w:val="both"/>
        <w:rPr>
          <w:szCs w:val="28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Размер дотаций на выравни</w:t>
      </w:r>
      <w:r>
        <w:rPr>
          <w:sz w:val="28"/>
          <w:szCs w:val="28"/>
        </w:rPr>
        <w:t xml:space="preserve">вание бюджетной обеспеченности </w:t>
      </w:r>
      <w:r w:rsidRPr="00952352">
        <w:rPr>
          <w:sz w:val="28"/>
          <w:szCs w:val="28"/>
        </w:rPr>
        <w:t>поселений рассчитывается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ФФПП = Т1 + Т2</w:t>
      </w:r>
      <w:r w:rsidRPr="00952352">
        <w:rPr>
          <w:sz w:val="28"/>
          <w:szCs w:val="28"/>
        </w:rPr>
        <w:t>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ФФПП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дотации, необходимой отдельному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объём второй части дотации на выравнивание бюджетной обеспеченности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а) первая часть дотации на выравнивание бюджетной обеспеченности 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0,5 х ФФПП х Н /Н, где</w:t>
      </w:r>
      <w:r>
        <w:rPr>
          <w:sz w:val="28"/>
          <w:szCs w:val="28"/>
        </w:rPr>
        <w:t>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объём первой части дотации из ФФПП поселению;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Н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численность постоянного населения поселения;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H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численность постоянного населения в целом по поселениям </w:t>
      </w:r>
      <w:r>
        <w:rPr>
          <w:sz w:val="28"/>
          <w:szCs w:val="28"/>
        </w:rPr>
        <w:br/>
      </w:r>
      <w:r w:rsidRPr="0095235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–</w:t>
      </w:r>
      <w:r w:rsidRPr="00952352">
        <w:rPr>
          <w:sz w:val="28"/>
          <w:szCs w:val="28"/>
        </w:rPr>
        <w:t xml:space="preserve"> 21712 человек;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ФФПП</w:t>
      </w:r>
      <w:r w:rsidRPr="00952352">
        <w:rPr>
          <w:sz w:val="28"/>
          <w:szCs w:val="28"/>
        </w:rPr>
        <w:t xml:space="preserve"> – 19579,3 тыс. руб.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б) вторая часть дотации на выравнивание бюджетной обеспеченности поселений распределяется между поселениями по формуле: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T</w:t>
      </w:r>
      <w:r w:rsidRPr="00952352">
        <w:rPr>
          <w:sz w:val="28"/>
          <w:szCs w:val="28"/>
        </w:rPr>
        <w:t xml:space="preserve">2 = </w:t>
      </w: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х </w:t>
      </w: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(Р – (ПД </w:t>
      </w:r>
      <w:r w:rsidRPr="00952352">
        <w:rPr>
          <w:sz w:val="28"/>
          <w:szCs w:val="28"/>
        </w:rPr>
        <w:t>+ Т1)), где: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n</w:t>
      </w:r>
      <w:r w:rsidRPr="009523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2352">
        <w:rPr>
          <w:sz w:val="28"/>
          <w:szCs w:val="28"/>
        </w:rPr>
        <w:t xml:space="preserve"> максимальный уровень,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 w:rsidRPr="00952352">
        <w:rPr>
          <w:sz w:val="28"/>
          <w:szCs w:val="28"/>
        </w:rPr>
        <w:t xml:space="preserve"> – коэффициент, определяющий участие поселения в получении второй части дотации на выравнивание бюджетной обеспеченности поселений;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 если Р &lt;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1, если Р &gt; ПД + Т1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Р – суммарная оценка расходных потребностей на выполнение полномочий поселенческого уровня в поселении;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ПД – суммарны</w:t>
      </w:r>
      <w:r>
        <w:rPr>
          <w:sz w:val="28"/>
          <w:szCs w:val="28"/>
        </w:rPr>
        <w:t>й прогноз доходов по всем видам</w:t>
      </w:r>
      <w:r w:rsidRPr="00952352">
        <w:rPr>
          <w:sz w:val="28"/>
          <w:szCs w:val="28"/>
        </w:rPr>
        <w:t xml:space="preserve"> местных закреплённых налоговых и неналоговых доходов в поселении;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– объём первой части  дотации на выравнивание бюджетной обеспеченности поселений.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Валдайское городское поселение</w:t>
      </w:r>
      <w:r>
        <w:rPr>
          <w:b/>
          <w:sz w:val="28"/>
          <w:szCs w:val="28"/>
        </w:rPr>
        <w:t>:</w:t>
      </w:r>
      <w:r w:rsidRPr="00952352">
        <w:rPr>
          <w:sz w:val="28"/>
          <w:szCs w:val="28"/>
        </w:rPr>
        <w:t xml:space="preserve"> 14397 : 21712 = 0,663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 х 0,663  = 6490,5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=1 х 1 х (26690,3 – (92731,5 + 6490,5)) = -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72531,70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6490,5 + (-72531,7) = </w:t>
      </w:r>
      <w:r w:rsidRPr="00952352">
        <w:rPr>
          <w:b/>
          <w:sz w:val="28"/>
          <w:szCs w:val="28"/>
        </w:rPr>
        <w:t>- 66041,2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Едровское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1699 : 21712 = 0,078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 xml:space="preserve">Т1 </w:t>
      </w:r>
      <w:r>
        <w:rPr>
          <w:sz w:val="28"/>
          <w:szCs w:val="28"/>
        </w:rPr>
        <w:t xml:space="preserve">= 0,5 х 19579,3 х 0,078 </w:t>
      </w:r>
      <w:r w:rsidRPr="00952352">
        <w:rPr>
          <w:sz w:val="28"/>
          <w:szCs w:val="28"/>
        </w:rPr>
        <w:t>= 763,6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(9437,1 – (6361,4 + 763,6)) = 2312,1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763,6 + 2312,1 = </w:t>
      </w:r>
      <w:r w:rsidRPr="00952352">
        <w:rPr>
          <w:b/>
          <w:sz w:val="28"/>
          <w:szCs w:val="28"/>
        </w:rPr>
        <w:t>3075,7</w:t>
      </w:r>
      <w:r>
        <w:rPr>
          <w:b/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Ивантеевское с/поселение</w:t>
      </w:r>
      <w:r>
        <w:rPr>
          <w:b/>
          <w:sz w:val="28"/>
          <w:szCs w:val="28"/>
        </w:rPr>
        <w:t>:</w:t>
      </w:r>
      <w:r w:rsidRPr="00952352">
        <w:rPr>
          <w:b/>
          <w:sz w:val="28"/>
          <w:szCs w:val="28"/>
        </w:rPr>
        <w:t xml:space="preserve"> </w:t>
      </w:r>
      <w:r w:rsidRPr="00952352">
        <w:rPr>
          <w:sz w:val="28"/>
          <w:szCs w:val="28"/>
        </w:rPr>
        <w:t>675 : 21712 = 0,031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lastRenderedPageBreak/>
        <w:t>Т1 = 0,5 х 19579,3 х 0,031 = 303,5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(6380,5 – (2677,3 + 303,5)) = 3399,7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303,5 + 3399,7 = </w:t>
      </w:r>
      <w:r w:rsidRPr="00952352">
        <w:rPr>
          <w:b/>
          <w:sz w:val="28"/>
          <w:szCs w:val="28"/>
        </w:rPr>
        <w:t>3703,2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Короцкое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587: 21712 = 0,027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0,027 = 264,3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= </w:t>
      </w:r>
      <w:r w:rsidRPr="00952352">
        <w:rPr>
          <w:sz w:val="28"/>
          <w:szCs w:val="28"/>
        </w:rPr>
        <w:t>1 х 1 х (4102 – (2823,3 + 264,3) = 1014,4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ФФПП</w:t>
      </w:r>
      <w:r w:rsidRPr="00952352">
        <w:rPr>
          <w:sz w:val="28"/>
          <w:szCs w:val="28"/>
        </w:rPr>
        <w:t xml:space="preserve"> = 264,3 + 1014,4 = </w:t>
      </w:r>
      <w:r w:rsidRPr="00952352">
        <w:rPr>
          <w:b/>
          <w:sz w:val="28"/>
          <w:szCs w:val="28"/>
        </w:rPr>
        <w:t>1278,7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Костковское с/ 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358 : 21712 = 0,016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0,016 = 156,6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(4245,5 – (1814,5 + 156,6)) = 2274,4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156,6 + 2274,4 = </w:t>
      </w:r>
      <w:r w:rsidRPr="00952352">
        <w:rPr>
          <w:b/>
          <w:sz w:val="28"/>
          <w:szCs w:val="28"/>
        </w:rPr>
        <w:t>2431,0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Любницкое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629 : 21712 = 0,029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 х 0,029 = 283,9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(5161,8 – (1855,8 + 283,9)) = 3022,1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283,9 + 3022,1 = </w:t>
      </w:r>
      <w:r w:rsidRPr="00952352">
        <w:rPr>
          <w:b/>
          <w:sz w:val="28"/>
          <w:szCs w:val="28"/>
        </w:rPr>
        <w:t>3306,0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Рощинское сельское 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1052 : 21712 = 0,048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</w:t>
      </w:r>
      <w:r>
        <w:rPr>
          <w:sz w:val="28"/>
          <w:szCs w:val="28"/>
        </w:rPr>
        <w:t xml:space="preserve"> х 0,048</w:t>
      </w:r>
      <w:r w:rsidRPr="00952352">
        <w:rPr>
          <w:sz w:val="28"/>
          <w:szCs w:val="28"/>
        </w:rPr>
        <w:t xml:space="preserve"> = 469,9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 х 1 х (8189,4 – (17031,3 + 469,9</w:t>
      </w:r>
      <w:r>
        <w:rPr>
          <w:sz w:val="28"/>
          <w:szCs w:val="28"/>
        </w:rPr>
        <w:t xml:space="preserve">)) = - </w:t>
      </w:r>
      <w:r w:rsidRPr="00952352">
        <w:rPr>
          <w:sz w:val="28"/>
          <w:szCs w:val="28"/>
        </w:rPr>
        <w:t>9311,8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sz w:val="28"/>
          <w:szCs w:val="28"/>
        </w:rPr>
        <w:t xml:space="preserve">ФФПП = 469,9 + (-9311,8) = </w:t>
      </w:r>
      <w:r>
        <w:rPr>
          <w:b/>
          <w:sz w:val="28"/>
          <w:szCs w:val="28"/>
        </w:rPr>
        <w:t xml:space="preserve">- </w:t>
      </w:r>
      <w:r w:rsidRPr="00952352">
        <w:rPr>
          <w:b/>
          <w:sz w:val="28"/>
          <w:szCs w:val="28"/>
        </w:rPr>
        <w:t>8841,9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b/>
          <w:sz w:val="28"/>
          <w:szCs w:val="28"/>
        </w:rPr>
        <w:t>Семёновщинское 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451 : 21712 = 0,021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= 0,5 х 19579,3</w:t>
      </w:r>
      <w:r>
        <w:rPr>
          <w:sz w:val="28"/>
          <w:szCs w:val="28"/>
        </w:rPr>
        <w:t xml:space="preserve"> х 0,021</w:t>
      </w:r>
      <w:r w:rsidRPr="00952352">
        <w:rPr>
          <w:sz w:val="28"/>
          <w:szCs w:val="28"/>
        </w:rPr>
        <w:t xml:space="preserve"> = 205,6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 = 1 х 1 х (5032,1 – (2184,8 + 205,6</w:t>
      </w:r>
      <w:r>
        <w:rPr>
          <w:sz w:val="28"/>
          <w:szCs w:val="28"/>
        </w:rPr>
        <w:t>))</w:t>
      </w:r>
      <w:r w:rsidRPr="00952352">
        <w:rPr>
          <w:sz w:val="28"/>
          <w:szCs w:val="28"/>
        </w:rPr>
        <w:t xml:space="preserve"> = 2641,7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ФФПП </w:t>
      </w:r>
      <w:r w:rsidRPr="00952352">
        <w:rPr>
          <w:sz w:val="28"/>
          <w:szCs w:val="28"/>
        </w:rPr>
        <w:t xml:space="preserve">= 205,6 + 2641,7 </w:t>
      </w:r>
      <w:r w:rsidRPr="00952352">
        <w:rPr>
          <w:b/>
          <w:sz w:val="28"/>
          <w:szCs w:val="28"/>
        </w:rPr>
        <w:t>= 2847,3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Яжелбицкое </w:t>
      </w:r>
      <w:r w:rsidRPr="00952352">
        <w:rPr>
          <w:b/>
          <w:sz w:val="28"/>
          <w:szCs w:val="28"/>
        </w:rPr>
        <w:t>с/поселение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1864 : 21712 = 0,086</w:t>
      </w:r>
      <w:r>
        <w:rPr>
          <w:sz w:val="28"/>
          <w:szCs w:val="28"/>
        </w:rPr>
        <w:t>.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Т1 = 0,5 х 19579,3</w:t>
      </w:r>
      <w:r>
        <w:rPr>
          <w:sz w:val="28"/>
          <w:szCs w:val="28"/>
        </w:rPr>
        <w:t xml:space="preserve"> </w:t>
      </w:r>
      <w:r w:rsidRPr="00952352">
        <w:rPr>
          <w:sz w:val="28"/>
          <w:szCs w:val="28"/>
        </w:rPr>
        <w:t>х 0,086 = 841,9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sz w:val="28"/>
          <w:szCs w:val="28"/>
        </w:rPr>
      </w:pPr>
      <w:r w:rsidRPr="00952352">
        <w:rPr>
          <w:sz w:val="28"/>
          <w:szCs w:val="28"/>
        </w:rPr>
        <w:t>Т2</w:t>
      </w:r>
      <w:r>
        <w:rPr>
          <w:sz w:val="28"/>
          <w:szCs w:val="28"/>
        </w:rPr>
        <w:t xml:space="preserve"> = 1 х 1 х</w:t>
      </w:r>
      <w:r w:rsidRPr="00952352">
        <w:rPr>
          <w:sz w:val="28"/>
          <w:szCs w:val="28"/>
        </w:rPr>
        <w:t xml:space="preserve"> (8493,5 – (5556,1 + 841,9) = 2095,5</w:t>
      </w:r>
      <w:r>
        <w:rPr>
          <w:sz w:val="28"/>
          <w:szCs w:val="28"/>
        </w:rPr>
        <w:t>;</w:t>
      </w: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ФФПП</w:t>
      </w:r>
      <w:r w:rsidRPr="00952352">
        <w:rPr>
          <w:sz w:val="28"/>
          <w:szCs w:val="28"/>
        </w:rPr>
        <w:t xml:space="preserve"> = 841,9 + 2095,5 </w:t>
      </w:r>
      <w:r w:rsidRPr="00952352">
        <w:rPr>
          <w:b/>
          <w:sz w:val="28"/>
          <w:szCs w:val="28"/>
        </w:rPr>
        <w:t>= 2937,4</w:t>
      </w:r>
      <w:r>
        <w:rPr>
          <w:b/>
          <w:sz w:val="28"/>
          <w:szCs w:val="28"/>
        </w:rPr>
        <w:t>.</w:t>
      </w:r>
    </w:p>
    <w:p w:rsidR="004A1B07" w:rsidRPr="00354AB0" w:rsidRDefault="004A1B07" w:rsidP="004A1B07">
      <w:pPr>
        <w:ind w:firstLine="709"/>
        <w:jc w:val="both"/>
        <w:rPr>
          <w:sz w:val="16"/>
          <w:szCs w:val="16"/>
        </w:rPr>
      </w:pPr>
    </w:p>
    <w:p w:rsidR="004A1B07" w:rsidRPr="00952352" w:rsidRDefault="004A1B07" w:rsidP="004A1B07">
      <w:pPr>
        <w:ind w:firstLine="709"/>
        <w:jc w:val="both"/>
        <w:rPr>
          <w:b/>
          <w:sz w:val="28"/>
          <w:szCs w:val="28"/>
        </w:rPr>
      </w:pPr>
      <w:r w:rsidRPr="00952352">
        <w:rPr>
          <w:b/>
          <w:sz w:val="28"/>
          <w:szCs w:val="28"/>
        </w:rPr>
        <w:t>ИТОГО: 3075,7 +3703,2+1278,7+2431,0+3306,0+2847,3+2937,4 = 19579,3</w:t>
      </w:r>
      <w:r>
        <w:rPr>
          <w:b/>
          <w:sz w:val="28"/>
          <w:szCs w:val="28"/>
        </w:rPr>
        <w:t>.</w:t>
      </w:r>
    </w:p>
    <w:p w:rsidR="004A1B07" w:rsidRDefault="004A1B07" w:rsidP="000F1CC0">
      <w:pPr>
        <w:ind w:firstLine="709"/>
        <w:jc w:val="both"/>
        <w:rPr>
          <w:sz w:val="28"/>
          <w:szCs w:val="28"/>
        </w:rPr>
      </w:pPr>
    </w:p>
    <w:sectPr w:rsidR="004A1B07" w:rsidSect="004A1B07"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D6" w:rsidRDefault="008F23D6" w:rsidP="004C4FD5">
      <w:r>
        <w:separator/>
      </w:r>
    </w:p>
  </w:endnote>
  <w:endnote w:type="continuationSeparator" w:id="0">
    <w:p w:rsidR="008F23D6" w:rsidRDefault="008F23D6" w:rsidP="004C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D6" w:rsidRDefault="008F23D6" w:rsidP="004C4FD5">
      <w:r>
        <w:separator/>
      </w:r>
    </w:p>
  </w:footnote>
  <w:footnote w:type="continuationSeparator" w:id="0">
    <w:p w:rsidR="008F23D6" w:rsidRDefault="008F23D6" w:rsidP="004C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D5" w:rsidRDefault="004C4FD5">
    <w:pPr>
      <w:pStyle w:val="a3"/>
      <w:jc w:val="center"/>
    </w:pPr>
    <w:fldSimple w:instr=" PAGE   \* MERGEFORMAT ">
      <w:r w:rsidR="00CD70A8">
        <w:rPr>
          <w:noProof/>
        </w:rPr>
        <w:t>14</w:t>
      </w:r>
    </w:fldSimple>
  </w:p>
  <w:p w:rsidR="004C4FD5" w:rsidRDefault="004C4F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4B"/>
    <w:rsid w:val="00000E42"/>
    <w:rsid w:val="00012324"/>
    <w:rsid w:val="000268B7"/>
    <w:rsid w:val="00053DA1"/>
    <w:rsid w:val="00076CC4"/>
    <w:rsid w:val="0007729F"/>
    <w:rsid w:val="000778F5"/>
    <w:rsid w:val="000B4A5A"/>
    <w:rsid w:val="000C6A89"/>
    <w:rsid w:val="000F1CC0"/>
    <w:rsid w:val="000F278F"/>
    <w:rsid w:val="0017510F"/>
    <w:rsid w:val="00186D7B"/>
    <w:rsid w:val="001E4DDD"/>
    <w:rsid w:val="00240FDC"/>
    <w:rsid w:val="002F53A2"/>
    <w:rsid w:val="00364442"/>
    <w:rsid w:val="003838A4"/>
    <w:rsid w:val="003A5AA9"/>
    <w:rsid w:val="003F2146"/>
    <w:rsid w:val="0041267F"/>
    <w:rsid w:val="004766EE"/>
    <w:rsid w:val="00483A79"/>
    <w:rsid w:val="00491AD2"/>
    <w:rsid w:val="004A1B07"/>
    <w:rsid w:val="004C4FD5"/>
    <w:rsid w:val="004C7E15"/>
    <w:rsid w:val="004F0D15"/>
    <w:rsid w:val="00576526"/>
    <w:rsid w:val="005A30E8"/>
    <w:rsid w:val="005C0D7B"/>
    <w:rsid w:val="005E2DC6"/>
    <w:rsid w:val="00633979"/>
    <w:rsid w:val="00651ADB"/>
    <w:rsid w:val="0068038E"/>
    <w:rsid w:val="006821B2"/>
    <w:rsid w:val="007475EB"/>
    <w:rsid w:val="00754437"/>
    <w:rsid w:val="00792134"/>
    <w:rsid w:val="00795C9D"/>
    <w:rsid w:val="007A0F60"/>
    <w:rsid w:val="007A2526"/>
    <w:rsid w:val="007D29FE"/>
    <w:rsid w:val="00800D56"/>
    <w:rsid w:val="008A7035"/>
    <w:rsid w:val="008B6FA2"/>
    <w:rsid w:val="008F23D6"/>
    <w:rsid w:val="009771B4"/>
    <w:rsid w:val="0099748A"/>
    <w:rsid w:val="009D3A3E"/>
    <w:rsid w:val="009D40AC"/>
    <w:rsid w:val="00A02824"/>
    <w:rsid w:val="00A2335D"/>
    <w:rsid w:val="00A26127"/>
    <w:rsid w:val="00A476DE"/>
    <w:rsid w:val="00AC4E01"/>
    <w:rsid w:val="00B16894"/>
    <w:rsid w:val="00B520B3"/>
    <w:rsid w:val="00B70A3D"/>
    <w:rsid w:val="00BA4224"/>
    <w:rsid w:val="00BB4E23"/>
    <w:rsid w:val="00BC6D8F"/>
    <w:rsid w:val="00BD3897"/>
    <w:rsid w:val="00BE1E86"/>
    <w:rsid w:val="00C03B5A"/>
    <w:rsid w:val="00C37F16"/>
    <w:rsid w:val="00C828FF"/>
    <w:rsid w:val="00CA47D6"/>
    <w:rsid w:val="00CD70A8"/>
    <w:rsid w:val="00CE4C19"/>
    <w:rsid w:val="00D730A8"/>
    <w:rsid w:val="00DE7365"/>
    <w:rsid w:val="00E0656A"/>
    <w:rsid w:val="00E1527B"/>
    <w:rsid w:val="00E535BA"/>
    <w:rsid w:val="00EC60F9"/>
    <w:rsid w:val="00F3204B"/>
    <w:rsid w:val="00F81A4A"/>
    <w:rsid w:val="00FB4FC1"/>
    <w:rsid w:val="00FC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1B0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A1B0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9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60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4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FD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4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F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A1B07"/>
    <w:rPr>
      <w:sz w:val="28"/>
    </w:rPr>
  </w:style>
  <w:style w:type="character" w:customStyle="1" w:styleId="20">
    <w:name w:val="Заголовок 2 Знак"/>
    <w:basedOn w:val="a0"/>
    <w:link w:val="2"/>
    <w:rsid w:val="004A1B07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E3BEBF69659A36B414104079126EA88B64D6B6CE2A70447F8BD6A21628CA893E62BDA04D5cA7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8E3BEBF69659A36B414104079126EA88B64D6B6CE2A70447F8BD6A21628CA893E62BDA04D5cA7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8E3BEBF69659A36B414104079126EA88B64D6B6CE2A70447F8BD6A21628CA893E62BDA04D5cA7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AF8E2320E30915E6429E45660685AF8F06BDBBDA4BC4419C8AE0A0CD6D446eD7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DB934-3826-4FB9-A6D9-C436DDF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SPecialiST RePack</Company>
  <LinksUpToDate>false</LinksUpToDate>
  <CharactersWithSpaces>24373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consultantplus://offline/ref=63CAF8E2320E30915E6429E45660685AF8F06BDBBDA4BC4419C8AE0A0CD6D446eD7DJ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consultantplus://offline/ref=E78E3BEBF69659A36B414104079126EA88B64D6B6CE2A70447F8BD6A21628CA893E62BDA04D5cA72G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creator>user</dc:creator>
  <cp:lastModifiedBy>Бойцова Светлана Петровна</cp:lastModifiedBy>
  <cp:revision>2</cp:revision>
  <cp:lastPrinted>2024-12-25T11:17:00Z</cp:lastPrinted>
  <dcterms:created xsi:type="dcterms:W3CDTF">2024-12-26T06:48:00Z</dcterms:created>
  <dcterms:modified xsi:type="dcterms:W3CDTF">2024-12-26T06:48:00Z</dcterms:modified>
</cp:coreProperties>
</file>