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B3D8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377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B3D80" w:rsidRDefault="005B3D80" w:rsidP="005B3D8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комиссии по</w:t>
      </w:r>
    </w:p>
    <w:p w:rsidR="005B3D80" w:rsidRDefault="005B3D80" w:rsidP="005B3D8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противодействию коррупции в Валдайском </w:t>
      </w:r>
    </w:p>
    <w:p w:rsidR="005B3D80" w:rsidRDefault="005B3D80" w:rsidP="005B3D8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</w:t>
      </w:r>
    </w:p>
    <w:p w:rsidR="005B3D80" w:rsidRDefault="005B3D80" w:rsidP="005B3D80">
      <w:pPr>
        <w:jc w:val="both"/>
        <w:rPr>
          <w:sz w:val="28"/>
          <w:szCs w:val="28"/>
        </w:rPr>
      </w:pPr>
    </w:p>
    <w:p w:rsidR="005B3D80" w:rsidRDefault="005B3D80" w:rsidP="005B3D80">
      <w:pPr>
        <w:jc w:val="both"/>
        <w:rPr>
          <w:sz w:val="28"/>
          <w:szCs w:val="28"/>
        </w:rPr>
      </w:pPr>
    </w:p>
    <w:p w:rsidR="005B3D80" w:rsidRDefault="005B3D80" w:rsidP="005B3D8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B3D80" w:rsidRDefault="005B3D80" w:rsidP="005B3D80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противодействию коррупции 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дайском муниципальном районе:</w:t>
      </w:r>
    </w:p>
    <w:p w:rsidR="005B3D80" w:rsidRDefault="005B3D80" w:rsidP="005B3D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5B3D80" w:rsidTr="005B3D80">
        <w:tc>
          <w:tcPr>
            <w:tcW w:w="2988" w:type="dxa"/>
            <w:hideMark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Стадэ Ю.В.</w:t>
            </w:r>
          </w:p>
        </w:tc>
        <w:tc>
          <w:tcPr>
            <w:tcW w:w="6300" w:type="dxa"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–Глава муниципального района, председатель к</w:t>
            </w:r>
            <w:r w:rsidRPr="005B3D80">
              <w:rPr>
                <w:sz w:val="28"/>
                <w:szCs w:val="28"/>
              </w:rPr>
              <w:t>о</w:t>
            </w:r>
            <w:r w:rsidRPr="005B3D80">
              <w:rPr>
                <w:sz w:val="28"/>
                <w:szCs w:val="28"/>
              </w:rPr>
              <w:t>миссии;</w:t>
            </w: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3D80" w:rsidTr="005B3D80">
        <w:tc>
          <w:tcPr>
            <w:tcW w:w="2988" w:type="dxa"/>
            <w:hideMark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Гаврилов Е.А.</w:t>
            </w:r>
          </w:p>
        </w:tc>
        <w:tc>
          <w:tcPr>
            <w:tcW w:w="6300" w:type="dxa"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– заместитель Главы администрации муниципал</w:t>
            </w:r>
            <w:r w:rsidRPr="005B3D80">
              <w:rPr>
                <w:sz w:val="28"/>
                <w:szCs w:val="28"/>
              </w:rPr>
              <w:t>ь</w:t>
            </w:r>
            <w:r w:rsidRPr="005B3D80">
              <w:rPr>
                <w:sz w:val="28"/>
                <w:szCs w:val="28"/>
              </w:rPr>
              <w:t>ного района, заместитель председателя комиссии;</w:t>
            </w: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3D80" w:rsidTr="005B3D80">
        <w:tc>
          <w:tcPr>
            <w:tcW w:w="2988" w:type="dxa"/>
            <w:hideMark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 xml:space="preserve">Ким М.В. </w:t>
            </w:r>
          </w:p>
        </w:tc>
        <w:tc>
          <w:tcPr>
            <w:tcW w:w="6300" w:type="dxa"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–служащий 1 категории отдела правового регул</w:t>
            </w:r>
            <w:r w:rsidRPr="005B3D80">
              <w:rPr>
                <w:sz w:val="28"/>
                <w:szCs w:val="28"/>
              </w:rPr>
              <w:t>и</w:t>
            </w:r>
            <w:r w:rsidRPr="005B3D80">
              <w:rPr>
                <w:sz w:val="28"/>
                <w:szCs w:val="28"/>
              </w:rPr>
              <w:t>рования Администрации муниципального района, секретарь комиссии.</w:t>
            </w: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3D80" w:rsidTr="005B3D80">
        <w:trPr>
          <w:trHeight w:val="397"/>
        </w:trPr>
        <w:tc>
          <w:tcPr>
            <w:tcW w:w="2988" w:type="dxa"/>
            <w:hideMark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 xml:space="preserve">         Члены комиссии:</w:t>
            </w:r>
          </w:p>
        </w:tc>
        <w:tc>
          <w:tcPr>
            <w:tcW w:w="6300" w:type="dxa"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</w:p>
        </w:tc>
      </w:tr>
      <w:tr w:rsidR="005B3D80" w:rsidTr="005B3D80">
        <w:trPr>
          <w:trHeight w:val="851"/>
        </w:trPr>
        <w:tc>
          <w:tcPr>
            <w:tcW w:w="2988" w:type="dxa"/>
            <w:hideMark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Зехов Ю. Н.</w:t>
            </w:r>
          </w:p>
        </w:tc>
        <w:tc>
          <w:tcPr>
            <w:tcW w:w="6300" w:type="dxa"/>
            <w:hideMark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– председатель комитета по социальным вопросам Администрации муниципального района;</w:t>
            </w:r>
          </w:p>
        </w:tc>
      </w:tr>
      <w:tr w:rsidR="005B3D80" w:rsidTr="005B3D80">
        <w:trPr>
          <w:trHeight w:val="716"/>
        </w:trPr>
        <w:tc>
          <w:tcPr>
            <w:tcW w:w="2988" w:type="dxa"/>
            <w:hideMark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Иванова А. В.</w:t>
            </w:r>
          </w:p>
        </w:tc>
        <w:tc>
          <w:tcPr>
            <w:tcW w:w="6300" w:type="dxa"/>
            <w:hideMark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 xml:space="preserve"> – председатель комитета образования Админ</w:t>
            </w:r>
            <w:r w:rsidRPr="005B3D80">
              <w:rPr>
                <w:sz w:val="28"/>
                <w:szCs w:val="28"/>
              </w:rPr>
              <w:t>и</w:t>
            </w:r>
            <w:r w:rsidRPr="005B3D80">
              <w:rPr>
                <w:sz w:val="28"/>
                <w:szCs w:val="28"/>
              </w:rPr>
              <w:t>страции муниципального района;</w:t>
            </w:r>
          </w:p>
        </w:tc>
      </w:tr>
      <w:tr w:rsidR="005B3D80" w:rsidTr="005B3D80">
        <w:trPr>
          <w:trHeight w:val="851"/>
        </w:trPr>
        <w:tc>
          <w:tcPr>
            <w:tcW w:w="2988" w:type="dxa"/>
            <w:hideMark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Ефимов А.С.</w:t>
            </w:r>
          </w:p>
        </w:tc>
        <w:tc>
          <w:tcPr>
            <w:tcW w:w="6300" w:type="dxa"/>
            <w:hideMark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</w:t>
            </w:r>
            <w:r w:rsidRPr="005B3D80">
              <w:rPr>
                <w:sz w:val="28"/>
                <w:szCs w:val="28"/>
              </w:rPr>
              <w:t>рио начальника Отделения  Управления Фед</w:t>
            </w:r>
            <w:r w:rsidRPr="005B3D80">
              <w:rPr>
                <w:sz w:val="28"/>
                <w:szCs w:val="28"/>
              </w:rPr>
              <w:t>е</w:t>
            </w:r>
            <w:r w:rsidRPr="005B3D80">
              <w:rPr>
                <w:sz w:val="28"/>
                <w:szCs w:val="28"/>
              </w:rPr>
              <w:t>ральной службы безопасности России  в г. Валдай Новгородской области (по согласованию);</w:t>
            </w:r>
          </w:p>
        </w:tc>
      </w:tr>
      <w:tr w:rsidR="005B3D80" w:rsidTr="005B3D80">
        <w:trPr>
          <w:trHeight w:val="718"/>
        </w:trPr>
        <w:tc>
          <w:tcPr>
            <w:tcW w:w="2988" w:type="dxa"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Козяр Г.А.</w:t>
            </w: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 xml:space="preserve">Литвиненко В.П. </w:t>
            </w:r>
          </w:p>
        </w:tc>
        <w:tc>
          <w:tcPr>
            <w:tcW w:w="6300" w:type="dxa"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– председатель комитета экономического разв</w:t>
            </w:r>
            <w:r w:rsidRPr="005B3D80">
              <w:rPr>
                <w:sz w:val="28"/>
                <w:szCs w:val="28"/>
              </w:rPr>
              <w:t>и</w:t>
            </w:r>
            <w:r w:rsidRPr="005B3D80">
              <w:rPr>
                <w:sz w:val="28"/>
                <w:szCs w:val="28"/>
              </w:rPr>
              <w:t>тия Администрации муниципального района;</w:t>
            </w: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– председатель Думы Валдайского муниципал</w:t>
            </w:r>
            <w:r w:rsidRPr="005B3D80">
              <w:rPr>
                <w:sz w:val="28"/>
                <w:szCs w:val="28"/>
              </w:rPr>
              <w:t>ь</w:t>
            </w:r>
            <w:r w:rsidRPr="005B3D80">
              <w:rPr>
                <w:sz w:val="28"/>
                <w:szCs w:val="28"/>
              </w:rPr>
              <w:t>ного района, директор МУП «Домоуправление» (по согласованию);</w:t>
            </w: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3D80" w:rsidTr="005B3D80">
        <w:trPr>
          <w:trHeight w:val="540"/>
        </w:trPr>
        <w:tc>
          <w:tcPr>
            <w:tcW w:w="2988" w:type="dxa"/>
            <w:hideMark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 xml:space="preserve">Никифорова Т. В.                                      </w:t>
            </w:r>
          </w:p>
        </w:tc>
        <w:tc>
          <w:tcPr>
            <w:tcW w:w="6300" w:type="dxa"/>
            <w:hideMark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– председатель комитета финансов Администр</w:t>
            </w:r>
            <w:r w:rsidRPr="005B3D80">
              <w:rPr>
                <w:sz w:val="28"/>
                <w:szCs w:val="28"/>
              </w:rPr>
              <w:t>а</w:t>
            </w:r>
            <w:r w:rsidRPr="005B3D80">
              <w:rPr>
                <w:sz w:val="28"/>
                <w:szCs w:val="28"/>
              </w:rPr>
              <w:t>ции муниципального района;</w:t>
            </w:r>
          </w:p>
        </w:tc>
      </w:tr>
      <w:tr w:rsidR="005B3D80" w:rsidTr="005B3D80">
        <w:trPr>
          <w:trHeight w:val="195"/>
        </w:trPr>
        <w:tc>
          <w:tcPr>
            <w:tcW w:w="2988" w:type="dxa"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 xml:space="preserve">Павлова И.Н. </w:t>
            </w: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lastRenderedPageBreak/>
              <w:t xml:space="preserve">Перегуда С.В.                         </w:t>
            </w: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Растригина Е.А.</w:t>
            </w:r>
          </w:p>
        </w:tc>
        <w:tc>
          <w:tcPr>
            <w:tcW w:w="6300" w:type="dxa"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- председатель Контрольно-счетной палаты Ва</w:t>
            </w:r>
            <w:r w:rsidRPr="005B3D80">
              <w:rPr>
                <w:sz w:val="28"/>
                <w:szCs w:val="28"/>
              </w:rPr>
              <w:t>л</w:t>
            </w:r>
            <w:r w:rsidRPr="005B3D80">
              <w:rPr>
                <w:sz w:val="28"/>
                <w:szCs w:val="28"/>
              </w:rPr>
              <w:t>дайского муниципального района (по согласов</w:t>
            </w:r>
            <w:r w:rsidRPr="005B3D80">
              <w:rPr>
                <w:sz w:val="28"/>
                <w:szCs w:val="28"/>
              </w:rPr>
              <w:t>а</w:t>
            </w:r>
            <w:r w:rsidRPr="005B3D80">
              <w:rPr>
                <w:sz w:val="28"/>
                <w:szCs w:val="28"/>
              </w:rPr>
              <w:t>нию);</w:t>
            </w: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 xml:space="preserve">- председатель комитета по организационным и </w:t>
            </w:r>
            <w:r w:rsidRPr="005B3D80">
              <w:rPr>
                <w:sz w:val="28"/>
                <w:szCs w:val="28"/>
              </w:rPr>
              <w:lastRenderedPageBreak/>
              <w:t>общим вопросам Администрации муниципальн</w:t>
            </w:r>
            <w:r w:rsidRPr="005B3D80">
              <w:rPr>
                <w:sz w:val="28"/>
                <w:szCs w:val="28"/>
              </w:rPr>
              <w:t>о</w:t>
            </w:r>
            <w:r w:rsidRPr="005B3D80">
              <w:rPr>
                <w:sz w:val="28"/>
                <w:szCs w:val="28"/>
              </w:rPr>
              <w:t>го района;</w:t>
            </w: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– председатель комитета по управлению муниц</w:t>
            </w:r>
            <w:r w:rsidRPr="005B3D80">
              <w:rPr>
                <w:sz w:val="28"/>
                <w:szCs w:val="28"/>
              </w:rPr>
              <w:t>и</w:t>
            </w:r>
            <w:r w:rsidRPr="005B3D80">
              <w:rPr>
                <w:sz w:val="28"/>
                <w:szCs w:val="28"/>
              </w:rPr>
              <w:t>пальным имуществом Администрации муниц</w:t>
            </w:r>
            <w:r w:rsidRPr="005B3D80">
              <w:rPr>
                <w:sz w:val="28"/>
                <w:szCs w:val="28"/>
              </w:rPr>
              <w:t>и</w:t>
            </w:r>
            <w:r w:rsidRPr="005B3D80">
              <w:rPr>
                <w:sz w:val="28"/>
                <w:szCs w:val="28"/>
              </w:rPr>
              <w:t>пального района;</w:t>
            </w:r>
          </w:p>
        </w:tc>
      </w:tr>
      <w:tr w:rsidR="005B3D80" w:rsidTr="005B3D80">
        <w:trPr>
          <w:trHeight w:val="225"/>
        </w:trPr>
        <w:tc>
          <w:tcPr>
            <w:tcW w:w="2988" w:type="dxa"/>
          </w:tcPr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Семенов М.Ю.</w:t>
            </w:r>
          </w:p>
        </w:tc>
        <w:tc>
          <w:tcPr>
            <w:tcW w:w="6300" w:type="dxa"/>
          </w:tcPr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3D80">
              <w:rPr>
                <w:sz w:val="28"/>
                <w:szCs w:val="28"/>
              </w:rPr>
              <w:t>- директор автономной некоммерческой организ</w:t>
            </w:r>
            <w:r w:rsidRPr="005B3D80">
              <w:rPr>
                <w:sz w:val="28"/>
                <w:szCs w:val="28"/>
              </w:rPr>
              <w:t>а</w:t>
            </w:r>
            <w:r w:rsidRPr="005B3D80">
              <w:rPr>
                <w:sz w:val="28"/>
                <w:szCs w:val="28"/>
              </w:rPr>
              <w:t>ции по распространению информации «ВАЛДАЙ МЕДИА» (по согласованию);</w:t>
            </w:r>
          </w:p>
          <w:p w:rsidR="005B3D80" w:rsidRPr="005B3D80" w:rsidRDefault="005B3D80" w:rsidP="005B3D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5B3D80" w:rsidRDefault="005B3D80" w:rsidP="005B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Усатов В.Н.                     – депутат Думы Валдайского муниципального </w:t>
      </w:r>
    </w:p>
    <w:p w:rsidR="005B3D80" w:rsidRDefault="005B3D80" w:rsidP="005B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главный врач ГОБУЗ Валдайская област-</w:t>
      </w:r>
    </w:p>
    <w:p w:rsidR="005B3D80" w:rsidRDefault="005B3D80" w:rsidP="005B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ная психоневр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логическая больница (по согласо-</w:t>
      </w:r>
    </w:p>
    <w:p w:rsidR="005B3D80" w:rsidRDefault="005B3D80" w:rsidP="005B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ванию);</w:t>
      </w:r>
    </w:p>
    <w:p w:rsidR="005B3D80" w:rsidRDefault="005B3D80" w:rsidP="005B3D80">
      <w:pPr>
        <w:spacing w:line="240" w:lineRule="exact"/>
        <w:jc w:val="both"/>
        <w:rPr>
          <w:sz w:val="28"/>
          <w:szCs w:val="28"/>
        </w:rPr>
      </w:pPr>
    </w:p>
    <w:p w:rsidR="005B3D80" w:rsidRDefault="005B3D80" w:rsidP="005B3D80">
      <w:pPr>
        <w:jc w:val="both"/>
        <w:rPr>
          <w:sz w:val="28"/>
          <w:szCs w:val="28"/>
        </w:rPr>
      </w:pPr>
      <w:r>
        <w:rPr>
          <w:sz w:val="28"/>
          <w:szCs w:val="28"/>
        </w:rPr>
        <w:t>Яхонтов А.Н.                    – начальник ОМВД России по Валдайскому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ону </w:t>
      </w:r>
    </w:p>
    <w:p w:rsidR="005B3D80" w:rsidRDefault="005B3D80" w:rsidP="005B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(по согласованию).</w:t>
      </w:r>
    </w:p>
    <w:p w:rsidR="005B3D80" w:rsidRDefault="005B3D80" w:rsidP="005B3D80">
      <w:pPr>
        <w:numPr>
          <w:ilvl w:val="0"/>
          <w:numId w:val="9"/>
        </w:numPr>
        <w:tabs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утратившими  силу постановления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района:</w:t>
      </w:r>
    </w:p>
    <w:p w:rsidR="005B3D80" w:rsidRDefault="005B3D80" w:rsidP="005B3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14.03.2016 № 392 «Об утверждении состава комиссии по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действию коррупции  в Валдайском муниципальном районе»; </w:t>
      </w:r>
    </w:p>
    <w:p w:rsidR="005B3D80" w:rsidRDefault="005B3D80" w:rsidP="005B3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25.04.2016 № 655 «О внесении изменений в состав комиссии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тиводействию коррупции в Валдайском муниципальном районе».</w:t>
      </w:r>
    </w:p>
    <w:p w:rsidR="005B3D80" w:rsidRDefault="005B3D80" w:rsidP="005B3D80">
      <w:pPr>
        <w:numPr>
          <w:ilvl w:val="0"/>
          <w:numId w:val="9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4C" w:rsidRDefault="00692C4C">
      <w:r>
        <w:separator/>
      </w:r>
    </w:p>
  </w:endnote>
  <w:endnote w:type="continuationSeparator" w:id="0">
    <w:p w:rsidR="00692C4C" w:rsidRDefault="0069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4C" w:rsidRDefault="00692C4C">
      <w:r>
        <w:separator/>
      </w:r>
    </w:p>
  </w:footnote>
  <w:footnote w:type="continuationSeparator" w:id="0">
    <w:p w:rsidR="00692C4C" w:rsidRDefault="0069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A010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C771C"/>
    <w:multiLevelType w:val="hybridMultilevel"/>
    <w:tmpl w:val="4F500F28"/>
    <w:lvl w:ilvl="0" w:tplc="CA7CAF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010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0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2C4C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3EF4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2017-03-17T11:02:00Z</cp:lastPrinted>
  <dcterms:created xsi:type="dcterms:W3CDTF">2017-03-20T08:20:00Z</dcterms:created>
  <dcterms:modified xsi:type="dcterms:W3CDTF">2017-03-20T08:20:00Z</dcterms:modified>
</cp:coreProperties>
</file>