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063" w:rsidRDefault="002E6063" w:rsidP="00BB137E">
      <w:pPr>
        <w:spacing w:line="240" w:lineRule="exact"/>
        <w:jc w:val="center"/>
        <w:rPr>
          <w:b/>
          <w:color w:val="000000"/>
          <w:sz w:val="28"/>
        </w:rPr>
      </w:pPr>
      <w:r>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BE653D" w:rsidP="003A0EAF">
      <w:pPr>
        <w:jc w:val="center"/>
        <w:rPr>
          <w:color w:val="000000"/>
          <w:sz w:val="28"/>
        </w:rPr>
      </w:pPr>
      <w:r>
        <w:rPr>
          <w:color w:val="000000"/>
          <w:sz w:val="28"/>
        </w:rPr>
        <w:t>2</w:t>
      </w:r>
      <w:r w:rsidR="00ED5DE4">
        <w:rPr>
          <w:color w:val="000000"/>
          <w:sz w:val="28"/>
        </w:rPr>
        <w:t>4</w:t>
      </w:r>
      <w:r w:rsidR="00A7397E">
        <w:rPr>
          <w:color w:val="000000"/>
          <w:sz w:val="28"/>
        </w:rPr>
        <w:t>.0</w:t>
      </w:r>
      <w:r>
        <w:rPr>
          <w:color w:val="000000"/>
          <w:sz w:val="28"/>
        </w:rPr>
        <w:t>3</w:t>
      </w:r>
      <w:r w:rsidR="00A7397E">
        <w:rPr>
          <w:color w:val="000000"/>
          <w:sz w:val="28"/>
        </w:rPr>
        <w:t>.2020</w:t>
      </w:r>
      <w:r w:rsidR="003A0EAF">
        <w:rPr>
          <w:color w:val="000000"/>
          <w:sz w:val="28"/>
        </w:rPr>
        <w:t xml:space="preserve"> </w:t>
      </w:r>
      <w:r w:rsidR="002E6063">
        <w:rPr>
          <w:color w:val="000000"/>
          <w:sz w:val="28"/>
        </w:rPr>
        <w:t>№</w:t>
      </w:r>
      <w:r w:rsidR="00FC7054">
        <w:rPr>
          <w:color w:val="000000"/>
          <w:sz w:val="28"/>
        </w:rPr>
        <w:t xml:space="preserve"> </w:t>
      </w:r>
      <w:r w:rsidR="00ED5DE4">
        <w:rPr>
          <w:color w:val="000000"/>
          <w:sz w:val="28"/>
        </w:rPr>
        <w:t>422</w:t>
      </w:r>
    </w:p>
    <w:p w:rsidR="002E6063" w:rsidRDefault="002E6063" w:rsidP="003A0EAF">
      <w:pPr>
        <w:jc w:val="center"/>
        <w:rPr>
          <w:color w:val="000000"/>
          <w:sz w:val="28"/>
        </w:rPr>
      </w:pPr>
      <w:r>
        <w:rPr>
          <w:color w:val="000000"/>
          <w:sz w:val="28"/>
        </w:rPr>
        <w:t>Валдай</w:t>
      </w:r>
    </w:p>
    <w:p w:rsidR="00EC0868" w:rsidRPr="00645A48" w:rsidRDefault="00EC0868" w:rsidP="00D938BB">
      <w:pPr>
        <w:tabs>
          <w:tab w:val="left" w:pos="3560"/>
        </w:tabs>
        <w:jc w:val="center"/>
        <w:rPr>
          <w:b/>
          <w:color w:val="000000"/>
          <w:sz w:val="28"/>
          <w:szCs w:val="28"/>
        </w:rPr>
      </w:pPr>
    </w:p>
    <w:p w:rsidR="00ED5DE4" w:rsidRDefault="00ED5DE4" w:rsidP="00ED5DE4">
      <w:pPr>
        <w:spacing w:line="240" w:lineRule="exact"/>
        <w:jc w:val="center"/>
        <w:rPr>
          <w:b/>
          <w:bCs/>
          <w:spacing w:val="-2"/>
          <w:sz w:val="28"/>
          <w:szCs w:val="28"/>
        </w:rPr>
      </w:pPr>
      <w:r w:rsidRPr="00ED5DE4">
        <w:rPr>
          <w:b/>
          <w:bCs/>
          <w:spacing w:val="-2"/>
          <w:sz w:val="28"/>
          <w:szCs w:val="28"/>
        </w:rPr>
        <w:t xml:space="preserve">О внесении изменений в муниципальную </w:t>
      </w:r>
    </w:p>
    <w:p w:rsidR="00ED5DE4" w:rsidRDefault="00ED5DE4" w:rsidP="00ED5DE4">
      <w:pPr>
        <w:spacing w:line="240" w:lineRule="exact"/>
        <w:jc w:val="center"/>
        <w:rPr>
          <w:b/>
          <w:sz w:val="28"/>
          <w:szCs w:val="28"/>
        </w:rPr>
      </w:pPr>
      <w:r w:rsidRPr="00ED5DE4">
        <w:rPr>
          <w:b/>
          <w:bCs/>
          <w:spacing w:val="-2"/>
          <w:sz w:val="28"/>
          <w:szCs w:val="28"/>
        </w:rPr>
        <w:t>программу</w:t>
      </w:r>
      <w:r>
        <w:rPr>
          <w:b/>
          <w:bCs/>
          <w:spacing w:val="-2"/>
          <w:sz w:val="28"/>
          <w:szCs w:val="28"/>
        </w:rPr>
        <w:t xml:space="preserve"> </w:t>
      </w:r>
      <w:r w:rsidRPr="00ED5DE4">
        <w:rPr>
          <w:b/>
          <w:sz w:val="28"/>
          <w:szCs w:val="28"/>
        </w:rPr>
        <w:t xml:space="preserve">«Совершенствование и содержание </w:t>
      </w:r>
    </w:p>
    <w:p w:rsidR="00ED5DE4" w:rsidRDefault="00ED5DE4" w:rsidP="00ED5DE4">
      <w:pPr>
        <w:spacing w:line="240" w:lineRule="exact"/>
        <w:jc w:val="center"/>
        <w:rPr>
          <w:b/>
          <w:sz w:val="28"/>
          <w:szCs w:val="28"/>
        </w:rPr>
      </w:pPr>
      <w:r w:rsidRPr="00ED5DE4">
        <w:rPr>
          <w:b/>
          <w:sz w:val="28"/>
          <w:szCs w:val="28"/>
        </w:rPr>
        <w:t>дорожного хозяйства на</w:t>
      </w:r>
      <w:r>
        <w:rPr>
          <w:b/>
          <w:sz w:val="28"/>
          <w:szCs w:val="28"/>
        </w:rPr>
        <w:t xml:space="preserve"> </w:t>
      </w:r>
      <w:r w:rsidRPr="00ED5DE4">
        <w:rPr>
          <w:b/>
          <w:sz w:val="28"/>
          <w:szCs w:val="28"/>
        </w:rPr>
        <w:t xml:space="preserve">территории Валдайского </w:t>
      </w:r>
    </w:p>
    <w:p w:rsidR="00ED5DE4" w:rsidRPr="00545C0E" w:rsidRDefault="00ED5DE4" w:rsidP="00ED5DE4">
      <w:pPr>
        <w:spacing w:line="240" w:lineRule="exact"/>
        <w:jc w:val="center"/>
        <w:rPr>
          <w:b/>
          <w:sz w:val="24"/>
          <w:szCs w:val="24"/>
        </w:rPr>
      </w:pPr>
      <w:r w:rsidRPr="00ED5DE4">
        <w:rPr>
          <w:b/>
          <w:sz w:val="28"/>
          <w:szCs w:val="28"/>
        </w:rPr>
        <w:t>городского поселения на 2020-2022 годы»</w:t>
      </w:r>
    </w:p>
    <w:p w:rsidR="00ED5DE4" w:rsidRPr="00ED5DE4" w:rsidRDefault="00ED5DE4" w:rsidP="00ED5DE4">
      <w:pPr>
        <w:shd w:val="clear" w:color="auto" w:fill="FFFFFF"/>
        <w:spacing w:before="20" w:after="20"/>
        <w:ind w:left="14" w:right="19" w:firstLine="695"/>
        <w:jc w:val="both"/>
        <w:rPr>
          <w:bCs/>
          <w:spacing w:val="-2"/>
          <w:sz w:val="28"/>
          <w:szCs w:val="28"/>
        </w:rPr>
      </w:pPr>
    </w:p>
    <w:p w:rsidR="00ED5DE4" w:rsidRPr="00ED5DE4" w:rsidRDefault="00ED5DE4" w:rsidP="00ED5DE4">
      <w:pPr>
        <w:shd w:val="clear" w:color="auto" w:fill="FFFFFF"/>
        <w:spacing w:before="20" w:after="20"/>
        <w:ind w:left="14" w:right="19" w:firstLine="695"/>
        <w:jc w:val="both"/>
        <w:rPr>
          <w:bCs/>
          <w:spacing w:val="-2"/>
          <w:sz w:val="28"/>
          <w:szCs w:val="28"/>
        </w:rPr>
      </w:pPr>
    </w:p>
    <w:p w:rsidR="00ED5DE4" w:rsidRPr="00ED5DE4" w:rsidRDefault="00ED5DE4" w:rsidP="00ED5DE4">
      <w:pPr>
        <w:shd w:val="clear" w:color="auto" w:fill="FFFFFF"/>
        <w:spacing w:before="20" w:after="20"/>
        <w:ind w:left="14" w:right="19" w:firstLine="695"/>
        <w:jc w:val="both"/>
        <w:rPr>
          <w:sz w:val="28"/>
          <w:szCs w:val="28"/>
        </w:rPr>
      </w:pPr>
      <w:r w:rsidRPr="00ED5DE4">
        <w:rPr>
          <w:sz w:val="28"/>
          <w:szCs w:val="28"/>
        </w:rPr>
        <w:t>В соответствии с постановлением Администрации Валдайского мун</w:t>
      </w:r>
      <w:r w:rsidRPr="00ED5DE4">
        <w:rPr>
          <w:sz w:val="28"/>
          <w:szCs w:val="28"/>
        </w:rPr>
        <w:t>и</w:t>
      </w:r>
      <w:r w:rsidRPr="00ED5DE4">
        <w:rPr>
          <w:sz w:val="28"/>
          <w:szCs w:val="28"/>
        </w:rPr>
        <w:t>ципального района от 16.01.2020 № 48 «Об утверждении Порядка принятия решений о разработке муниципальных программ Валдайского муниципал</w:t>
      </w:r>
      <w:r w:rsidRPr="00ED5DE4">
        <w:rPr>
          <w:sz w:val="28"/>
          <w:szCs w:val="28"/>
        </w:rPr>
        <w:t>ь</w:t>
      </w:r>
      <w:r w:rsidRPr="00ED5DE4">
        <w:rPr>
          <w:sz w:val="28"/>
          <w:szCs w:val="28"/>
        </w:rPr>
        <w:t>ного района и Валдайского городского поселения, их формирования, реал</w:t>
      </w:r>
      <w:r w:rsidRPr="00ED5DE4">
        <w:rPr>
          <w:sz w:val="28"/>
          <w:szCs w:val="28"/>
        </w:rPr>
        <w:t>и</w:t>
      </w:r>
      <w:r w:rsidRPr="00ED5DE4">
        <w:rPr>
          <w:sz w:val="28"/>
          <w:szCs w:val="28"/>
        </w:rPr>
        <w:t xml:space="preserve">зации и проведения оценки эффективности» Администрация </w:t>
      </w:r>
      <w:r>
        <w:rPr>
          <w:sz w:val="28"/>
          <w:szCs w:val="28"/>
        </w:rPr>
        <w:t xml:space="preserve">Валдайского </w:t>
      </w:r>
      <w:r w:rsidRPr="00ED5DE4">
        <w:rPr>
          <w:sz w:val="28"/>
          <w:szCs w:val="28"/>
        </w:rPr>
        <w:t>муни</w:t>
      </w:r>
      <w:r>
        <w:rPr>
          <w:sz w:val="28"/>
          <w:szCs w:val="28"/>
        </w:rPr>
        <w:t>ци</w:t>
      </w:r>
      <w:r w:rsidRPr="00ED5DE4">
        <w:rPr>
          <w:sz w:val="28"/>
          <w:szCs w:val="28"/>
        </w:rPr>
        <w:t xml:space="preserve">пального района </w:t>
      </w:r>
      <w:r w:rsidRPr="00ED5DE4">
        <w:rPr>
          <w:b/>
          <w:bCs/>
          <w:sz w:val="28"/>
          <w:szCs w:val="28"/>
        </w:rPr>
        <w:t>П</w:t>
      </w:r>
      <w:r w:rsidRPr="00ED5DE4">
        <w:rPr>
          <w:b/>
          <w:bCs/>
          <w:sz w:val="28"/>
          <w:szCs w:val="28"/>
        </w:rPr>
        <w:t>О</w:t>
      </w:r>
      <w:r w:rsidRPr="00ED5DE4">
        <w:rPr>
          <w:b/>
          <w:bCs/>
          <w:sz w:val="28"/>
          <w:szCs w:val="28"/>
        </w:rPr>
        <w:t>СТАНОВЛЯЕТ:</w:t>
      </w:r>
    </w:p>
    <w:p w:rsidR="00ED5DE4" w:rsidRPr="00ED5DE4" w:rsidRDefault="00ED5DE4" w:rsidP="00ED5DE4">
      <w:pPr>
        <w:ind w:left="14" w:right="19" w:firstLine="695"/>
        <w:jc w:val="both"/>
        <w:rPr>
          <w:b/>
          <w:bCs/>
          <w:spacing w:val="-2"/>
          <w:sz w:val="28"/>
          <w:szCs w:val="28"/>
        </w:rPr>
      </w:pPr>
      <w:r w:rsidRPr="00ED5DE4">
        <w:rPr>
          <w:spacing w:val="-2"/>
          <w:sz w:val="28"/>
          <w:szCs w:val="28"/>
        </w:rPr>
        <w:t>1.</w:t>
      </w:r>
      <w:r w:rsidRPr="00ED5DE4">
        <w:rPr>
          <w:sz w:val="28"/>
          <w:szCs w:val="28"/>
        </w:rPr>
        <w:t xml:space="preserve"> Изложить муниципальную программу</w:t>
      </w:r>
      <w:r w:rsidRPr="00ED5DE4">
        <w:rPr>
          <w:bCs/>
          <w:spacing w:val="-2"/>
          <w:sz w:val="28"/>
          <w:szCs w:val="28"/>
        </w:rPr>
        <w:t xml:space="preserve"> «</w:t>
      </w:r>
      <w:r w:rsidRPr="00ED5DE4">
        <w:rPr>
          <w:sz w:val="28"/>
          <w:szCs w:val="28"/>
        </w:rPr>
        <w:t>Совершенствование и с</w:t>
      </w:r>
      <w:r w:rsidRPr="00ED5DE4">
        <w:rPr>
          <w:sz w:val="28"/>
          <w:szCs w:val="28"/>
        </w:rPr>
        <w:t>о</w:t>
      </w:r>
      <w:r w:rsidRPr="00ED5DE4">
        <w:rPr>
          <w:sz w:val="28"/>
          <w:szCs w:val="28"/>
        </w:rPr>
        <w:t>держание дорожного хозяйства на территории Валдайского городского пос</w:t>
      </w:r>
      <w:r w:rsidRPr="00ED5DE4">
        <w:rPr>
          <w:sz w:val="28"/>
          <w:szCs w:val="28"/>
        </w:rPr>
        <w:t>е</w:t>
      </w:r>
      <w:r w:rsidRPr="00ED5DE4">
        <w:rPr>
          <w:sz w:val="28"/>
          <w:szCs w:val="28"/>
        </w:rPr>
        <w:t>ления на 2020-2022 годы», утвержденную постановлением Администр</w:t>
      </w:r>
      <w:r w:rsidRPr="00ED5DE4">
        <w:rPr>
          <w:sz w:val="28"/>
          <w:szCs w:val="28"/>
        </w:rPr>
        <w:t>а</w:t>
      </w:r>
      <w:r w:rsidRPr="00ED5DE4">
        <w:rPr>
          <w:sz w:val="28"/>
          <w:szCs w:val="28"/>
        </w:rPr>
        <w:t>ции Валдайского муниципального района от 29.11.2019 № 2043, в прилагаемой р</w:t>
      </w:r>
      <w:r w:rsidRPr="00ED5DE4">
        <w:rPr>
          <w:sz w:val="28"/>
          <w:szCs w:val="28"/>
        </w:rPr>
        <w:t>е</w:t>
      </w:r>
      <w:r w:rsidRPr="00ED5DE4">
        <w:rPr>
          <w:sz w:val="28"/>
          <w:szCs w:val="28"/>
        </w:rPr>
        <w:t>дакции.</w:t>
      </w:r>
    </w:p>
    <w:p w:rsidR="00DA3199" w:rsidRPr="00ED5DE4" w:rsidRDefault="00ED5DE4" w:rsidP="00ED5DE4">
      <w:pPr>
        <w:tabs>
          <w:tab w:val="left" w:pos="3560"/>
        </w:tabs>
        <w:ind w:left="14" w:right="19" w:firstLine="695"/>
        <w:jc w:val="both"/>
        <w:rPr>
          <w:bCs/>
          <w:sz w:val="28"/>
          <w:szCs w:val="28"/>
        </w:rPr>
      </w:pPr>
      <w:r w:rsidRPr="00ED5DE4">
        <w:rPr>
          <w:sz w:val="28"/>
          <w:szCs w:val="28"/>
        </w:rPr>
        <w:t xml:space="preserve">2. </w:t>
      </w:r>
      <w:r>
        <w:rPr>
          <w:sz w:val="28"/>
          <w:szCs w:val="28"/>
        </w:rPr>
        <w:t>Опубликовать постановление в бюллетене «Валдайский Вестник» и р</w:t>
      </w:r>
      <w:r w:rsidRPr="00ED5DE4">
        <w:rPr>
          <w:sz w:val="28"/>
          <w:szCs w:val="28"/>
        </w:rPr>
        <w:t>азместить на официальном сайте Администрации Валдайского муниц</w:t>
      </w:r>
      <w:r w:rsidRPr="00ED5DE4">
        <w:rPr>
          <w:sz w:val="28"/>
          <w:szCs w:val="28"/>
        </w:rPr>
        <w:t>и</w:t>
      </w:r>
      <w:r w:rsidRPr="00ED5DE4">
        <w:rPr>
          <w:sz w:val="28"/>
          <w:szCs w:val="28"/>
        </w:rPr>
        <w:t>пального района в сети «Инте</w:t>
      </w:r>
      <w:r w:rsidRPr="00ED5DE4">
        <w:rPr>
          <w:sz w:val="28"/>
          <w:szCs w:val="28"/>
        </w:rPr>
        <w:t>р</w:t>
      </w:r>
      <w:r w:rsidRPr="00ED5DE4">
        <w:rPr>
          <w:sz w:val="28"/>
          <w:szCs w:val="28"/>
        </w:rPr>
        <w:t>нет».</w:t>
      </w:r>
    </w:p>
    <w:p w:rsidR="00D82B32" w:rsidRDefault="00D82B32" w:rsidP="00ED5DE4">
      <w:pPr>
        <w:tabs>
          <w:tab w:val="left" w:pos="3560"/>
        </w:tabs>
        <w:ind w:left="14" w:right="19" w:firstLine="695"/>
        <w:jc w:val="both"/>
        <w:rPr>
          <w:color w:val="000000"/>
          <w:sz w:val="28"/>
          <w:szCs w:val="28"/>
        </w:rPr>
      </w:pPr>
    </w:p>
    <w:p w:rsidR="00ED5DE4" w:rsidRPr="00ED5DE4" w:rsidRDefault="00ED5DE4" w:rsidP="00ED5DE4">
      <w:pPr>
        <w:tabs>
          <w:tab w:val="left" w:pos="3560"/>
        </w:tabs>
        <w:ind w:left="14" w:right="19" w:firstLine="695"/>
        <w:jc w:val="both"/>
        <w:rPr>
          <w:color w:val="000000"/>
          <w:sz w:val="28"/>
          <w:szCs w:val="28"/>
        </w:rPr>
      </w:pPr>
    </w:p>
    <w:p w:rsidR="000F4E71" w:rsidRDefault="00B014EA" w:rsidP="00A73734">
      <w:pPr>
        <w:spacing w:line="240" w:lineRule="exact"/>
        <w:jc w:val="both"/>
        <w:rPr>
          <w:b/>
          <w:sz w:val="28"/>
          <w:szCs w:val="28"/>
        </w:rPr>
      </w:pPr>
      <w:r>
        <w:rPr>
          <w:b/>
          <w:sz w:val="28"/>
          <w:szCs w:val="28"/>
        </w:rPr>
        <w:t>Г</w:t>
      </w:r>
      <w:r w:rsidR="00E419F9">
        <w:rPr>
          <w:b/>
          <w:sz w:val="28"/>
          <w:szCs w:val="28"/>
        </w:rPr>
        <w:t>лава муниципального района</w:t>
      </w:r>
      <w:r w:rsidR="00E419F9">
        <w:rPr>
          <w:b/>
          <w:sz w:val="28"/>
          <w:szCs w:val="28"/>
        </w:rPr>
        <w:tab/>
      </w:r>
      <w:r w:rsidR="00E419F9">
        <w:rPr>
          <w:b/>
          <w:sz w:val="28"/>
          <w:szCs w:val="28"/>
        </w:rPr>
        <w:tab/>
      </w:r>
      <w:r w:rsidR="007F2854">
        <w:rPr>
          <w:b/>
          <w:sz w:val="28"/>
          <w:szCs w:val="28"/>
        </w:rPr>
        <w:tab/>
      </w:r>
      <w:r w:rsidR="007F2854">
        <w:rPr>
          <w:b/>
          <w:sz w:val="28"/>
          <w:szCs w:val="28"/>
        </w:rPr>
        <w:tab/>
      </w:r>
      <w:r w:rsidR="007F2854">
        <w:rPr>
          <w:b/>
          <w:sz w:val="28"/>
          <w:szCs w:val="28"/>
        </w:rPr>
        <w:tab/>
      </w:r>
      <w:r w:rsidR="007F2854">
        <w:rPr>
          <w:b/>
          <w:sz w:val="28"/>
          <w:szCs w:val="28"/>
        </w:rPr>
        <w:tab/>
      </w:r>
      <w:r>
        <w:rPr>
          <w:b/>
          <w:sz w:val="28"/>
          <w:szCs w:val="28"/>
        </w:rPr>
        <w:t>Ю.В.Стадэ</w:t>
      </w:r>
    </w:p>
    <w:p w:rsidR="006B16D6" w:rsidRDefault="006B16D6" w:rsidP="00A73734">
      <w:pPr>
        <w:spacing w:line="240" w:lineRule="exact"/>
        <w:jc w:val="both"/>
        <w:rPr>
          <w:b/>
          <w:sz w:val="28"/>
          <w:szCs w:val="28"/>
        </w:rPr>
      </w:pPr>
    </w:p>
    <w:p w:rsidR="006B16D6" w:rsidRDefault="006B16D6" w:rsidP="00A73734">
      <w:pPr>
        <w:spacing w:line="240" w:lineRule="exact"/>
        <w:jc w:val="both"/>
        <w:rPr>
          <w:b/>
          <w:sz w:val="28"/>
          <w:szCs w:val="28"/>
        </w:rPr>
      </w:pPr>
    </w:p>
    <w:p w:rsidR="006B16D6" w:rsidRDefault="006B16D6" w:rsidP="00A73734">
      <w:pPr>
        <w:spacing w:line="240" w:lineRule="exact"/>
        <w:jc w:val="both"/>
        <w:rPr>
          <w:b/>
          <w:sz w:val="28"/>
          <w:szCs w:val="28"/>
        </w:rPr>
      </w:pPr>
    </w:p>
    <w:p w:rsidR="006B16D6" w:rsidRDefault="006B16D6" w:rsidP="00A73734">
      <w:pPr>
        <w:spacing w:line="240" w:lineRule="exact"/>
        <w:jc w:val="both"/>
        <w:rPr>
          <w:b/>
          <w:sz w:val="28"/>
          <w:szCs w:val="28"/>
        </w:rPr>
      </w:pPr>
    </w:p>
    <w:p w:rsidR="006B16D6" w:rsidRDefault="006B16D6" w:rsidP="00A73734">
      <w:pPr>
        <w:spacing w:line="240" w:lineRule="exact"/>
        <w:jc w:val="both"/>
        <w:rPr>
          <w:b/>
          <w:sz w:val="28"/>
          <w:szCs w:val="28"/>
        </w:rPr>
      </w:pPr>
    </w:p>
    <w:p w:rsidR="006B16D6" w:rsidRDefault="006B16D6" w:rsidP="00A73734">
      <w:pPr>
        <w:spacing w:line="240" w:lineRule="exact"/>
        <w:jc w:val="both"/>
        <w:rPr>
          <w:b/>
          <w:sz w:val="28"/>
          <w:szCs w:val="28"/>
        </w:rPr>
      </w:pPr>
    </w:p>
    <w:p w:rsidR="006B16D6" w:rsidRDefault="006B16D6" w:rsidP="00A73734">
      <w:pPr>
        <w:spacing w:line="240" w:lineRule="exact"/>
        <w:jc w:val="both"/>
        <w:rPr>
          <w:b/>
          <w:sz w:val="28"/>
          <w:szCs w:val="28"/>
        </w:rPr>
      </w:pPr>
    </w:p>
    <w:p w:rsidR="006B16D6" w:rsidRDefault="006B16D6" w:rsidP="00A73734">
      <w:pPr>
        <w:spacing w:line="240" w:lineRule="exact"/>
        <w:jc w:val="both"/>
        <w:rPr>
          <w:b/>
          <w:sz w:val="28"/>
          <w:szCs w:val="28"/>
        </w:rPr>
      </w:pPr>
    </w:p>
    <w:p w:rsidR="006B16D6" w:rsidRDefault="006B16D6" w:rsidP="00A73734">
      <w:pPr>
        <w:spacing w:line="240" w:lineRule="exact"/>
        <w:jc w:val="both"/>
        <w:rPr>
          <w:b/>
          <w:sz w:val="28"/>
          <w:szCs w:val="28"/>
        </w:rPr>
      </w:pPr>
    </w:p>
    <w:p w:rsidR="006B16D6" w:rsidRDefault="006B16D6" w:rsidP="00A73734">
      <w:pPr>
        <w:spacing w:line="240" w:lineRule="exact"/>
        <w:jc w:val="both"/>
        <w:rPr>
          <w:b/>
          <w:sz w:val="28"/>
          <w:szCs w:val="28"/>
        </w:rPr>
      </w:pPr>
    </w:p>
    <w:p w:rsidR="00443C6D" w:rsidRDefault="00443C6D" w:rsidP="00A73734">
      <w:pPr>
        <w:spacing w:line="240" w:lineRule="exact"/>
        <w:jc w:val="both"/>
        <w:rPr>
          <w:b/>
          <w:sz w:val="28"/>
          <w:szCs w:val="28"/>
        </w:rPr>
      </w:pPr>
    </w:p>
    <w:p w:rsidR="00443C6D" w:rsidRDefault="00443C6D" w:rsidP="00A73734">
      <w:pPr>
        <w:spacing w:line="240" w:lineRule="exact"/>
        <w:jc w:val="both"/>
        <w:rPr>
          <w:b/>
          <w:sz w:val="28"/>
          <w:szCs w:val="28"/>
        </w:rPr>
      </w:pPr>
    </w:p>
    <w:p w:rsidR="00443C6D" w:rsidRDefault="00443C6D" w:rsidP="00A73734">
      <w:pPr>
        <w:spacing w:line="240" w:lineRule="exact"/>
        <w:jc w:val="both"/>
        <w:rPr>
          <w:b/>
          <w:sz w:val="28"/>
          <w:szCs w:val="28"/>
        </w:rPr>
      </w:pPr>
    </w:p>
    <w:p w:rsidR="00443C6D" w:rsidRDefault="00443C6D" w:rsidP="00A73734">
      <w:pPr>
        <w:spacing w:line="240" w:lineRule="exact"/>
        <w:jc w:val="both"/>
        <w:rPr>
          <w:b/>
          <w:sz w:val="28"/>
          <w:szCs w:val="28"/>
        </w:rPr>
      </w:pPr>
    </w:p>
    <w:p w:rsidR="00443C6D" w:rsidRDefault="00443C6D" w:rsidP="00A73734">
      <w:pPr>
        <w:spacing w:line="240" w:lineRule="exact"/>
        <w:jc w:val="both"/>
        <w:rPr>
          <w:b/>
          <w:sz w:val="28"/>
          <w:szCs w:val="28"/>
        </w:rPr>
      </w:pPr>
    </w:p>
    <w:p w:rsidR="00443C6D" w:rsidRDefault="00443C6D" w:rsidP="00A73734">
      <w:pPr>
        <w:spacing w:line="240" w:lineRule="exact"/>
        <w:jc w:val="both"/>
        <w:rPr>
          <w:b/>
          <w:sz w:val="28"/>
          <w:szCs w:val="28"/>
        </w:rPr>
      </w:pPr>
    </w:p>
    <w:p w:rsidR="00443C6D" w:rsidRDefault="00443C6D" w:rsidP="00A73734">
      <w:pPr>
        <w:spacing w:line="240" w:lineRule="exact"/>
        <w:jc w:val="both"/>
        <w:rPr>
          <w:b/>
          <w:sz w:val="28"/>
          <w:szCs w:val="28"/>
        </w:rPr>
      </w:pPr>
      <w:bookmarkStart w:id="0" w:name="_GoBack"/>
      <w:bookmarkEnd w:id="0"/>
    </w:p>
    <w:p w:rsidR="006B16D6" w:rsidRDefault="006B16D6" w:rsidP="00A73734">
      <w:pPr>
        <w:spacing w:line="240" w:lineRule="exact"/>
        <w:jc w:val="both"/>
        <w:rPr>
          <w:b/>
          <w:sz w:val="28"/>
          <w:szCs w:val="28"/>
        </w:rPr>
      </w:pPr>
    </w:p>
    <w:p w:rsidR="006B16D6" w:rsidRDefault="006B16D6" w:rsidP="00A73734">
      <w:pPr>
        <w:spacing w:line="240" w:lineRule="exact"/>
        <w:jc w:val="both"/>
        <w:rPr>
          <w:b/>
          <w:sz w:val="28"/>
          <w:szCs w:val="28"/>
        </w:rPr>
      </w:pPr>
    </w:p>
    <w:p w:rsidR="006B16D6" w:rsidRDefault="006B16D6" w:rsidP="00A73734">
      <w:pPr>
        <w:spacing w:line="240" w:lineRule="exact"/>
        <w:jc w:val="both"/>
        <w:rPr>
          <w:b/>
          <w:sz w:val="28"/>
          <w:szCs w:val="28"/>
        </w:rPr>
      </w:pPr>
    </w:p>
    <w:p w:rsidR="006B16D6" w:rsidRPr="00585289" w:rsidRDefault="006B16D6" w:rsidP="006B16D6">
      <w:pPr>
        <w:spacing w:line="240" w:lineRule="exact"/>
        <w:ind w:left="5670"/>
        <w:jc w:val="center"/>
        <w:rPr>
          <w:sz w:val="24"/>
          <w:szCs w:val="24"/>
        </w:rPr>
      </w:pPr>
      <w:r w:rsidRPr="00585289">
        <w:rPr>
          <w:sz w:val="24"/>
          <w:szCs w:val="24"/>
        </w:rPr>
        <w:lastRenderedPageBreak/>
        <w:t>Приложение</w:t>
      </w:r>
    </w:p>
    <w:p w:rsidR="006B16D6" w:rsidRPr="00585289" w:rsidRDefault="006B16D6" w:rsidP="006B16D6">
      <w:pPr>
        <w:spacing w:line="240" w:lineRule="exact"/>
        <w:ind w:left="5670"/>
        <w:jc w:val="center"/>
        <w:rPr>
          <w:sz w:val="24"/>
          <w:szCs w:val="24"/>
        </w:rPr>
      </w:pPr>
      <w:r w:rsidRPr="00585289">
        <w:rPr>
          <w:sz w:val="24"/>
          <w:szCs w:val="24"/>
        </w:rPr>
        <w:t>к постановлению Админис</w:t>
      </w:r>
      <w:r w:rsidRPr="00585289">
        <w:rPr>
          <w:sz w:val="24"/>
          <w:szCs w:val="24"/>
        </w:rPr>
        <w:t>т</w:t>
      </w:r>
      <w:r w:rsidRPr="00585289">
        <w:rPr>
          <w:sz w:val="24"/>
          <w:szCs w:val="24"/>
        </w:rPr>
        <w:t>рации</w:t>
      </w:r>
    </w:p>
    <w:p w:rsidR="006B16D6" w:rsidRPr="00585289" w:rsidRDefault="006B16D6" w:rsidP="006B16D6">
      <w:pPr>
        <w:spacing w:line="240" w:lineRule="exact"/>
        <w:ind w:left="5670"/>
        <w:jc w:val="center"/>
        <w:rPr>
          <w:sz w:val="24"/>
          <w:szCs w:val="24"/>
        </w:rPr>
      </w:pPr>
      <w:r w:rsidRPr="00585289">
        <w:rPr>
          <w:sz w:val="24"/>
          <w:szCs w:val="24"/>
        </w:rPr>
        <w:t>муниципального района</w:t>
      </w:r>
    </w:p>
    <w:p w:rsidR="006B16D6" w:rsidRDefault="006B16D6" w:rsidP="006B16D6">
      <w:pPr>
        <w:spacing w:line="240" w:lineRule="exact"/>
        <w:ind w:left="5670"/>
        <w:jc w:val="center"/>
        <w:rPr>
          <w:b/>
          <w:sz w:val="28"/>
          <w:szCs w:val="28"/>
        </w:rPr>
      </w:pPr>
      <w:r w:rsidRPr="00585289">
        <w:rPr>
          <w:sz w:val="24"/>
          <w:szCs w:val="24"/>
        </w:rPr>
        <w:t xml:space="preserve">от </w:t>
      </w:r>
      <w:r>
        <w:rPr>
          <w:sz w:val="24"/>
          <w:szCs w:val="24"/>
        </w:rPr>
        <w:t>24</w:t>
      </w:r>
      <w:r w:rsidRPr="00585289">
        <w:rPr>
          <w:sz w:val="24"/>
          <w:szCs w:val="24"/>
        </w:rPr>
        <w:t xml:space="preserve">.03.2020 № </w:t>
      </w:r>
      <w:r>
        <w:rPr>
          <w:sz w:val="24"/>
          <w:szCs w:val="24"/>
        </w:rPr>
        <w:t>422</w:t>
      </w:r>
    </w:p>
    <w:p w:rsidR="006B16D6" w:rsidRDefault="006B16D6" w:rsidP="00A73734">
      <w:pPr>
        <w:spacing w:line="240" w:lineRule="exact"/>
        <w:jc w:val="both"/>
        <w:rPr>
          <w:b/>
          <w:sz w:val="28"/>
          <w:szCs w:val="28"/>
        </w:rPr>
      </w:pPr>
    </w:p>
    <w:p w:rsidR="006B16D6" w:rsidRDefault="006B16D6" w:rsidP="00A73734">
      <w:pPr>
        <w:spacing w:line="240" w:lineRule="exact"/>
        <w:jc w:val="both"/>
        <w:rPr>
          <w:b/>
          <w:sz w:val="28"/>
          <w:szCs w:val="28"/>
        </w:rPr>
      </w:pPr>
    </w:p>
    <w:p w:rsidR="006B16D6" w:rsidRPr="006B16D6" w:rsidRDefault="006B16D6" w:rsidP="006B16D6">
      <w:pPr>
        <w:spacing w:line="240" w:lineRule="exact"/>
        <w:jc w:val="center"/>
        <w:rPr>
          <w:b/>
          <w:sz w:val="24"/>
          <w:szCs w:val="24"/>
        </w:rPr>
      </w:pPr>
      <w:r w:rsidRPr="006B16D6">
        <w:rPr>
          <w:b/>
          <w:sz w:val="24"/>
          <w:szCs w:val="24"/>
        </w:rPr>
        <w:t>Муниципальная программа</w:t>
      </w:r>
    </w:p>
    <w:p w:rsidR="006B16D6" w:rsidRPr="006B16D6" w:rsidRDefault="006B16D6" w:rsidP="006B16D6">
      <w:pPr>
        <w:spacing w:line="240" w:lineRule="exact"/>
        <w:jc w:val="center"/>
        <w:rPr>
          <w:b/>
          <w:sz w:val="24"/>
          <w:szCs w:val="24"/>
        </w:rPr>
      </w:pPr>
      <w:r w:rsidRPr="006B16D6">
        <w:rPr>
          <w:b/>
          <w:sz w:val="24"/>
          <w:szCs w:val="24"/>
        </w:rPr>
        <w:t>«Совершенствование и содержание дорожного хозяйства на</w:t>
      </w:r>
    </w:p>
    <w:p w:rsidR="006B16D6" w:rsidRPr="006B16D6" w:rsidRDefault="006B16D6" w:rsidP="006B16D6">
      <w:pPr>
        <w:spacing w:line="240" w:lineRule="exact"/>
        <w:jc w:val="center"/>
        <w:rPr>
          <w:b/>
          <w:sz w:val="24"/>
          <w:szCs w:val="24"/>
        </w:rPr>
      </w:pPr>
      <w:r w:rsidRPr="006B16D6">
        <w:rPr>
          <w:b/>
          <w:sz w:val="24"/>
          <w:szCs w:val="24"/>
        </w:rPr>
        <w:t>территории Валдайского городского поселения на 2020-2022 годы»</w:t>
      </w:r>
    </w:p>
    <w:p w:rsidR="006B16D6" w:rsidRDefault="006B16D6" w:rsidP="00A73734">
      <w:pPr>
        <w:spacing w:line="240" w:lineRule="exact"/>
        <w:jc w:val="both"/>
        <w:rPr>
          <w:b/>
          <w:sz w:val="28"/>
          <w:szCs w:val="28"/>
        </w:rPr>
      </w:pPr>
    </w:p>
    <w:p w:rsidR="006B16D6" w:rsidRPr="006B16D6" w:rsidRDefault="006B16D6" w:rsidP="006B16D6">
      <w:pPr>
        <w:spacing w:line="240" w:lineRule="exact"/>
        <w:jc w:val="center"/>
        <w:rPr>
          <w:b/>
          <w:sz w:val="24"/>
          <w:szCs w:val="24"/>
        </w:rPr>
      </w:pPr>
      <w:r w:rsidRPr="006B16D6">
        <w:rPr>
          <w:b/>
          <w:sz w:val="24"/>
          <w:szCs w:val="24"/>
        </w:rPr>
        <w:t>ПАСПОРТ</w:t>
      </w:r>
    </w:p>
    <w:p w:rsidR="006B16D6" w:rsidRPr="006B16D6" w:rsidRDefault="006B16D6" w:rsidP="006B16D6">
      <w:pPr>
        <w:spacing w:line="240" w:lineRule="exact"/>
        <w:jc w:val="center"/>
        <w:rPr>
          <w:b/>
          <w:sz w:val="24"/>
          <w:szCs w:val="24"/>
        </w:rPr>
      </w:pPr>
      <w:r w:rsidRPr="006B16D6">
        <w:rPr>
          <w:b/>
          <w:sz w:val="24"/>
          <w:szCs w:val="24"/>
        </w:rPr>
        <w:t>муниципальной программы</w:t>
      </w:r>
    </w:p>
    <w:p w:rsidR="006B16D6" w:rsidRPr="006B16D6" w:rsidRDefault="006B16D6" w:rsidP="006B16D6">
      <w:pPr>
        <w:spacing w:line="240" w:lineRule="exact"/>
        <w:jc w:val="center"/>
        <w:rPr>
          <w:b/>
          <w:sz w:val="24"/>
          <w:szCs w:val="24"/>
        </w:rPr>
      </w:pPr>
      <w:r w:rsidRPr="006B16D6">
        <w:rPr>
          <w:b/>
          <w:sz w:val="24"/>
          <w:szCs w:val="24"/>
        </w:rPr>
        <w:t>Совершенствование и содержание дорожного хозяйства на</w:t>
      </w:r>
    </w:p>
    <w:p w:rsidR="006B16D6" w:rsidRDefault="006B16D6" w:rsidP="006B16D6">
      <w:pPr>
        <w:spacing w:line="240" w:lineRule="exact"/>
        <w:jc w:val="center"/>
        <w:rPr>
          <w:b/>
          <w:sz w:val="24"/>
          <w:szCs w:val="24"/>
        </w:rPr>
      </w:pPr>
      <w:r w:rsidRPr="006B16D6">
        <w:rPr>
          <w:b/>
          <w:sz w:val="24"/>
          <w:szCs w:val="24"/>
        </w:rPr>
        <w:t>территории Валдайского городского поселения на 2020-2022 годы»</w:t>
      </w:r>
    </w:p>
    <w:p w:rsidR="006B16D6" w:rsidRPr="006B16D6" w:rsidRDefault="006B16D6" w:rsidP="006B16D6">
      <w:pPr>
        <w:spacing w:line="240" w:lineRule="exact"/>
        <w:jc w:val="center"/>
        <w:rPr>
          <w:sz w:val="24"/>
          <w:szCs w:val="24"/>
        </w:rPr>
      </w:pPr>
      <w:r w:rsidRPr="006B16D6">
        <w:rPr>
          <w:sz w:val="24"/>
          <w:szCs w:val="24"/>
        </w:rPr>
        <w:t>(далее муниципальная программа)</w:t>
      </w:r>
    </w:p>
    <w:p w:rsidR="006B16D6" w:rsidRDefault="006B16D6" w:rsidP="006B16D6">
      <w:pPr>
        <w:spacing w:line="240" w:lineRule="exact"/>
        <w:jc w:val="center"/>
        <w:rPr>
          <w:b/>
          <w:sz w:val="24"/>
          <w:szCs w:val="24"/>
        </w:rPr>
      </w:pPr>
    </w:p>
    <w:p w:rsidR="006B16D6" w:rsidRDefault="006B16D6" w:rsidP="006B16D6">
      <w:pPr>
        <w:spacing w:line="240" w:lineRule="exact"/>
        <w:jc w:val="center"/>
        <w:rPr>
          <w:sz w:val="28"/>
          <w:szCs w:val="28"/>
        </w:rPr>
      </w:pPr>
    </w:p>
    <w:p w:rsidR="006B16D6" w:rsidRDefault="006B16D6" w:rsidP="006B16D6">
      <w:pPr>
        <w:ind w:firstLine="709"/>
        <w:jc w:val="both"/>
        <w:rPr>
          <w:sz w:val="24"/>
          <w:szCs w:val="24"/>
        </w:rPr>
      </w:pPr>
      <w:r>
        <w:rPr>
          <w:sz w:val="24"/>
          <w:szCs w:val="24"/>
        </w:rPr>
        <w:t xml:space="preserve">1. </w:t>
      </w:r>
      <w:r w:rsidRPr="00A83D6B">
        <w:rPr>
          <w:sz w:val="24"/>
          <w:szCs w:val="24"/>
        </w:rPr>
        <w:t>Ответственный исполнитель мун</w:t>
      </w:r>
      <w:r w:rsidRPr="00A83D6B">
        <w:rPr>
          <w:sz w:val="24"/>
          <w:szCs w:val="24"/>
        </w:rPr>
        <w:t>и</w:t>
      </w:r>
      <w:r w:rsidRPr="00A83D6B">
        <w:rPr>
          <w:sz w:val="24"/>
          <w:szCs w:val="24"/>
        </w:rPr>
        <w:t>ципальной программы</w:t>
      </w:r>
      <w:r>
        <w:rPr>
          <w:sz w:val="24"/>
          <w:szCs w:val="24"/>
        </w:rPr>
        <w:t>:</w:t>
      </w:r>
    </w:p>
    <w:p w:rsidR="006B16D6" w:rsidRDefault="006B16D6" w:rsidP="006B16D6">
      <w:pPr>
        <w:ind w:firstLine="709"/>
        <w:jc w:val="both"/>
        <w:rPr>
          <w:sz w:val="24"/>
          <w:szCs w:val="24"/>
        </w:rPr>
      </w:pPr>
      <w:r>
        <w:rPr>
          <w:sz w:val="24"/>
          <w:szCs w:val="24"/>
        </w:rPr>
        <w:t>комитет жилищно-коммунального и дорожного хозяйства.</w:t>
      </w:r>
    </w:p>
    <w:p w:rsidR="006B16D6" w:rsidRDefault="006B16D6" w:rsidP="006B16D6">
      <w:pPr>
        <w:ind w:firstLine="709"/>
        <w:jc w:val="both"/>
        <w:rPr>
          <w:sz w:val="24"/>
          <w:szCs w:val="24"/>
        </w:rPr>
      </w:pPr>
      <w:r>
        <w:rPr>
          <w:sz w:val="24"/>
          <w:szCs w:val="24"/>
        </w:rPr>
        <w:t xml:space="preserve">2. </w:t>
      </w:r>
      <w:r w:rsidRPr="00A83D6B">
        <w:rPr>
          <w:sz w:val="24"/>
          <w:szCs w:val="24"/>
        </w:rPr>
        <w:t>Соисполнители муниципальной программы</w:t>
      </w:r>
      <w:r>
        <w:rPr>
          <w:sz w:val="24"/>
          <w:szCs w:val="24"/>
        </w:rPr>
        <w:t>: нет.</w:t>
      </w:r>
    </w:p>
    <w:p w:rsidR="006B16D6" w:rsidRDefault="006B16D6" w:rsidP="006B16D6">
      <w:pPr>
        <w:ind w:firstLine="709"/>
        <w:jc w:val="both"/>
        <w:rPr>
          <w:sz w:val="24"/>
          <w:szCs w:val="24"/>
        </w:rPr>
      </w:pPr>
      <w:r>
        <w:rPr>
          <w:sz w:val="24"/>
          <w:szCs w:val="24"/>
        </w:rPr>
        <w:t>3. Цели муниципальной программы:</w:t>
      </w:r>
    </w:p>
    <w:p w:rsidR="006B16D6" w:rsidRDefault="006B16D6" w:rsidP="006B16D6">
      <w:pPr>
        <w:ind w:firstLine="709"/>
        <w:jc w:val="both"/>
        <w:rPr>
          <w:sz w:val="24"/>
          <w:szCs w:val="24"/>
        </w:rPr>
      </w:pPr>
      <w:r>
        <w:rPr>
          <w:sz w:val="24"/>
          <w:szCs w:val="24"/>
        </w:rPr>
        <w:t>улучшение условий для безопасного и бесперебойного движения автомобильного тран</w:t>
      </w:r>
      <w:r>
        <w:rPr>
          <w:sz w:val="24"/>
          <w:szCs w:val="24"/>
        </w:rPr>
        <w:t>с</w:t>
      </w:r>
      <w:r>
        <w:rPr>
          <w:sz w:val="24"/>
          <w:szCs w:val="24"/>
        </w:rPr>
        <w:t>порта путем обеспечения сохранности автомобильных дорог общего пользования местного значения на территории Валдайского городского поселения, улучшение их транспортно-эксплуатационного состояния и предупреждение причин возникновения д</w:t>
      </w:r>
      <w:r>
        <w:rPr>
          <w:sz w:val="24"/>
          <w:szCs w:val="24"/>
        </w:rPr>
        <w:t>о</w:t>
      </w:r>
      <w:r>
        <w:rPr>
          <w:sz w:val="24"/>
          <w:szCs w:val="24"/>
        </w:rPr>
        <w:t>рожно-транспортных происшествий.</w:t>
      </w:r>
    </w:p>
    <w:p w:rsidR="006B16D6" w:rsidRDefault="006B16D6" w:rsidP="006B16D6">
      <w:pPr>
        <w:ind w:firstLine="709"/>
        <w:jc w:val="both"/>
        <w:rPr>
          <w:sz w:val="24"/>
          <w:szCs w:val="24"/>
        </w:rPr>
      </w:pPr>
      <w:r>
        <w:rPr>
          <w:sz w:val="24"/>
          <w:szCs w:val="24"/>
        </w:rPr>
        <w:t>4. Задачи муниципальной программы:</w:t>
      </w:r>
    </w:p>
    <w:p w:rsidR="006B16D6" w:rsidRDefault="006B16D6" w:rsidP="006B16D6">
      <w:pPr>
        <w:ind w:firstLine="709"/>
        <w:jc w:val="both"/>
        <w:rPr>
          <w:sz w:val="24"/>
          <w:szCs w:val="24"/>
        </w:rPr>
      </w:pPr>
      <w:r>
        <w:rPr>
          <w:sz w:val="24"/>
          <w:szCs w:val="24"/>
        </w:rPr>
        <w:t>обеспечение мероприятий по содержанию и ремонту автомобильных дорог общ</w:t>
      </w:r>
      <w:r>
        <w:rPr>
          <w:sz w:val="24"/>
          <w:szCs w:val="24"/>
        </w:rPr>
        <w:t>е</w:t>
      </w:r>
      <w:r>
        <w:rPr>
          <w:sz w:val="24"/>
          <w:szCs w:val="24"/>
        </w:rPr>
        <w:t>го пол</w:t>
      </w:r>
      <w:r>
        <w:rPr>
          <w:sz w:val="24"/>
          <w:szCs w:val="24"/>
        </w:rPr>
        <w:t>ь</w:t>
      </w:r>
      <w:r>
        <w:rPr>
          <w:sz w:val="24"/>
          <w:szCs w:val="24"/>
        </w:rPr>
        <w:t>зования местного значения на территории Валдайского муниципального района за счет средств областного бюджета и бюджета Валдайского г</w:t>
      </w:r>
      <w:r>
        <w:rPr>
          <w:sz w:val="24"/>
          <w:szCs w:val="24"/>
        </w:rPr>
        <w:t>о</w:t>
      </w:r>
      <w:r>
        <w:rPr>
          <w:sz w:val="24"/>
          <w:szCs w:val="24"/>
        </w:rPr>
        <w:t>родского поселения;</w:t>
      </w:r>
    </w:p>
    <w:p w:rsidR="006B16D6" w:rsidRDefault="006B16D6" w:rsidP="006B16D6">
      <w:pPr>
        <w:ind w:firstLine="709"/>
        <w:jc w:val="both"/>
        <w:rPr>
          <w:sz w:val="24"/>
          <w:szCs w:val="24"/>
        </w:rPr>
      </w:pPr>
      <w:r>
        <w:rPr>
          <w:sz w:val="24"/>
          <w:szCs w:val="24"/>
        </w:rPr>
        <w:t>обеспечение мероприятий по безопасности дорожного движения на территории Валдайского городского поселения за счет средств бюджета Валдайского городского п</w:t>
      </w:r>
      <w:r>
        <w:rPr>
          <w:sz w:val="24"/>
          <w:szCs w:val="24"/>
        </w:rPr>
        <w:t>о</w:t>
      </w:r>
      <w:r>
        <w:rPr>
          <w:sz w:val="24"/>
          <w:szCs w:val="24"/>
        </w:rPr>
        <w:t>сел</w:t>
      </w:r>
      <w:r>
        <w:rPr>
          <w:sz w:val="24"/>
          <w:szCs w:val="24"/>
        </w:rPr>
        <w:t>е</w:t>
      </w:r>
      <w:r>
        <w:rPr>
          <w:sz w:val="24"/>
          <w:szCs w:val="24"/>
        </w:rPr>
        <w:t>ния.</w:t>
      </w:r>
    </w:p>
    <w:p w:rsidR="006B16D6" w:rsidRDefault="006B16D6" w:rsidP="006B16D6">
      <w:pPr>
        <w:ind w:firstLine="709"/>
        <w:jc w:val="both"/>
        <w:rPr>
          <w:color w:val="000000"/>
          <w:sz w:val="24"/>
          <w:szCs w:val="24"/>
        </w:rPr>
      </w:pPr>
      <w:r>
        <w:rPr>
          <w:sz w:val="24"/>
          <w:szCs w:val="24"/>
        </w:rPr>
        <w:t xml:space="preserve">5. </w:t>
      </w:r>
      <w:r>
        <w:rPr>
          <w:color w:val="000000"/>
          <w:sz w:val="24"/>
          <w:szCs w:val="24"/>
        </w:rPr>
        <w:t>Подпрограммы муниципальной пр</w:t>
      </w:r>
      <w:r>
        <w:rPr>
          <w:color w:val="000000"/>
          <w:sz w:val="24"/>
          <w:szCs w:val="24"/>
        </w:rPr>
        <w:t>о</w:t>
      </w:r>
      <w:r>
        <w:rPr>
          <w:color w:val="000000"/>
          <w:sz w:val="24"/>
          <w:szCs w:val="24"/>
        </w:rPr>
        <w:t>граммы:</w:t>
      </w:r>
    </w:p>
    <w:p w:rsidR="006B16D6" w:rsidRDefault="006B16D6" w:rsidP="006B16D6">
      <w:pPr>
        <w:ind w:firstLine="709"/>
        <w:jc w:val="both"/>
        <w:rPr>
          <w:color w:val="000000"/>
          <w:sz w:val="24"/>
          <w:szCs w:val="24"/>
        </w:rPr>
      </w:pPr>
      <w:r>
        <w:rPr>
          <w:color w:val="000000"/>
          <w:sz w:val="24"/>
          <w:szCs w:val="24"/>
        </w:rPr>
        <w:t>С</w:t>
      </w:r>
      <w:r w:rsidRPr="00E96DFF">
        <w:rPr>
          <w:color w:val="000000"/>
          <w:sz w:val="24"/>
          <w:szCs w:val="24"/>
        </w:rPr>
        <w:t>одержание и ремонт автомобильных дорог общего пользования местного знач</w:t>
      </w:r>
      <w:r w:rsidRPr="00E96DFF">
        <w:rPr>
          <w:color w:val="000000"/>
          <w:sz w:val="24"/>
          <w:szCs w:val="24"/>
        </w:rPr>
        <w:t>е</w:t>
      </w:r>
      <w:r w:rsidRPr="00E96DFF">
        <w:rPr>
          <w:color w:val="000000"/>
          <w:sz w:val="24"/>
          <w:szCs w:val="24"/>
        </w:rPr>
        <w:t>ния на территории Валдайского городского поселения за счет средств областного бюдж</w:t>
      </w:r>
      <w:r w:rsidRPr="00E96DFF">
        <w:rPr>
          <w:color w:val="000000"/>
          <w:sz w:val="24"/>
          <w:szCs w:val="24"/>
        </w:rPr>
        <w:t>е</w:t>
      </w:r>
      <w:r w:rsidRPr="00E96DFF">
        <w:rPr>
          <w:color w:val="000000"/>
          <w:sz w:val="24"/>
          <w:szCs w:val="24"/>
        </w:rPr>
        <w:t>та и бюджета Валдайского городского посел</w:t>
      </w:r>
      <w:r w:rsidRPr="00E96DFF">
        <w:rPr>
          <w:color w:val="000000"/>
          <w:sz w:val="24"/>
          <w:szCs w:val="24"/>
        </w:rPr>
        <w:t>е</w:t>
      </w:r>
      <w:r w:rsidRPr="00E96DFF">
        <w:rPr>
          <w:color w:val="000000"/>
          <w:sz w:val="24"/>
          <w:szCs w:val="24"/>
        </w:rPr>
        <w:t>ния;</w:t>
      </w:r>
    </w:p>
    <w:p w:rsidR="006B16D6" w:rsidRPr="00E96DFF" w:rsidRDefault="006B16D6" w:rsidP="006B16D6">
      <w:pPr>
        <w:ind w:firstLine="709"/>
        <w:jc w:val="both"/>
        <w:rPr>
          <w:color w:val="000000"/>
          <w:sz w:val="24"/>
          <w:szCs w:val="24"/>
        </w:rPr>
      </w:pPr>
      <w:r>
        <w:rPr>
          <w:sz w:val="24"/>
          <w:szCs w:val="24"/>
        </w:rPr>
        <w:t>О</w:t>
      </w:r>
      <w:r w:rsidRPr="00E96DFF">
        <w:rPr>
          <w:sz w:val="24"/>
          <w:szCs w:val="24"/>
        </w:rPr>
        <w:t>беспечение безопасности дорожного движения на территории Валдайского г</w:t>
      </w:r>
      <w:r w:rsidRPr="00E96DFF">
        <w:rPr>
          <w:sz w:val="24"/>
          <w:szCs w:val="24"/>
        </w:rPr>
        <w:t>о</w:t>
      </w:r>
      <w:r w:rsidRPr="00E96DFF">
        <w:rPr>
          <w:sz w:val="24"/>
          <w:szCs w:val="24"/>
        </w:rPr>
        <w:t>родского поселения за счет средств бюджета Валдайского г</w:t>
      </w:r>
      <w:r w:rsidRPr="00E96DFF">
        <w:rPr>
          <w:sz w:val="24"/>
          <w:szCs w:val="24"/>
        </w:rPr>
        <w:t>о</w:t>
      </w:r>
      <w:r w:rsidRPr="00E96DFF">
        <w:rPr>
          <w:sz w:val="24"/>
          <w:szCs w:val="24"/>
        </w:rPr>
        <w:t>родского поселения</w:t>
      </w:r>
      <w:r>
        <w:rPr>
          <w:sz w:val="24"/>
          <w:szCs w:val="24"/>
        </w:rPr>
        <w:t>.</w:t>
      </w:r>
    </w:p>
    <w:p w:rsidR="006B16D6" w:rsidRDefault="006B16D6" w:rsidP="006B16D6">
      <w:pPr>
        <w:spacing w:line="240" w:lineRule="exact"/>
        <w:ind w:firstLine="709"/>
        <w:jc w:val="both"/>
        <w:rPr>
          <w:color w:val="000000"/>
          <w:sz w:val="24"/>
          <w:szCs w:val="24"/>
        </w:rPr>
      </w:pPr>
      <w:r w:rsidRPr="00F818B1">
        <w:rPr>
          <w:sz w:val="24"/>
          <w:szCs w:val="24"/>
        </w:rPr>
        <w:t>6.</w:t>
      </w:r>
      <w:r>
        <w:rPr>
          <w:b/>
          <w:sz w:val="24"/>
          <w:szCs w:val="24"/>
        </w:rPr>
        <w:t xml:space="preserve"> </w:t>
      </w:r>
      <w:r w:rsidRPr="00F00771">
        <w:rPr>
          <w:color w:val="000000"/>
          <w:sz w:val="24"/>
          <w:szCs w:val="24"/>
        </w:rPr>
        <w:t>Сроки реализации муниципальной программы</w:t>
      </w:r>
      <w:r>
        <w:rPr>
          <w:color w:val="000000"/>
          <w:sz w:val="24"/>
          <w:szCs w:val="24"/>
        </w:rPr>
        <w:t xml:space="preserve">: </w:t>
      </w:r>
      <w:r w:rsidRPr="00F00771">
        <w:rPr>
          <w:color w:val="000000"/>
          <w:sz w:val="24"/>
          <w:szCs w:val="24"/>
        </w:rPr>
        <w:t>2020-2022 годы</w:t>
      </w:r>
      <w:r>
        <w:rPr>
          <w:color w:val="000000"/>
          <w:sz w:val="24"/>
          <w:szCs w:val="24"/>
        </w:rPr>
        <w:t>.</w:t>
      </w:r>
    </w:p>
    <w:p w:rsidR="006B16D6" w:rsidRDefault="006B16D6" w:rsidP="006B16D6">
      <w:pPr>
        <w:ind w:firstLine="709"/>
        <w:jc w:val="both"/>
        <w:rPr>
          <w:sz w:val="24"/>
          <w:szCs w:val="24"/>
        </w:rPr>
      </w:pPr>
      <w:r w:rsidRPr="00243B43">
        <w:rPr>
          <w:color w:val="000000"/>
          <w:sz w:val="24"/>
          <w:szCs w:val="24"/>
        </w:rPr>
        <w:t>7.</w:t>
      </w:r>
      <w:r>
        <w:rPr>
          <w:b/>
          <w:color w:val="000000"/>
          <w:sz w:val="24"/>
          <w:szCs w:val="24"/>
        </w:rPr>
        <w:t xml:space="preserve"> </w:t>
      </w:r>
      <w:r w:rsidRPr="004269A6">
        <w:rPr>
          <w:sz w:val="24"/>
          <w:szCs w:val="24"/>
        </w:rPr>
        <w:t>Объемы и источники финансирования муниципальной программы с разбивкой по годам ре</w:t>
      </w:r>
      <w:r w:rsidRPr="004269A6">
        <w:rPr>
          <w:sz w:val="24"/>
          <w:szCs w:val="24"/>
        </w:rPr>
        <w:t>а</w:t>
      </w:r>
      <w:r w:rsidRPr="004269A6">
        <w:rPr>
          <w:sz w:val="24"/>
          <w:szCs w:val="24"/>
        </w:rPr>
        <w:t>лизации:</w:t>
      </w:r>
    </w:p>
    <w:p w:rsidR="006B16D6" w:rsidRPr="002A4EB2" w:rsidRDefault="006B16D6" w:rsidP="006B16D6">
      <w:pPr>
        <w:ind w:firstLine="709"/>
        <w:jc w:val="both"/>
        <w:rPr>
          <w:sz w:val="16"/>
          <w:szCs w:val="16"/>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417"/>
        <w:gridCol w:w="1308"/>
        <w:gridCol w:w="1400"/>
        <w:gridCol w:w="1700"/>
        <w:gridCol w:w="1262"/>
        <w:gridCol w:w="1400"/>
      </w:tblGrid>
      <w:tr w:rsidR="006B16D6" w:rsidRPr="006B16D6" w:rsidTr="006B16D6">
        <w:trPr>
          <w:trHeight w:val="359"/>
        </w:trPr>
        <w:tc>
          <w:tcPr>
            <w:tcW w:w="1101" w:type="dxa"/>
            <w:vMerge w:val="restart"/>
            <w:tcBorders>
              <w:top w:val="single" w:sz="4" w:space="0" w:color="auto"/>
              <w:left w:val="single" w:sz="4" w:space="0" w:color="auto"/>
              <w:bottom w:val="single" w:sz="4" w:space="0" w:color="auto"/>
              <w:right w:val="single" w:sz="4" w:space="0" w:color="auto"/>
            </w:tcBorders>
          </w:tcPr>
          <w:p w:rsidR="006B16D6" w:rsidRPr="006B16D6" w:rsidRDefault="006B16D6" w:rsidP="007477A8">
            <w:pPr>
              <w:jc w:val="center"/>
              <w:rPr>
                <w:b/>
                <w:sz w:val="24"/>
                <w:szCs w:val="24"/>
              </w:rPr>
            </w:pPr>
          </w:p>
          <w:p w:rsidR="006B16D6" w:rsidRPr="006B16D6" w:rsidRDefault="006B16D6" w:rsidP="007477A8">
            <w:pPr>
              <w:jc w:val="center"/>
              <w:rPr>
                <w:b/>
                <w:sz w:val="24"/>
                <w:szCs w:val="24"/>
              </w:rPr>
            </w:pPr>
            <w:r w:rsidRPr="006B16D6">
              <w:rPr>
                <w:b/>
                <w:sz w:val="24"/>
                <w:szCs w:val="24"/>
              </w:rPr>
              <w:t>Год</w:t>
            </w:r>
          </w:p>
          <w:p w:rsidR="006B16D6" w:rsidRPr="006B16D6" w:rsidRDefault="006B16D6" w:rsidP="007477A8">
            <w:pPr>
              <w:overflowPunct w:val="0"/>
              <w:autoSpaceDE w:val="0"/>
              <w:autoSpaceDN w:val="0"/>
              <w:adjustRightInd w:val="0"/>
              <w:jc w:val="center"/>
              <w:rPr>
                <w:b/>
                <w:sz w:val="24"/>
                <w:szCs w:val="24"/>
              </w:rPr>
            </w:pPr>
          </w:p>
        </w:tc>
        <w:tc>
          <w:tcPr>
            <w:tcW w:w="8487" w:type="dxa"/>
            <w:gridSpan w:val="6"/>
            <w:tcBorders>
              <w:top w:val="single" w:sz="4" w:space="0" w:color="auto"/>
              <w:left w:val="single" w:sz="4" w:space="0" w:color="auto"/>
              <w:bottom w:val="single" w:sz="4" w:space="0" w:color="auto"/>
              <w:right w:val="single" w:sz="4" w:space="0" w:color="auto"/>
            </w:tcBorders>
          </w:tcPr>
          <w:p w:rsidR="006B16D6" w:rsidRPr="006B16D6" w:rsidRDefault="006B16D6" w:rsidP="007477A8">
            <w:pPr>
              <w:overflowPunct w:val="0"/>
              <w:autoSpaceDE w:val="0"/>
              <w:autoSpaceDN w:val="0"/>
              <w:adjustRightInd w:val="0"/>
              <w:jc w:val="center"/>
              <w:rPr>
                <w:b/>
                <w:sz w:val="24"/>
                <w:szCs w:val="24"/>
              </w:rPr>
            </w:pPr>
            <w:r w:rsidRPr="006B16D6">
              <w:rPr>
                <w:b/>
                <w:sz w:val="24"/>
                <w:szCs w:val="24"/>
              </w:rPr>
              <w:t>Источник финансирования</w:t>
            </w:r>
          </w:p>
        </w:tc>
      </w:tr>
      <w:tr w:rsidR="006B16D6" w:rsidRPr="006B16D6" w:rsidTr="006B16D6">
        <w:trPr>
          <w:trHeight w:val="1723"/>
        </w:trPr>
        <w:tc>
          <w:tcPr>
            <w:tcW w:w="1101" w:type="dxa"/>
            <w:vMerge/>
            <w:tcBorders>
              <w:top w:val="single" w:sz="4" w:space="0" w:color="auto"/>
              <w:left w:val="single" w:sz="4" w:space="0" w:color="auto"/>
              <w:bottom w:val="single" w:sz="4" w:space="0" w:color="auto"/>
              <w:right w:val="single" w:sz="4" w:space="0" w:color="auto"/>
            </w:tcBorders>
            <w:vAlign w:val="center"/>
          </w:tcPr>
          <w:p w:rsidR="006B16D6" w:rsidRPr="006B16D6" w:rsidRDefault="006B16D6" w:rsidP="007477A8">
            <w:pPr>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6B16D6" w:rsidRPr="006B16D6" w:rsidRDefault="006B16D6" w:rsidP="007477A8">
            <w:pPr>
              <w:jc w:val="center"/>
              <w:rPr>
                <w:b/>
                <w:sz w:val="24"/>
                <w:szCs w:val="24"/>
              </w:rPr>
            </w:pPr>
            <w:r w:rsidRPr="006B16D6">
              <w:rPr>
                <w:b/>
                <w:sz w:val="24"/>
                <w:szCs w:val="24"/>
              </w:rPr>
              <w:t>областной</w:t>
            </w:r>
          </w:p>
          <w:p w:rsidR="006B16D6" w:rsidRPr="006B16D6" w:rsidRDefault="006B16D6" w:rsidP="007477A8">
            <w:pPr>
              <w:overflowPunct w:val="0"/>
              <w:autoSpaceDE w:val="0"/>
              <w:autoSpaceDN w:val="0"/>
              <w:adjustRightInd w:val="0"/>
              <w:jc w:val="center"/>
              <w:rPr>
                <w:b/>
                <w:sz w:val="24"/>
                <w:szCs w:val="24"/>
              </w:rPr>
            </w:pPr>
            <w:r w:rsidRPr="006B16D6">
              <w:rPr>
                <w:b/>
                <w:sz w:val="24"/>
                <w:szCs w:val="24"/>
              </w:rPr>
              <w:t>бюджет</w:t>
            </w:r>
          </w:p>
        </w:tc>
        <w:tc>
          <w:tcPr>
            <w:tcW w:w="1308" w:type="dxa"/>
            <w:tcBorders>
              <w:top w:val="single" w:sz="4" w:space="0" w:color="auto"/>
              <w:left w:val="single" w:sz="4" w:space="0" w:color="auto"/>
              <w:bottom w:val="single" w:sz="4" w:space="0" w:color="auto"/>
              <w:right w:val="single" w:sz="4" w:space="0" w:color="auto"/>
            </w:tcBorders>
          </w:tcPr>
          <w:p w:rsidR="006B16D6" w:rsidRPr="006B16D6" w:rsidRDefault="006B16D6" w:rsidP="007477A8">
            <w:pPr>
              <w:overflowPunct w:val="0"/>
              <w:autoSpaceDE w:val="0"/>
              <w:autoSpaceDN w:val="0"/>
              <w:adjustRightInd w:val="0"/>
              <w:jc w:val="center"/>
              <w:rPr>
                <w:b/>
                <w:sz w:val="24"/>
                <w:szCs w:val="24"/>
              </w:rPr>
            </w:pPr>
            <w:r w:rsidRPr="006B16D6">
              <w:rPr>
                <w:b/>
                <w:sz w:val="24"/>
                <w:szCs w:val="24"/>
              </w:rPr>
              <w:t>фед</w:t>
            </w:r>
            <w:r w:rsidRPr="006B16D6">
              <w:rPr>
                <w:b/>
                <w:sz w:val="24"/>
                <w:szCs w:val="24"/>
              </w:rPr>
              <w:t>е</w:t>
            </w:r>
            <w:r w:rsidRPr="006B16D6">
              <w:rPr>
                <w:b/>
                <w:sz w:val="24"/>
                <w:szCs w:val="24"/>
              </w:rPr>
              <w:t>ральный бюджет</w:t>
            </w:r>
          </w:p>
        </w:tc>
        <w:tc>
          <w:tcPr>
            <w:tcW w:w="1400" w:type="dxa"/>
            <w:tcBorders>
              <w:top w:val="single" w:sz="4" w:space="0" w:color="auto"/>
              <w:left w:val="single" w:sz="4" w:space="0" w:color="auto"/>
              <w:bottom w:val="single" w:sz="4" w:space="0" w:color="auto"/>
              <w:right w:val="single" w:sz="4" w:space="0" w:color="auto"/>
            </w:tcBorders>
          </w:tcPr>
          <w:p w:rsidR="006B16D6" w:rsidRPr="006B16D6" w:rsidRDefault="006B16D6" w:rsidP="007477A8">
            <w:pPr>
              <w:overflowPunct w:val="0"/>
              <w:autoSpaceDE w:val="0"/>
              <w:autoSpaceDN w:val="0"/>
              <w:adjustRightInd w:val="0"/>
              <w:jc w:val="center"/>
              <w:rPr>
                <w:b/>
                <w:sz w:val="24"/>
                <w:szCs w:val="24"/>
              </w:rPr>
            </w:pPr>
            <w:r w:rsidRPr="006B16D6">
              <w:rPr>
                <w:b/>
                <w:sz w:val="24"/>
                <w:szCs w:val="24"/>
              </w:rPr>
              <w:t>бюджет Валда</w:t>
            </w:r>
            <w:r w:rsidRPr="006B16D6">
              <w:rPr>
                <w:b/>
                <w:sz w:val="24"/>
                <w:szCs w:val="24"/>
              </w:rPr>
              <w:t>й</w:t>
            </w:r>
            <w:r w:rsidRPr="006B16D6">
              <w:rPr>
                <w:b/>
                <w:sz w:val="24"/>
                <w:szCs w:val="24"/>
              </w:rPr>
              <w:t>ского м</w:t>
            </w:r>
            <w:r w:rsidRPr="006B16D6">
              <w:rPr>
                <w:b/>
                <w:sz w:val="24"/>
                <w:szCs w:val="24"/>
              </w:rPr>
              <w:t>у</w:t>
            </w:r>
            <w:r w:rsidRPr="006B16D6">
              <w:rPr>
                <w:b/>
                <w:sz w:val="24"/>
                <w:szCs w:val="24"/>
              </w:rPr>
              <w:t>ниц</w:t>
            </w:r>
            <w:r w:rsidRPr="006B16D6">
              <w:rPr>
                <w:b/>
                <w:sz w:val="24"/>
                <w:szCs w:val="24"/>
              </w:rPr>
              <w:t>и</w:t>
            </w:r>
            <w:r w:rsidRPr="006B16D6">
              <w:rPr>
                <w:b/>
                <w:sz w:val="24"/>
                <w:szCs w:val="24"/>
              </w:rPr>
              <w:t>пального района</w:t>
            </w:r>
          </w:p>
        </w:tc>
        <w:tc>
          <w:tcPr>
            <w:tcW w:w="1700" w:type="dxa"/>
            <w:tcBorders>
              <w:top w:val="single" w:sz="4" w:space="0" w:color="auto"/>
              <w:left w:val="single" w:sz="4" w:space="0" w:color="auto"/>
              <w:bottom w:val="single" w:sz="4" w:space="0" w:color="auto"/>
              <w:right w:val="single" w:sz="4" w:space="0" w:color="auto"/>
            </w:tcBorders>
          </w:tcPr>
          <w:p w:rsidR="006B16D6" w:rsidRPr="006B16D6" w:rsidRDefault="006B16D6" w:rsidP="007477A8">
            <w:pPr>
              <w:overflowPunct w:val="0"/>
              <w:autoSpaceDE w:val="0"/>
              <w:autoSpaceDN w:val="0"/>
              <w:adjustRightInd w:val="0"/>
              <w:jc w:val="center"/>
              <w:rPr>
                <w:b/>
                <w:sz w:val="24"/>
                <w:szCs w:val="24"/>
              </w:rPr>
            </w:pPr>
            <w:r w:rsidRPr="006B16D6">
              <w:rPr>
                <w:b/>
                <w:sz w:val="24"/>
                <w:szCs w:val="24"/>
              </w:rPr>
              <w:t>бюджет Ва</w:t>
            </w:r>
            <w:r w:rsidRPr="006B16D6">
              <w:rPr>
                <w:b/>
                <w:sz w:val="24"/>
                <w:szCs w:val="24"/>
              </w:rPr>
              <w:t>л</w:t>
            </w:r>
            <w:r w:rsidRPr="006B16D6">
              <w:rPr>
                <w:b/>
                <w:sz w:val="24"/>
                <w:szCs w:val="24"/>
              </w:rPr>
              <w:t>дайского г</w:t>
            </w:r>
            <w:r w:rsidRPr="006B16D6">
              <w:rPr>
                <w:b/>
                <w:sz w:val="24"/>
                <w:szCs w:val="24"/>
              </w:rPr>
              <w:t>о</w:t>
            </w:r>
            <w:r w:rsidRPr="006B16D6">
              <w:rPr>
                <w:b/>
                <w:sz w:val="24"/>
                <w:szCs w:val="24"/>
              </w:rPr>
              <w:t>родского п</w:t>
            </w:r>
            <w:r w:rsidRPr="006B16D6">
              <w:rPr>
                <w:b/>
                <w:sz w:val="24"/>
                <w:szCs w:val="24"/>
              </w:rPr>
              <w:t>о</w:t>
            </w:r>
            <w:r w:rsidRPr="006B16D6">
              <w:rPr>
                <w:b/>
                <w:sz w:val="24"/>
                <w:szCs w:val="24"/>
              </w:rPr>
              <w:t>селения</w:t>
            </w:r>
          </w:p>
        </w:tc>
        <w:tc>
          <w:tcPr>
            <w:tcW w:w="1262" w:type="dxa"/>
            <w:tcBorders>
              <w:top w:val="single" w:sz="4" w:space="0" w:color="auto"/>
              <w:left w:val="single" w:sz="4" w:space="0" w:color="auto"/>
              <w:bottom w:val="single" w:sz="4" w:space="0" w:color="auto"/>
              <w:right w:val="single" w:sz="4" w:space="0" w:color="auto"/>
            </w:tcBorders>
          </w:tcPr>
          <w:p w:rsidR="006B16D6" w:rsidRPr="006B16D6" w:rsidRDefault="006B16D6" w:rsidP="007477A8">
            <w:pPr>
              <w:overflowPunct w:val="0"/>
              <w:autoSpaceDE w:val="0"/>
              <w:autoSpaceDN w:val="0"/>
              <w:adjustRightInd w:val="0"/>
              <w:jc w:val="center"/>
              <w:rPr>
                <w:b/>
                <w:sz w:val="24"/>
                <w:szCs w:val="24"/>
              </w:rPr>
            </w:pPr>
            <w:r w:rsidRPr="006B16D6">
              <w:rPr>
                <w:b/>
                <w:sz w:val="24"/>
                <w:szCs w:val="24"/>
              </w:rPr>
              <w:t>внебю</w:t>
            </w:r>
            <w:r w:rsidRPr="006B16D6">
              <w:rPr>
                <w:b/>
                <w:sz w:val="24"/>
                <w:szCs w:val="24"/>
              </w:rPr>
              <w:t>д</w:t>
            </w:r>
            <w:r w:rsidRPr="006B16D6">
              <w:rPr>
                <w:b/>
                <w:sz w:val="24"/>
                <w:szCs w:val="24"/>
              </w:rPr>
              <w:t>жетные средс</w:t>
            </w:r>
            <w:r w:rsidRPr="006B16D6">
              <w:rPr>
                <w:b/>
                <w:sz w:val="24"/>
                <w:szCs w:val="24"/>
              </w:rPr>
              <w:t>т</w:t>
            </w:r>
            <w:r w:rsidRPr="006B16D6">
              <w:rPr>
                <w:b/>
                <w:sz w:val="24"/>
                <w:szCs w:val="24"/>
              </w:rPr>
              <w:t>ва</w:t>
            </w:r>
          </w:p>
        </w:tc>
        <w:tc>
          <w:tcPr>
            <w:tcW w:w="1400" w:type="dxa"/>
            <w:tcBorders>
              <w:top w:val="single" w:sz="4" w:space="0" w:color="auto"/>
              <w:left w:val="single" w:sz="4" w:space="0" w:color="auto"/>
              <w:bottom w:val="single" w:sz="4" w:space="0" w:color="auto"/>
              <w:right w:val="single" w:sz="4" w:space="0" w:color="auto"/>
            </w:tcBorders>
          </w:tcPr>
          <w:p w:rsidR="006B16D6" w:rsidRPr="006B16D6" w:rsidRDefault="006B16D6" w:rsidP="007477A8">
            <w:pPr>
              <w:overflowPunct w:val="0"/>
              <w:autoSpaceDE w:val="0"/>
              <w:autoSpaceDN w:val="0"/>
              <w:adjustRightInd w:val="0"/>
              <w:jc w:val="center"/>
              <w:rPr>
                <w:b/>
                <w:sz w:val="24"/>
                <w:szCs w:val="24"/>
              </w:rPr>
            </w:pPr>
            <w:r w:rsidRPr="006B16D6">
              <w:rPr>
                <w:b/>
                <w:sz w:val="24"/>
                <w:szCs w:val="24"/>
              </w:rPr>
              <w:t>всего</w:t>
            </w:r>
          </w:p>
        </w:tc>
      </w:tr>
      <w:tr w:rsidR="006B16D6" w:rsidRPr="006B16D6" w:rsidTr="006B16D6">
        <w:trPr>
          <w:trHeight w:val="366"/>
        </w:trPr>
        <w:tc>
          <w:tcPr>
            <w:tcW w:w="1101" w:type="dxa"/>
            <w:tcBorders>
              <w:top w:val="single" w:sz="4" w:space="0" w:color="auto"/>
              <w:left w:val="single" w:sz="4" w:space="0" w:color="auto"/>
              <w:bottom w:val="single" w:sz="4" w:space="0" w:color="auto"/>
              <w:right w:val="single" w:sz="4" w:space="0" w:color="auto"/>
            </w:tcBorders>
          </w:tcPr>
          <w:p w:rsidR="006B16D6" w:rsidRPr="006B16D6" w:rsidRDefault="006B16D6" w:rsidP="007477A8">
            <w:pPr>
              <w:overflowPunct w:val="0"/>
              <w:autoSpaceDE w:val="0"/>
              <w:autoSpaceDN w:val="0"/>
              <w:adjustRightInd w:val="0"/>
              <w:jc w:val="center"/>
              <w:rPr>
                <w:sz w:val="24"/>
                <w:szCs w:val="24"/>
              </w:rPr>
            </w:pPr>
            <w:r w:rsidRPr="006B16D6">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6B16D6" w:rsidRPr="006B16D6" w:rsidRDefault="006B16D6" w:rsidP="007477A8">
            <w:pPr>
              <w:overflowPunct w:val="0"/>
              <w:autoSpaceDE w:val="0"/>
              <w:autoSpaceDN w:val="0"/>
              <w:adjustRightInd w:val="0"/>
              <w:jc w:val="center"/>
              <w:rPr>
                <w:sz w:val="24"/>
                <w:szCs w:val="24"/>
              </w:rPr>
            </w:pPr>
            <w:r w:rsidRPr="006B16D6">
              <w:rPr>
                <w:sz w:val="24"/>
                <w:szCs w:val="24"/>
              </w:rPr>
              <w:t>2</w:t>
            </w:r>
          </w:p>
        </w:tc>
        <w:tc>
          <w:tcPr>
            <w:tcW w:w="1308" w:type="dxa"/>
            <w:tcBorders>
              <w:top w:val="single" w:sz="4" w:space="0" w:color="auto"/>
              <w:left w:val="single" w:sz="4" w:space="0" w:color="auto"/>
              <w:bottom w:val="single" w:sz="4" w:space="0" w:color="auto"/>
              <w:right w:val="single" w:sz="4" w:space="0" w:color="auto"/>
            </w:tcBorders>
          </w:tcPr>
          <w:p w:rsidR="006B16D6" w:rsidRPr="006B16D6" w:rsidRDefault="006B16D6" w:rsidP="007477A8">
            <w:pPr>
              <w:overflowPunct w:val="0"/>
              <w:autoSpaceDE w:val="0"/>
              <w:autoSpaceDN w:val="0"/>
              <w:adjustRightInd w:val="0"/>
              <w:jc w:val="center"/>
              <w:rPr>
                <w:sz w:val="24"/>
                <w:szCs w:val="24"/>
              </w:rPr>
            </w:pPr>
            <w:r w:rsidRPr="006B16D6">
              <w:rPr>
                <w:sz w:val="24"/>
                <w:szCs w:val="24"/>
              </w:rPr>
              <w:t>3</w:t>
            </w:r>
          </w:p>
        </w:tc>
        <w:tc>
          <w:tcPr>
            <w:tcW w:w="1400" w:type="dxa"/>
            <w:tcBorders>
              <w:top w:val="single" w:sz="4" w:space="0" w:color="auto"/>
              <w:left w:val="single" w:sz="4" w:space="0" w:color="auto"/>
              <w:bottom w:val="single" w:sz="4" w:space="0" w:color="auto"/>
              <w:right w:val="single" w:sz="4" w:space="0" w:color="auto"/>
            </w:tcBorders>
          </w:tcPr>
          <w:p w:rsidR="006B16D6" w:rsidRPr="006B16D6" w:rsidRDefault="006B16D6" w:rsidP="007477A8">
            <w:pPr>
              <w:overflowPunct w:val="0"/>
              <w:autoSpaceDE w:val="0"/>
              <w:autoSpaceDN w:val="0"/>
              <w:adjustRightInd w:val="0"/>
              <w:jc w:val="center"/>
              <w:rPr>
                <w:sz w:val="24"/>
                <w:szCs w:val="24"/>
              </w:rPr>
            </w:pPr>
            <w:r w:rsidRPr="006B16D6">
              <w:rPr>
                <w:sz w:val="24"/>
                <w:szCs w:val="24"/>
              </w:rPr>
              <w:t>4</w:t>
            </w:r>
          </w:p>
        </w:tc>
        <w:tc>
          <w:tcPr>
            <w:tcW w:w="1700" w:type="dxa"/>
            <w:tcBorders>
              <w:top w:val="single" w:sz="4" w:space="0" w:color="auto"/>
              <w:left w:val="single" w:sz="4" w:space="0" w:color="auto"/>
              <w:bottom w:val="single" w:sz="4" w:space="0" w:color="auto"/>
              <w:right w:val="single" w:sz="4" w:space="0" w:color="auto"/>
            </w:tcBorders>
          </w:tcPr>
          <w:p w:rsidR="006B16D6" w:rsidRPr="006B16D6" w:rsidRDefault="006B16D6" w:rsidP="007477A8">
            <w:pPr>
              <w:overflowPunct w:val="0"/>
              <w:autoSpaceDE w:val="0"/>
              <w:autoSpaceDN w:val="0"/>
              <w:adjustRightInd w:val="0"/>
              <w:jc w:val="center"/>
              <w:rPr>
                <w:sz w:val="24"/>
                <w:szCs w:val="24"/>
              </w:rPr>
            </w:pPr>
            <w:r w:rsidRPr="006B16D6">
              <w:rPr>
                <w:sz w:val="24"/>
                <w:szCs w:val="24"/>
              </w:rPr>
              <w:t>5</w:t>
            </w:r>
          </w:p>
        </w:tc>
        <w:tc>
          <w:tcPr>
            <w:tcW w:w="1262" w:type="dxa"/>
            <w:tcBorders>
              <w:top w:val="single" w:sz="4" w:space="0" w:color="auto"/>
              <w:left w:val="single" w:sz="4" w:space="0" w:color="auto"/>
              <w:bottom w:val="single" w:sz="4" w:space="0" w:color="auto"/>
              <w:right w:val="single" w:sz="4" w:space="0" w:color="auto"/>
            </w:tcBorders>
          </w:tcPr>
          <w:p w:rsidR="006B16D6" w:rsidRPr="006B16D6" w:rsidRDefault="006B16D6" w:rsidP="007477A8">
            <w:pPr>
              <w:overflowPunct w:val="0"/>
              <w:autoSpaceDE w:val="0"/>
              <w:autoSpaceDN w:val="0"/>
              <w:adjustRightInd w:val="0"/>
              <w:jc w:val="center"/>
              <w:rPr>
                <w:sz w:val="24"/>
                <w:szCs w:val="24"/>
              </w:rPr>
            </w:pPr>
            <w:r w:rsidRPr="006B16D6">
              <w:rPr>
                <w:sz w:val="24"/>
                <w:szCs w:val="24"/>
              </w:rPr>
              <w:t>6</w:t>
            </w:r>
          </w:p>
        </w:tc>
        <w:tc>
          <w:tcPr>
            <w:tcW w:w="1400" w:type="dxa"/>
            <w:tcBorders>
              <w:top w:val="single" w:sz="4" w:space="0" w:color="auto"/>
              <w:left w:val="single" w:sz="4" w:space="0" w:color="auto"/>
              <w:bottom w:val="single" w:sz="4" w:space="0" w:color="auto"/>
              <w:right w:val="single" w:sz="4" w:space="0" w:color="auto"/>
            </w:tcBorders>
          </w:tcPr>
          <w:p w:rsidR="006B16D6" w:rsidRPr="006B16D6" w:rsidRDefault="006B16D6" w:rsidP="007477A8">
            <w:pPr>
              <w:overflowPunct w:val="0"/>
              <w:autoSpaceDE w:val="0"/>
              <w:autoSpaceDN w:val="0"/>
              <w:adjustRightInd w:val="0"/>
              <w:jc w:val="center"/>
              <w:rPr>
                <w:sz w:val="24"/>
                <w:szCs w:val="24"/>
              </w:rPr>
            </w:pPr>
            <w:r w:rsidRPr="006B16D6">
              <w:rPr>
                <w:sz w:val="24"/>
                <w:szCs w:val="24"/>
              </w:rPr>
              <w:t>7</w:t>
            </w:r>
          </w:p>
        </w:tc>
      </w:tr>
      <w:tr w:rsidR="006B16D6" w:rsidRPr="006B16D6" w:rsidTr="006B16D6">
        <w:trPr>
          <w:trHeight w:val="366"/>
        </w:trPr>
        <w:tc>
          <w:tcPr>
            <w:tcW w:w="1101" w:type="dxa"/>
            <w:tcBorders>
              <w:top w:val="single" w:sz="4" w:space="0" w:color="auto"/>
              <w:left w:val="single" w:sz="4" w:space="0" w:color="auto"/>
              <w:bottom w:val="single" w:sz="4" w:space="0" w:color="auto"/>
              <w:right w:val="single" w:sz="4" w:space="0" w:color="auto"/>
            </w:tcBorders>
          </w:tcPr>
          <w:p w:rsidR="006B16D6" w:rsidRPr="006B16D6" w:rsidRDefault="006B16D6" w:rsidP="007477A8">
            <w:pPr>
              <w:overflowPunct w:val="0"/>
              <w:autoSpaceDE w:val="0"/>
              <w:autoSpaceDN w:val="0"/>
              <w:adjustRightInd w:val="0"/>
              <w:jc w:val="center"/>
              <w:rPr>
                <w:b/>
                <w:sz w:val="24"/>
                <w:szCs w:val="24"/>
              </w:rPr>
            </w:pPr>
            <w:r w:rsidRPr="006B16D6">
              <w:rPr>
                <w:b/>
                <w:sz w:val="24"/>
                <w:szCs w:val="24"/>
              </w:rPr>
              <w:t>2020</w:t>
            </w:r>
          </w:p>
        </w:tc>
        <w:tc>
          <w:tcPr>
            <w:tcW w:w="1417" w:type="dxa"/>
            <w:tcBorders>
              <w:top w:val="single" w:sz="4" w:space="0" w:color="auto"/>
              <w:left w:val="single" w:sz="4" w:space="0" w:color="auto"/>
              <w:bottom w:val="single" w:sz="4" w:space="0" w:color="auto"/>
              <w:right w:val="single" w:sz="4" w:space="0" w:color="auto"/>
            </w:tcBorders>
          </w:tcPr>
          <w:p w:rsidR="006B16D6" w:rsidRPr="006B16D6" w:rsidRDefault="006B16D6" w:rsidP="007477A8">
            <w:pPr>
              <w:overflowPunct w:val="0"/>
              <w:autoSpaceDE w:val="0"/>
              <w:autoSpaceDN w:val="0"/>
              <w:adjustRightInd w:val="0"/>
              <w:jc w:val="center"/>
              <w:rPr>
                <w:sz w:val="24"/>
                <w:szCs w:val="24"/>
              </w:rPr>
            </w:pPr>
            <w:r w:rsidRPr="006B16D6">
              <w:rPr>
                <w:sz w:val="24"/>
                <w:szCs w:val="24"/>
              </w:rPr>
              <w:t>3938,000</w:t>
            </w:r>
          </w:p>
        </w:tc>
        <w:tc>
          <w:tcPr>
            <w:tcW w:w="1308" w:type="dxa"/>
            <w:tcBorders>
              <w:top w:val="single" w:sz="4" w:space="0" w:color="auto"/>
              <w:left w:val="single" w:sz="4" w:space="0" w:color="auto"/>
              <w:bottom w:val="single" w:sz="4" w:space="0" w:color="auto"/>
              <w:right w:val="single" w:sz="4" w:space="0" w:color="auto"/>
            </w:tcBorders>
          </w:tcPr>
          <w:p w:rsidR="006B16D6" w:rsidRPr="006B16D6" w:rsidRDefault="006B16D6" w:rsidP="007477A8">
            <w:pPr>
              <w:overflowPunct w:val="0"/>
              <w:autoSpaceDE w:val="0"/>
              <w:autoSpaceDN w:val="0"/>
              <w:adjustRightInd w:val="0"/>
              <w:jc w:val="center"/>
              <w:rPr>
                <w:b/>
                <w:sz w:val="24"/>
                <w:szCs w:val="24"/>
              </w:rPr>
            </w:pPr>
            <w:r w:rsidRPr="006B16D6">
              <w:rPr>
                <w:b/>
                <w:sz w:val="24"/>
                <w:szCs w:val="24"/>
              </w:rPr>
              <w:t>-</w:t>
            </w:r>
          </w:p>
        </w:tc>
        <w:tc>
          <w:tcPr>
            <w:tcW w:w="1400" w:type="dxa"/>
            <w:tcBorders>
              <w:top w:val="single" w:sz="4" w:space="0" w:color="auto"/>
              <w:left w:val="single" w:sz="4" w:space="0" w:color="auto"/>
              <w:bottom w:val="single" w:sz="4" w:space="0" w:color="auto"/>
              <w:right w:val="single" w:sz="4" w:space="0" w:color="auto"/>
            </w:tcBorders>
          </w:tcPr>
          <w:p w:rsidR="006B16D6" w:rsidRPr="006B16D6" w:rsidRDefault="006B16D6" w:rsidP="007477A8">
            <w:pPr>
              <w:overflowPunct w:val="0"/>
              <w:autoSpaceDE w:val="0"/>
              <w:autoSpaceDN w:val="0"/>
              <w:adjustRightInd w:val="0"/>
              <w:jc w:val="center"/>
              <w:rPr>
                <w:b/>
                <w:sz w:val="24"/>
                <w:szCs w:val="24"/>
              </w:rPr>
            </w:pPr>
            <w:r w:rsidRPr="006B16D6">
              <w:rPr>
                <w:b/>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6B16D6" w:rsidRPr="006B16D6" w:rsidRDefault="006B16D6" w:rsidP="007477A8">
            <w:pPr>
              <w:overflowPunct w:val="0"/>
              <w:autoSpaceDE w:val="0"/>
              <w:autoSpaceDN w:val="0"/>
              <w:adjustRightInd w:val="0"/>
              <w:jc w:val="center"/>
              <w:rPr>
                <w:sz w:val="24"/>
                <w:szCs w:val="24"/>
              </w:rPr>
            </w:pPr>
            <w:r w:rsidRPr="006B16D6">
              <w:rPr>
                <w:sz w:val="24"/>
                <w:szCs w:val="24"/>
              </w:rPr>
              <w:t>32 942,043</w:t>
            </w:r>
          </w:p>
        </w:tc>
        <w:tc>
          <w:tcPr>
            <w:tcW w:w="1262" w:type="dxa"/>
            <w:tcBorders>
              <w:top w:val="single" w:sz="4" w:space="0" w:color="auto"/>
              <w:left w:val="single" w:sz="4" w:space="0" w:color="auto"/>
              <w:bottom w:val="single" w:sz="4" w:space="0" w:color="auto"/>
              <w:right w:val="single" w:sz="4" w:space="0" w:color="auto"/>
            </w:tcBorders>
          </w:tcPr>
          <w:p w:rsidR="006B16D6" w:rsidRPr="006B16D6" w:rsidRDefault="006B16D6" w:rsidP="007477A8">
            <w:pPr>
              <w:overflowPunct w:val="0"/>
              <w:autoSpaceDE w:val="0"/>
              <w:autoSpaceDN w:val="0"/>
              <w:adjustRightInd w:val="0"/>
              <w:jc w:val="center"/>
              <w:rPr>
                <w:b/>
                <w:sz w:val="24"/>
                <w:szCs w:val="24"/>
              </w:rPr>
            </w:pPr>
            <w:r w:rsidRPr="006B16D6">
              <w:rPr>
                <w:b/>
                <w:sz w:val="24"/>
                <w:szCs w:val="24"/>
              </w:rPr>
              <w:t>-</w:t>
            </w:r>
          </w:p>
        </w:tc>
        <w:tc>
          <w:tcPr>
            <w:tcW w:w="1400" w:type="dxa"/>
            <w:tcBorders>
              <w:top w:val="single" w:sz="4" w:space="0" w:color="auto"/>
              <w:left w:val="single" w:sz="4" w:space="0" w:color="auto"/>
              <w:bottom w:val="single" w:sz="4" w:space="0" w:color="auto"/>
              <w:right w:val="single" w:sz="4" w:space="0" w:color="auto"/>
            </w:tcBorders>
          </w:tcPr>
          <w:p w:rsidR="006B16D6" w:rsidRPr="006B16D6" w:rsidRDefault="006B16D6" w:rsidP="007477A8">
            <w:pPr>
              <w:overflowPunct w:val="0"/>
              <w:autoSpaceDE w:val="0"/>
              <w:autoSpaceDN w:val="0"/>
              <w:adjustRightInd w:val="0"/>
              <w:jc w:val="center"/>
              <w:rPr>
                <w:b/>
                <w:sz w:val="24"/>
                <w:szCs w:val="24"/>
              </w:rPr>
            </w:pPr>
            <w:r w:rsidRPr="006B16D6">
              <w:rPr>
                <w:b/>
                <w:sz w:val="24"/>
                <w:szCs w:val="24"/>
              </w:rPr>
              <w:t>36 880,043</w:t>
            </w:r>
          </w:p>
        </w:tc>
      </w:tr>
      <w:tr w:rsidR="006B16D6" w:rsidRPr="006B16D6" w:rsidTr="006B16D6">
        <w:trPr>
          <w:trHeight w:val="366"/>
        </w:trPr>
        <w:tc>
          <w:tcPr>
            <w:tcW w:w="1101" w:type="dxa"/>
            <w:tcBorders>
              <w:top w:val="single" w:sz="4" w:space="0" w:color="auto"/>
              <w:left w:val="single" w:sz="4" w:space="0" w:color="auto"/>
              <w:bottom w:val="single" w:sz="4" w:space="0" w:color="auto"/>
              <w:right w:val="single" w:sz="4" w:space="0" w:color="auto"/>
            </w:tcBorders>
          </w:tcPr>
          <w:p w:rsidR="006B16D6" w:rsidRPr="006B16D6" w:rsidRDefault="006B16D6" w:rsidP="007477A8">
            <w:pPr>
              <w:overflowPunct w:val="0"/>
              <w:autoSpaceDE w:val="0"/>
              <w:autoSpaceDN w:val="0"/>
              <w:adjustRightInd w:val="0"/>
              <w:jc w:val="center"/>
              <w:rPr>
                <w:b/>
                <w:sz w:val="24"/>
                <w:szCs w:val="24"/>
              </w:rPr>
            </w:pPr>
            <w:r w:rsidRPr="006B16D6">
              <w:rPr>
                <w:b/>
                <w:sz w:val="24"/>
                <w:szCs w:val="24"/>
              </w:rPr>
              <w:t>2021</w:t>
            </w:r>
          </w:p>
        </w:tc>
        <w:tc>
          <w:tcPr>
            <w:tcW w:w="1417" w:type="dxa"/>
            <w:tcBorders>
              <w:top w:val="single" w:sz="4" w:space="0" w:color="auto"/>
              <w:left w:val="single" w:sz="4" w:space="0" w:color="auto"/>
              <w:bottom w:val="single" w:sz="4" w:space="0" w:color="auto"/>
              <w:right w:val="single" w:sz="4" w:space="0" w:color="auto"/>
            </w:tcBorders>
          </w:tcPr>
          <w:p w:rsidR="006B16D6" w:rsidRPr="006B16D6" w:rsidRDefault="006B16D6" w:rsidP="007477A8">
            <w:pPr>
              <w:overflowPunct w:val="0"/>
              <w:autoSpaceDE w:val="0"/>
              <w:autoSpaceDN w:val="0"/>
              <w:adjustRightInd w:val="0"/>
              <w:jc w:val="center"/>
              <w:rPr>
                <w:b/>
                <w:sz w:val="24"/>
                <w:szCs w:val="24"/>
              </w:rPr>
            </w:pPr>
            <w:r w:rsidRPr="006B16D6">
              <w:rPr>
                <w:sz w:val="24"/>
                <w:szCs w:val="24"/>
              </w:rPr>
              <w:t>3938,000</w:t>
            </w:r>
          </w:p>
        </w:tc>
        <w:tc>
          <w:tcPr>
            <w:tcW w:w="1308" w:type="dxa"/>
            <w:tcBorders>
              <w:top w:val="single" w:sz="4" w:space="0" w:color="auto"/>
              <w:left w:val="single" w:sz="4" w:space="0" w:color="auto"/>
              <w:bottom w:val="single" w:sz="4" w:space="0" w:color="auto"/>
              <w:right w:val="single" w:sz="4" w:space="0" w:color="auto"/>
            </w:tcBorders>
          </w:tcPr>
          <w:p w:rsidR="006B16D6" w:rsidRPr="006B16D6" w:rsidRDefault="006B16D6" w:rsidP="007477A8">
            <w:pPr>
              <w:overflowPunct w:val="0"/>
              <w:autoSpaceDE w:val="0"/>
              <w:autoSpaceDN w:val="0"/>
              <w:adjustRightInd w:val="0"/>
              <w:jc w:val="center"/>
              <w:rPr>
                <w:b/>
                <w:sz w:val="24"/>
                <w:szCs w:val="24"/>
              </w:rPr>
            </w:pPr>
            <w:r w:rsidRPr="006B16D6">
              <w:rPr>
                <w:b/>
                <w:sz w:val="24"/>
                <w:szCs w:val="24"/>
              </w:rPr>
              <w:t>-</w:t>
            </w:r>
          </w:p>
        </w:tc>
        <w:tc>
          <w:tcPr>
            <w:tcW w:w="1400" w:type="dxa"/>
            <w:tcBorders>
              <w:top w:val="single" w:sz="4" w:space="0" w:color="auto"/>
              <w:left w:val="single" w:sz="4" w:space="0" w:color="auto"/>
              <w:bottom w:val="single" w:sz="4" w:space="0" w:color="auto"/>
              <w:right w:val="single" w:sz="4" w:space="0" w:color="auto"/>
            </w:tcBorders>
          </w:tcPr>
          <w:p w:rsidR="006B16D6" w:rsidRPr="006B16D6" w:rsidRDefault="006B16D6" w:rsidP="007477A8">
            <w:pPr>
              <w:overflowPunct w:val="0"/>
              <w:autoSpaceDE w:val="0"/>
              <w:autoSpaceDN w:val="0"/>
              <w:adjustRightInd w:val="0"/>
              <w:jc w:val="center"/>
              <w:rPr>
                <w:b/>
                <w:sz w:val="24"/>
                <w:szCs w:val="24"/>
              </w:rPr>
            </w:pPr>
            <w:r w:rsidRPr="006B16D6">
              <w:rPr>
                <w:b/>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6B16D6" w:rsidRPr="006B16D6" w:rsidRDefault="006B16D6" w:rsidP="007477A8">
            <w:pPr>
              <w:overflowPunct w:val="0"/>
              <w:autoSpaceDE w:val="0"/>
              <w:autoSpaceDN w:val="0"/>
              <w:adjustRightInd w:val="0"/>
              <w:jc w:val="center"/>
              <w:rPr>
                <w:b/>
                <w:sz w:val="24"/>
                <w:szCs w:val="24"/>
              </w:rPr>
            </w:pPr>
            <w:r w:rsidRPr="006B16D6">
              <w:rPr>
                <w:sz w:val="24"/>
                <w:szCs w:val="24"/>
              </w:rPr>
              <w:t>25 227,7</w:t>
            </w:r>
          </w:p>
        </w:tc>
        <w:tc>
          <w:tcPr>
            <w:tcW w:w="1262" w:type="dxa"/>
            <w:tcBorders>
              <w:top w:val="single" w:sz="4" w:space="0" w:color="auto"/>
              <w:left w:val="single" w:sz="4" w:space="0" w:color="auto"/>
              <w:bottom w:val="single" w:sz="4" w:space="0" w:color="auto"/>
              <w:right w:val="single" w:sz="4" w:space="0" w:color="auto"/>
            </w:tcBorders>
          </w:tcPr>
          <w:p w:rsidR="006B16D6" w:rsidRPr="006B16D6" w:rsidRDefault="006B16D6" w:rsidP="007477A8">
            <w:pPr>
              <w:overflowPunct w:val="0"/>
              <w:autoSpaceDE w:val="0"/>
              <w:autoSpaceDN w:val="0"/>
              <w:adjustRightInd w:val="0"/>
              <w:jc w:val="center"/>
              <w:rPr>
                <w:b/>
                <w:sz w:val="24"/>
                <w:szCs w:val="24"/>
              </w:rPr>
            </w:pPr>
            <w:r w:rsidRPr="006B16D6">
              <w:rPr>
                <w:b/>
                <w:sz w:val="24"/>
                <w:szCs w:val="24"/>
              </w:rPr>
              <w:t>-</w:t>
            </w:r>
          </w:p>
        </w:tc>
        <w:tc>
          <w:tcPr>
            <w:tcW w:w="1400" w:type="dxa"/>
            <w:tcBorders>
              <w:top w:val="single" w:sz="4" w:space="0" w:color="auto"/>
              <w:left w:val="single" w:sz="4" w:space="0" w:color="auto"/>
              <w:bottom w:val="single" w:sz="4" w:space="0" w:color="auto"/>
              <w:right w:val="single" w:sz="4" w:space="0" w:color="auto"/>
            </w:tcBorders>
          </w:tcPr>
          <w:p w:rsidR="006B16D6" w:rsidRPr="006B16D6" w:rsidRDefault="006B16D6" w:rsidP="007477A8">
            <w:pPr>
              <w:overflowPunct w:val="0"/>
              <w:autoSpaceDE w:val="0"/>
              <w:autoSpaceDN w:val="0"/>
              <w:adjustRightInd w:val="0"/>
              <w:jc w:val="center"/>
              <w:rPr>
                <w:b/>
                <w:sz w:val="24"/>
                <w:szCs w:val="24"/>
              </w:rPr>
            </w:pPr>
            <w:r w:rsidRPr="006B16D6">
              <w:rPr>
                <w:b/>
                <w:sz w:val="24"/>
                <w:szCs w:val="24"/>
              </w:rPr>
              <w:t>29 165,7</w:t>
            </w:r>
          </w:p>
        </w:tc>
      </w:tr>
      <w:tr w:rsidR="006B16D6" w:rsidRPr="006B16D6" w:rsidTr="006B16D6">
        <w:trPr>
          <w:trHeight w:val="366"/>
        </w:trPr>
        <w:tc>
          <w:tcPr>
            <w:tcW w:w="1101" w:type="dxa"/>
            <w:tcBorders>
              <w:top w:val="single" w:sz="4" w:space="0" w:color="auto"/>
              <w:left w:val="single" w:sz="4" w:space="0" w:color="auto"/>
              <w:bottom w:val="single" w:sz="4" w:space="0" w:color="auto"/>
              <w:right w:val="single" w:sz="4" w:space="0" w:color="auto"/>
            </w:tcBorders>
          </w:tcPr>
          <w:p w:rsidR="006B16D6" w:rsidRPr="006B16D6" w:rsidRDefault="006B16D6" w:rsidP="007477A8">
            <w:pPr>
              <w:overflowPunct w:val="0"/>
              <w:autoSpaceDE w:val="0"/>
              <w:autoSpaceDN w:val="0"/>
              <w:adjustRightInd w:val="0"/>
              <w:jc w:val="center"/>
              <w:rPr>
                <w:b/>
                <w:sz w:val="24"/>
                <w:szCs w:val="24"/>
              </w:rPr>
            </w:pPr>
            <w:r w:rsidRPr="006B16D6">
              <w:rPr>
                <w:b/>
                <w:sz w:val="24"/>
                <w:szCs w:val="24"/>
              </w:rPr>
              <w:lastRenderedPageBreak/>
              <w:t>2022</w:t>
            </w:r>
          </w:p>
        </w:tc>
        <w:tc>
          <w:tcPr>
            <w:tcW w:w="1417" w:type="dxa"/>
            <w:tcBorders>
              <w:top w:val="single" w:sz="4" w:space="0" w:color="auto"/>
              <w:left w:val="single" w:sz="4" w:space="0" w:color="auto"/>
              <w:bottom w:val="single" w:sz="4" w:space="0" w:color="auto"/>
              <w:right w:val="single" w:sz="4" w:space="0" w:color="auto"/>
            </w:tcBorders>
          </w:tcPr>
          <w:p w:rsidR="006B16D6" w:rsidRPr="006B16D6" w:rsidRDefault="006B16D6" w:rsidP="007477A8">
            <w:pPr>
              <w:overflowPunct w:val="0"/>
              <w:autoSpaceDE w:val="0"/>
              <w:autoSpaceDN w:val="0"/>
              <w:adjustRightInd w:val="0"/>
              <w:jc w:val="center"/>
              <w:rPr>
                <w:b/>
                <w:sz w:val="24"/>
                <w:szCs w:val="24"/>
              </w:rPr>
            </w:pPr>
            <w:r w:rsidRPr="006B16D6">
              <w:rPr>
                <w:sz w:val="24"/>
                <w:szCs w:val="24"/>
              </w:rPr>
              <w:t>3938,000</w:t>
            </w:r>
          </w:p>
        </w:tc>
        <w:tc>
          <w:tcPr>
            <w:tcW w:w="1308" w:type="dxa"/>
            <w:tcBorders>
              <w:top w:val="single" w:sz="4" w:space="0" w:color="auto"/>
              <w:left w:val="single" w:sz="4" w:space="0" w:color="auto"/>
              <w:bottom w:val="single" w:sz="4" w:space="0" w:color="auto"/>
              <w:right w:val="single" w:sz="4" w:space="0" w:color="auto"/>
            </w:tcBorders>
          </w:tcPr>
          <w:p w:rsidR="006B16D6" w:rsidRPr="006B16D6" w:rsidRDefault="006B16D6" w:rsidP="007477A8">
            <w:pPr>
              <w:overflowPunct w:val="0"/>
              <w:autoSpaceDE w:val="0"/>
              <w:autoSpaceDN w:val="0"/>
              <w:adjustRightInd w:val="0"/>
              <w:jc w:val="center"/>
              <w:rPr>
                <w:b/>
                <w:sz w:val="24"/>
                <w:szCs w:val="24"/>
              </w:rPr>
            </w:pPr>
            <w:r w:rsidRPr="006B16D6">
              <w:rPr>
                <w:b/>
                <w:sz w:val="24"/>
                <w:szCs w:val="24"/>
              </w:rPr>
              <w:t>-</w:t>
            </w:r>
          </w:p>
        </w:tc>
        <w:tc>
          <w:tcPr>
            <w:tcW w:w="1400" w:type="dxa"/>
            <w:tcBorders>
              <w:top w:val="single" w:sz="4" w:space="0" w:color="auto"/>
              <w:left w:val="single" w:sz="4" w:space="0" w:color="auto"/>
              <w:bottom w:val="single" w:sz="4" w:space="0" w:color="auto"/>
              <w:right w:val="single" w:sz="4" w:space="0" w:color="auto"/>
            </w:tcBorders>
          </w:tcPr>
          <w:p w:rsidR="006B16D6" w:rsidRPr="006B16D6" w:rsidRDefault="006B16D6" w:rsidP="007477A8">
            <w:pPr>
              <w:overflowPunct w:val="0"/>
              <w:autoSpaceDE w:val="0"/>
              <w:autoSpaceDN w:val="0"/>
              <w:adjustRightInd w:val="0"/>
              <w:jc w:val="center"/>
              <w:rPr>
                <w:b/>
                <w:sz w:val="24"/>
                <w:szCs w:val="24"/>
              </w:rPr>
            </w:pPr>
            <w:r w:rsidRPr="006B16D6">
              <w:rPr>
                <w:b/>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6B16D6" w:rsidRPr="006B16D6" w:rsidRDefault="006B16D6" w:rsidP="007477A8">
            <w:pPr>
              <w:jc w:val="center"/>
              <w:rPr>
                <w:b/>
                <w:sz w:val="24"/>
                <w:szCs w:val="24"/>
              </w:rPr>
            </w:pPr>
            <w:r w:rsidRPr="006B16D6">
              <w:rPr>
                <w:sz w:val="24"/>
                <w:szCs w:val="24"/>
              </w:rPr>
              <w:t>25 227,7</w:t>
            </w:r>
          </w:p>
        </w:tc>
        <w:tc>
          <w:tcPr>
            <w:tcW w:w="1262" w:type="dxa"/>
            <w:tcBorders>
              <w:top w:val="single" w:sz="4" w:space="0" w:color="auto"/>
              <w:left w:val="single" w:sz="4" w:space="0" w:color="auto"/>
              <w:bottom w:val="single" w:sz="4" w:space="0" w:color="auto"/>
              <w:right w:val="single" w:sz="4" w:space="0" w:color="auto"/>
            </w:tcBorders>
          </w:tcPr>
          <w:p w:rsidR="006B16D6" w:rsidRPr="006B16D6" w:rsidRDefault="006B16D6" w:rsidP="007477A8">
            <w:pPr>
              <w:overflowPunct w:val="0"/>
              <w:autoSpaceDE w:val="0"/>
              <w:autoSpaceDN w:val="0"/>
              <w:adjustRightInd w:val="0"/>
              <w:jc w:val="center"/>
              <w:rPr>
                <w:b/>
                <w:sz w:val="24"/>
                <w:szCs w:val="24"/>
              </w:rPr>
            </w:pPr>
            <w:r w:rsidRPr="006B16D6">
              <w:rPr>
                <w:b/>
                <w:sz w:val="24"/>
                <w:szCs w:val="24"/>
              </w:rPr>
              <w:t>-</w:t>
            </w:r>
          </w:p>
        </w:tc>
        <w:tc>
          <w:tcPr>
            <w:tcW w:w="1400" w:type="dxa"/>
            <w:tcBorders>
              <w:top w:val="single" w:sz="4" w:space="0" w:color="auto"/>
              <w:left w:val="single" w:sz="4" w:space="0" w:color="auto"/>
              <w:bottom w:val="single" w:sz="4" w:space="0" w:color="auto"/>
              <w:right w:val="single" w:sz="4" w:space="0" w:color="auto"/>
            </w:tcBorders>
          </w:tcPr>
          <w:p w:rsidR="006B16D6" w:rsidRPr="006B16D6" w:rsidRDefault="006B16D6" w:rsidP="007477A8">
            <w:pPr>
              <w:jc w:val="center"/>
              <w:rPr>
                <w:b/>
                <w:sz w:val="24"/>
                <w:szCs w:val="24"/>
              </w:rPr>
            </w:pPr>
            <w:r w:rsidRPr="006B16D6">
              <w:rPr>
                <w:b/>
                <w:sz w:val="24"/>
                <w:szCs w:val="24"/>
              </w:rPr>
              <w:t>29 165,7</w:t>
            </w:r>
          </w:p>
        </w:tc>
      </w:tr>
      <w:tr w:rsidR="006B16D6" w:rsidRPr="006B16D6" w:rsidTr="006B16D6">
        <w:trPr>
          <w:trHeight w:val="366"/>
        </w:trPr>
        <w:tc>
          <w:tcPr>
            <w:tcW w:w="1101" w:type="dxa"/>
            <w:tcBorders>
              <w:top w:val="single" w:sz="4" w:space="0" w:color="auto"/>
              <w:left w:val="single" w:sz="4" w:space="0" w:color="auto"/>
              <w:bottom w:val="single" w:sz="4" w:space="0" w:color="auto"/>
              <w:right w:val="single" w:sz="4" w:space="0" w:color="auto"/>
            </w:tcBorders>
          </w:tcPr>
          <w:p w:rsidR="006B16D6" w:rsidRPr="006B16D6" w:rsidRDefault="006B16D6" w:rsidP="007477A8">
            <w:pPr>
              <w:overflowPunct w:val="0"/>
              <w:autoSpaceDE w:val="0"/>
              <w:autoSpaceDN w:val="0"/>
              <w:adjustRightInd w:val="0"/>
              <w:jc w:val="center"/>
              <w:rPr>
                <w:b/>
                <w:sz w:val="24"/>
                <w:szCs w:val="24"/>
              </w:rPr>
            </w:pPr>
            <w:r w:rsidRPr="006B16D6">
              <w:rPr>
                <w:b/>
                <w:sz w:val="24"/>
                <w:szCs w:val="24"/>
              </w:rPr>
              <w:t>ВС</w:t>
            </w:r>
            <w:r w:rsidRPr="006B16D6">
              <w:rPr>
                <w:b/>
                <w:sz w:val="24"/>
                <w:szCs w:val="24"/>
              </w:rPr>
              <w:t>Е</w:t>
            </w:r>
            <w:r w:rsidRPr="006B16D6">
              <w:rPr>
                <w:b/>
                <w:sz w:val="24"/>
                <w:szCs w:val="24"/>
              </w:rPr>
              <w:t>ГО</w:t>
            </w:r>
          </w:p>
        </w:tc>
        <w:tc>
          <w:tcPr>
            <w:tcW w:w="1417" w:type="dxa"/>
            <w:tcBorders>
              <w:top w:val="single" w:sz="4" w:space="0" w:color="auto"/>
              <w:left w:val="single" w:sz="4" w:space="0" w:color="auto"/>
              <w:bottom w:val="single" w:sz="4" w:space="0" w:color="auto"/>
              <w:right w:val="single" w:sz="4" w:space="0" w:color="auto"/>
            </w:tcBorders>
          </w:tcPr>
          <w:p w:rsidR="006B16D6" w:rsidRPr="006B16D6" w:rsidRDefault="006B16D6" w:rsidP="007477A8">
            <w:pPr>
              <w:overflowPunct w:val="0"/>
              <w:autoSpaceDE w:val="0"/>
              <w:autoSpaceDN w:val="0"/>
              <w:adjustRightInd w:val="0"/>
              <w:jc w:val="center"/>
              <w:rPr>
                <w:b/>
                <w:sz w:val="24"/>
                <w:szCs w:val="24"/>
              </w:rPr>
            </w:pPr>
            <w:r w:rsidRPr="006B16D6">
              <w:rPr>
                <w:sz w:val="24"/>
                <w:szCs w:val="24"/>
              </w:rPr>
              <w:t>11814,000</w:t>
            </w:r>
          </w:p>
        </w:tc>
        <w:tc>
          <w:tcPr>
            <w:tcW w:w="1308" w:type="dxa"/>
            <w:tcBorders>
              <w:top w:val="single" w:sz="4" w:space="0" w:color="auto"/>
              <w:left w:val="single" w:sz="4" w:space="0" w:color="auto"/>
              <w:bottom w:val="single" w:sz="4" w:space="0" w:color="auto"/>
              <w:right w:val="single" w:sz="4" w:space="0" w:color="auto"/>
            </w:tcBorders>
          </w:tcPr>
          <w:p w:rsidR="006B16D6" w:rsidRPr="006B16D6" w:rsidRDefault="006B16D6" w:rsidP="007477A8">
            <w:pPr>
              <w:overflowPunct w:val="0"/>
              <w:autoSpaceDE w:val="0"/>
              <w:autoSpaceDN w:val="0"/>
              <w:adjustRightInd w:val="0"/>
              <w:jc w:val="center"/>
              <w:rPr>
                <w:b/>
                <w:sz w:val="24"/>
                <w:szCs w:val="24"/>
              </w:rPr>
            </w:pPr>
            <w:r w:rsidRPr="006B16D6">
              <w:rPr>
                <w:b/>
                <w:sz w:val="24"/>
                <w:szCs w:val="24"/>
              </w:rPr>
              <w:t>-</w:t>
            </w:r>
          </w:p>
        </w:tc>
        <w:tc>
          <w:tcPr>
            <w:tcW w:w="1400" w:type="dxa"/>
            <w:tcBorders>
              <w:top w:val="single" w:sz="4" w:space="0" w:color="auto"/>
              <w:left w:val="single" w:sz="4" w:space="0" w:color="auto"/>
              <w:bottom w:val="single" w:sz="4" w:space="0" w:color="auto"/>
              <w:right w:val="single" w:sz="4" w:space="0" w:color="auto"/>
            </w:tcBorders>
          </w:tcPr>
          <w:p w:rsidR="006B16D6" w:rsidRPr="006B16D6" w:rsidRDefault="006B16D6" w:rsidP="007477A8">
            <w:pPr>
              <w:overflowPunct w:val="0"/>
              <w:autoSpaceDE w:val="0"/>
              <w:autoSpaceDN w:val="0"/>
              <w:adjustRightInd w:val="0"/>
              <w:jc w:val="center"/>
              <w:rPr>
                <w:b/>
                <w:sz w:val="24"/>
                <w:szCs w:val="24"/>
              </w:rPr>
            </w:pPr>
            <w:r w:rsidRPr="006B16D6">
              <w:rPr>
                <w:b/>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6B16D6" w:rsidRPr="006B16D6" w:rsidRDefault="006B16D6" w:rsidP="007477A8">
            <w:pPr>
              <w:overflowPunct w:val="0"/>
              <w:autoSpaceDE w:val="0"/>
              <w:autoSpaceDN w:val="0"/>
              <w:adjustRightInd w:val="0"/>
              <w:jc w:val="center"/>
              <w:rPr>
                <w:b/>
                <w:sz w:val="24"/>
                <w:szCs w:val="24"/>
              </w:rPr>
            </w:pPr>
            <w:r w:rsidRPr="006B16D6">
              <w:rPr>
                <w:sz w:val="24"/>
                <w:szCs w:val="24"/>
              </w:rPr>
              <w:t>83 397,443</w:t>
            </w:r>
          </w:p>
        </w:tc>
        <w:tc>
          <w:tcPr>
            <w:tcW w:w="1262" w:type="dxa"/>
            <w:tcBorders>
              <w:top w:val="single" w:sz="4" w:space="0" w:color="auto"/>
              <w:left w:val="single" w:sz="4" w:space="0" w:color="auto"/>
              <w:bottom w:val="single" w:sz="4" w:space="0" w:color="auto"/>
              <w:right w:val="single" w:sz="4" w:space="0" w:color="auto"/>
            </w:tcBorders>
          </w:tcPr>
          <w:p w:rsidR="006B16D6" w:rsidRPr="006B16D6" w:rsidRDefault="006B16D6" w:rsidP="007477A8">
            <w:pPr>
              <w:overflowPunct w:val="0"/>
              <w:autoSpaceDE w:val="0"/>
              <w:autoSpaceDN w:val="0"/>
              <w:adjustRightInd w:val="0"/>
              <w:jc w:val="center"/>
              <w:rPr>
                <w:b/>
                <w:sz w:val="24"/>
                <w:szCs w:val="24"/>
              </w:rPr>
            </w:pPr>
            <w:r w:rsidRPr="006B16D6">
              <w:rPr>
                <w:b/>
                <w:sz w:val="24"/>
                <w:szCs w:val="24"/>
              </w:rPr>
              <w:t>-</w:t>
            </w:r>
          </w:p>
        </w:tc>
        <w:tc>
          <w:tcPr>
            <w:tcW w:w="1400" w:type="dxa"/>
            <w:tcBorders>
              <w:top w:val="single" w:sz="4" w:space="0" w:color="auto"/>
              <w:left w:val="single" w:sz="4" w:space="0" w:color="auto"/>
              <w:bottom w:val="single" w:sz="4" w:space="0" w:color="auto"/>
              <w:right w:val="single" w:sz="4" w:space="0" w:color="auto"/>
            </w:tcBorders>
          </w:tcPr>
          <w:p w:rsidR="006B16D6" w:rsidRPr="006B16D6" w:rsidRDefault="006B16D6" w:rsidP="007477A8">
            <w:pPr>
              <w:overflowPunct w:val="0"/>
              <w:autoSpaceDE w:val="0"/>
              <w:autoSpaceDN w:val="0"/>
              <w:adjustRightInd w:val="0"/>
              <w:jc w:val="center"/>
              <w:rPr>
                <w:b/>
                <w:sz w:val="24"/>
                <w:szCs w:val="24"/>
              </w:rPr>
            </w:pPr>
            <w:r w:rsidRPr="006B16D6">
              <w:rPr>
                <w:b/>
                <w:sz w:val="24"/>
                <w:szCs w:val="24"/>
              </w:rPr>
              <w:t>95 211,443</w:t>
            </w:r>
          </w:p>
        </w:tc>
      </w:tr>
    </w:tbl>
    <w:p w:rsidR="006B16D6" w:rsidRPr="002A4EB2" w:rsidRDefault="006B16D6" w:rsidP="006B16D6">
      <w:pPr>
        <w:ind w:firstLine="709"/>
        <w:jc w:val="both"/>
        <w:rPr>
          <w:sz w:val="16"/>
          <w:szCs w:val="16"/>
        </w:rPr>
      </w:pPr>
    </w:p>
    <w:p w:rsidR="006B16D6" w:rsidRPr="006B16D6" w:rsidRDefault="006B16D6" w:rsidP="006B16D6">
      <w:pPr>
        <w:ind w:firstLine="709"/>
        <w:jc w:val="both"/>
        <w:rPr>
          <w:color w:val="000000"/>
          <w:sz w:val="24"/>
          <w:szCs w:val="24"/>
        </w:rPr>
      </w:pPr>
      <w:r w:rsidRPr="006B16D6">
        <w:rPr>
          <w:color w:val="000000"/>
          <w:sz w:val="24"/>
          <w:szCs w:val="24"/>
        </w:rPr>
        <w:t>8. Ожидаемые конечные результаты реализации муниципальной программы:</w:t>
      </w:r>
    </w:p>
    <w:p w:rsidR="006B16D6" w:rsidRPr="006B16D6" w:rsidRDefault="006B16D6" w:rsidP="006B16D6">
      <w:pPr>
        <w:ind w:firstLine="709"/>
        <w:jc w:val="both"/>
        <w:rPr>
          <w:color w:val="000000"/>
          <w:sz w:val="24"/>
          <w:szCs w:val="24"/>
        </w:rPr>
      </w:pPr>
      <w:r w:rsidRPr="006B16D6">
        <w:rPr>
          <w:color w:val="000000"/>
          <w:sz w:val="24"/>
          <w:szCs w:val="24"/>
        </w:rPr>
        <w:t>снижение к 2022 году доли автомобильных дорог общего пользования местного знач</w:t>
      </w:r>
      <w:r w:rsidRPr="006B16D6">
        <w:rPr>
          <w:color w:val="000000"/>
          <w:sz w:val="24"/>
          <w:szCs w:val="24"/>
        </w:rPr>
        <w:t>е</w:t>
      </w:r>
      <w:r w:rsidRPr="006B16D6">
        <w:rPr>
          <w:color w:val="000000"/>
          <w:sz w:val="24"/>
          <w:szCs w:val="24"/>
        </w:rPr>
        <w:t>ния, не соответствующих нормативным требованиям;</w:t>
      </w:r>
    </w:p>
    <w:p w:rsidR="006B16D6" w:rsidRPr="006B16D6" w:rsidRDefault="006B16D6" w:rsidP="006B16D6">
      <w:pPr>
        <w:ind w:firstLine="709"/>
        <w:jc w:val="both"/>
        <w:rPr>
          <w:color w:val="000000"/>
          <w:sz w:val="24"/>
          <w:szCs w:val="24"/>
        </w:rPr>
      </w:pPr>
      <w:r w:rsidRPr="006B16D6">
        <w:rPr>
          <w:color w:val="000000"/>
          <w:sz w:val="24"/>
          <w:szCs w:val="24"/>
        </w:rPr>
        <w:t>увеличение к 2022 году доли автомобильных дорог общего пользования местного знач</w:t>
      </w:r>
      <w:r w:rsidRPr="006B16D6">
        <w:rPr>
          <w:color w:val="000000"/>
          <w:sz w:val="24"/>
          <w:szCs w:val="24"/>
        </w:rPr>
        <w:t>е</w:t>
      </w:r>
      <w:r w:rsidRPr="006B16D6">
        <w:rPr>
          <w:color w:val="000000"/>
          <w:sz w:val="24"/>
          <w:szCs w:val="24"/>
        </w:rPr>
        <w:t>ния, в отношении которых произведен ремонт;</w:t>
      </w:r>
    </w:p>
    <w:p w:rsidR="006B16D6" w:rsidRPr="006B16D6" w:rsidRDefault="006B16D6" w:rsidP="006B16D6">
      <w:pPr>
        <w:spacing w:line="240" w:lineRule="exact"/>
        <w:ind w:firstLine="709"/>
        <w:jc w:val="both"/>
        <w:rPr>
          <w:color w:val="000000"/>
          <w:sz w:val="24"/>
          <w:szCs w:val="24"/>
        </w:rPr>
      </w:pPr>
      <w:r w:rsidRPr="006B16D6">
        <w:rPr>
          <w:color w:val="000000"/>
          <w:sz w:val="24"/>
          <w:szCs w:val="24"/>
        </w:rPr>
        <w:t>улучшение к 2022 году состояния улично-дорожной сети;</w:t>
      </w:r>
    </w:p>
    <w:p w:rsidR="006B16D6" w:rsidRDefault="006B16D6" w:rsidP="006B16D6">
      <w:pPr>
        <w:ind w:firstLine="709"/>
        <w:jc w:val="both"/>
        <w:rPr>
          <w:color w:val="000000"/>
          <w:sz w:val="24"/>
          <w:szCs w:val="24"/>
        </w:rPr>
      </w:pPr>
      <w:r w:rsidRPr="006B16D6">
        <w:rPr>
          <w:color w:val="000000"/>
          <w:sz w:val="24"/>
          <w:szCs w:val="24"/>
        </w:rPr>
        <w:t>сокращение к 2022 году числа дорожно-транспортных происшествий с пострада</w:t>
      </w:r>
      <w:r w:rsidRPr="006B16D6">
        <w:rPr>
          <w:color w:val="000000"/>
          <w:sz w:val="24"/>
          <w:szCs w:val="24"/>
        </w:rPr>
        <w:t>в</w:t>
      </w:r>
      <w:r w:rsidRPr="006B16D6">
        <w:rPr>
          <w:color w:val="000000"/>
          <w:sz w:val="24"/>
          <w:szCs w:val="24"/>
        </w:rPr>
        <w:t>шими.</w:t>
      </w:r>
    </w:p>
    <w:p w:rsidR="006B16D6" w:rsidRDefault="006B16D6" w:rsidP="006B16D6">
      <w:pPr>
        <w:ind w:firstLine="709"/>
        <w:jc w:val="both"/>
        <w:rPr>
          <w:color w:val="000000"/>
          <w:sz w:val="24"/>
          <w:szCs w:val="24"/>
        </w:rPr>
      </w:pPr>
    </w:p>
    <w:p w:rsidR="00DA47A7" w:rsidRDefault="00DA47A7" w:rsidP="00DA47A7">
      <w:pPr>
        <w:spacing w:line="240" w:lineRule="exact"/>
        <w:jc w:val="center"/>
        <w:rPr>
          <w:b/>
          <w:color w:val="000000"/>
          <w:sz w:val="24"/>
          <w:szCs w:val="24"/>
        </w:rPr>
      </w:pPr>
      <w:r>
        <w:rPr>
          <w:b/>
          <w:color w:val="000000"/>
          <w:sz w:val="24"/>
          <w:szCs w:val="24"/>
        </w:rPr>
        <w:t>ПОДПРОГРАММА</w:t>
      </w:r>
    </w:p>
    <w:p w:rsidR="00DA47A7" w:rsidRDefault="00DA47A7" w:rsidP="00DA47A7">
      <w:pPr>
        <w:spacing w:line="240" w:lineRule="exact"/>
        <w:jc w:val="center"/>
        <w:rPr>
          <w:b/>
          <w:color w:val="000000"/>
          <w:sz w:val="24"/>
          <w:szCs w:val="24"/>
        </w:rPr>
      </w:pPr>
      <w:r>
        <w:rPr>
          <w:b/>
          <w:color w:val="000000"/>
          <w:sz w:val="24"/>
          <w:szCs w:val="24"/>
        </w:rPr>
        <w:t xml:space="preserve">«Строительство, ремонт и содержание автомобильных дорог </w:t>
      </w:r>
    </w:p>
    <w:p w:rsidR="00DA47A7" w:rsidRDefault="00DA47A7" w:rsidP="00DA47A7">
      <w:pPr>
        <w:spacing w:line="240" w:lineRule="exact"/>
        <w:jc w:val="center"/>
        <w:rPr>
          <w:b/>
          <w:color w:val="000000"/>
          <w:sz w:val="24"/>
          <w:szCs w:val="24"/>
        </w:rPr>
      </w:pPr>
      <w:r>
        <w:rPr>
          <w:b/>
          <w:color w:val="000000"/>
          <w:sz w:val="24"/>
          <w:szCs w:val="24"/>
        </w:rPr>
        <w:t xml:space="preserve">общего пользования местного значения на территории Валдайского </w:t>
      </w:r>
    </w:p>
    <w:p w:rsidR="00DA47A7" w:rsidRDefault="00DA47A7" w:rsidP="00DA47A7">
      <w:pPr>
        <w:spacing w:line="240" w:lineRule="exact"/>
        <w:jc w:val="center"/>
        <w:rPr>
          <w:b/>
          <w:color w:val="000000"/>
          <w:sz w:val="24"/>
          <w:szCs w:val="24"/>
        </w:rPr>
      </w:pPr>
      <w:r>
        <w:rPr>
          <w:b/>
          <w:color w:val="000000"/>
          <w:sz w:val="24"/>
          <w:szCs w:val="24"/>
        </w:rPr>
        <w:t xml:space="preserve">городского поселения за счет средств областного бюджета и бюджета </w:t>
      </w:r>
    </w:p>
    <w:p w:rsidR="00DA47A7" w:rsidRDefault="00DA47A7" w:rsidP="00DA47A7">
      <w:pPr>
        <w:spacing w:line="240" w:lineRule="exact"/>
        <w:jc w:val="center"/>
        <w:rPr>
          <w:b/>
          <w:color w:val="000000"/>
          <w:sz w:val="24"/>
          <w:szCs w:val="24"/>
        </w:rPr>
      </w:pPr>
      <w:r>
        <w:rPr>
          <w:b/>
          <w:color w:val="000000"/>
          <w:sz w:val="24"/>
          <w:szCs w:val="24"/>
        </w:rPr>
        <w:t xml:space="preserve">Валдайского городского поселения» муниципальной программы </w:t>
      </w:r>
    </w:p>
    <w:p w:rsidR="00DA47A7" w:rsidRDefault="00DA47A7" w:rsidP="00DA47A7">
      <w:pPr>
        <w:spacing w:line="240" w:lineRule="exact"/>
        <w:jc w:val="center"/>
        <w:rPr>
          <w:b/>
          <w:sz w:val="24"/>
          <w:szCs w:val="24"/>
        </w:rPr>
      </w:pPr>
      <w:r>
        <w:rPr>
          <w:b/>
          <w:color w:val="000000"/>
          <w:sz w:val="24"/>
          <w:szCs w:val="24"/>
        </w:rPr>
        <w:t>«</w:t>
      </w:r>
      <w:r w:rsidRPr="00545C0E">
        <w:rPr>
          <w:b/>
          <w:sz w:val="24"/>
          <w:szCs w:val="24"/>
        </w:rPr>
        <w:t>Совершенствование и соде</w:t>
      </w:r>
      <w:r w:rsidRPr="00545C0E">
        <w:rPr>
          <w:b/>
          <w:sz w:val="24"/>
          <w:szCs w:val="24"/>
        </w:rPr>
        <w:t>р</w:t>
      </w:r>
      <w:r w:rsidRPr="00545C0E">
        <w:rPr>
          <w:b/>
          <w:sz w:val="24"/>
          <w:szCs w:val="24"/>
        </w:rPr>
        <w:t>жание дорожного хозяйства на</w:t>
      </w:r>
      <w:r>
        <w:rPr>
          <w:b/>
          <w:sz w:val="24"/>
          <w:szCs w:val="24"/>
        </w:rPr>
        <w:t xml:space="preserve"> </w:t>
      </w:r>
      <w:r w:rsidRPr="00545C0E">
        <w:rPr>
          <w:b/>
          <w:sz w:val="24"/>
          <w:szCs w:val="24"/>
        </w:rPr>
        <w:t xml:space="preserve">территории </w:t>
      </w:r>
    </w:p>
    <w:p w:rsidR="00DA47A7" w:rsidRDefault="00DA47A7" w:rsidP="00DA47A7">
      <w:pPr>
        <w:spacing w:line="240" w:lineRule="exact"/>
        <w:jc w:val="center"/>
        <w:rPr>
          <w:b/>
          <w:sz w:val="24"/>
          <w:szCs w:val="24"/>
        </w:rPr>
      </w:pPr>
      <w:r w:rsidRPr="00545C0E">
        <w:rPr>
          <w:b/>
          <w:sz w:val="24"/>
          <w:szCs w:val="24"/>
        </w:rPr>
        <w:t>Валдайского городского поселения на 20</w:t>
      </w:r>
      <w:r>
        <w:rPr>
          <w:b/>
          <w:sz w:val="24"/>
          <w:szCs w:val="24"/>
        </w:rPr>
        <w:t>20</w:t>
      </w:r>
      <w:r w:rsidRPr="00545C0E">
        <w:rPr>
          <w:b/>
          <w:sz w:val="24"/>
          <w:szCs w:val="24"/>
        </w:rPr>
        <w:t>-202</w:t>
      </w:r>
      <w:r>
        <w:rPr>
          <w:b/>
          <w:sz w:val="24"/>
          <w:szCs w:val="24"/>
        </w:rPr>
        <w:t>2</w:t>
      </w:r>
      <w:r w:rsidRPr="00545C0E">
        <w:rPr>
          <w:b/>
          <w:sz w:val="24"/>
          <w:szCs w:val="24"/>
        </w:rPr>
        <w:t xml:space="preserve"> годы»</w:t>
      </w:r>
    </w:p>
    <w:p w:rsidR="00DA47A7" w:rsidRDefault="00DA47A7" w:rsidP="00DA47A7">
      <w:pPr>
        <w:spacing w:line="240" w:lineRule="exact"/>
        <w:jc w:val="center"/>
        <w:rPr>
          <w:b/>
          <w:sz w:val="24"/>
          <w:szCs w:val="24"/>
        </w:rPr>
      </w:pPr>
    </w:p>
    <w:p w:rsidR="00DA47A7" w:rsidRPr="00545C0E" w:rsidRDefault="00DA47A7" w:rsidP="00DA47A7">
      <w:pPr>
        <w:jc w:val="center"/>
        <w:rPr>
          <w:b/>
          <w:sz w:val="24"/>
          <w:szCs w:val="24"/>
        </w:rPr>
      </w:pPr>
      <w:r>
        <w:rPr>
          <w:b/>
          <w:sz w:val="24"/>
          <w:szCs w:val="24"/>
        </w:rPr>
        <w:t xml:space="preserve">ПАСПОРТ </w:t>
      </w:r>
    </w:p>
    <w:p w:rsidR="00DA47A7" w:rsidRDefault="00DA47A7" w:rsidP="00DA47A7">
      <w:pPr>
        <w:ind w:right="114"/>
        <w:jc w:val="center"/>
        <w:rPr>
          <w:b/>
          <w:color w:val="000000"/>
          <w:sz w:val="24"/>
          <w:szCs w:val="24"/>
        </w:rPr>
      </w:pPr>
      <w:r>
        <w:rPr>
          <w:b/>
          <w:sz w:val="24"/>
          <w:szCs w:val="24"/>
        </w:rPr>
        <w:t xml:space="preserve">подпрограммы </w:t>
      </w:r>
      <w:r>
        <w:rPr>
          <w:b/>
          <w:color w:val="000000"/>
          <w:sz w:val="24"/>
          <w:szCs w:val="24"/>
        </w:rPr>
        <w:t xml:space="preserve">«Строительство, ремонт и содержание автомобильных </w:t>
      </w:r>
    </w:p>
    <w:p w:rsidR="00DA47A7" w:rsidRDefault="00DA47A7" w:rsidP="00DA47A7">
      <w:pPr>
        <w:ind w:right="114"/>
        <w:jc w:val="center"/>
        <w:rPr>
          <w:b/>
          <w:color w:val="000000"/>
          <w:sz w:val="24"/>
          <w:szCs w:val="24"/>
        </w:rPr>
      </w:pPr>
      <w:r>
        <w:rPr>
          <w:b/>
          <w:color w:val="000000"/>
          <w:sz w:val="24"/>
          <w:szCs w:val="24"/>
        </w:rPr>
        <w:t xml:space="preserve">дорог общего пользования местного значения на территории Валдайского </w:t>
      </w:r>
    </w:p>
    <w:p w:rsidR="00DA47A7" w:rsidRDefault="00DA47A7" w:rsidP="00DA47A7">
      <w:pPr>
        <w:spacing w:line="240" w:lineRule="exact"/>
        <w:jc w:val="center"/>
        <w:rPr>
          <w:b/>
          <w:color w:val="000000"/>
          <w:sz w:val="24"/>
          <w:szCs w:val="24"/>
        </w:rPr>
      </w:pPr>
      <w:r>
        <w:rPr>
          <w:b/>
          <w:color w:val="000000"/>
          <w:sz w:val="24"/>
          <w:szCs w:val="24"/>
        </w:rPr>
        <w:t xml:space="preserve">городского поселения за счет средств областного бюджета и бюджета </w:t>
      </w:r>
    </w:p>
    <w:p w:rsidR="00DA47A7" w:rsidRDefault="00DA47A7" w:rsidP="00DA47A7">
      <w:pPr>
        <w:jc w:val="center"/>
        <w:rPr>
          <w:b/>
          <w:color w:val="000000"/>
          <w:sz w:val="24"/>
          <w:szCs w:val="24"/>
        </w:rPr>
      </w:pPr>
      <w:r>
        <w:rPr>
          <w:b/>
          <w:color w:val="000000"/>
          <w:sz w:val="24"/>
          <w:szCs w:val="24"/>
        </w:rPr>
        <w:t>Валдайского городского поселения»</w:t>
      </w:r>
    </w:p>
    <w:p w:rsidR="00DA47A7" w:rsidRPr="00383B13" w:rsidRDefault="00DA47A7" w:rsidP="00DA47A7">
      <w:pPr>
        <w:jc w:val="center"/>
        <w:rPr>
          <w:b/>
          <w:sz w:val="16"/>
          <w:szCs w:val="16"/>
        </w:rPr>
      </w:pPr>
    </w:p>
    <w:p w:rsidR="00DA47A7" w:rsidRDefault="00DA47A7" w:rsidP="00DA47A7">
      <w:pPr>
        <w:ind w:firstLine="709"/>
        <w:jc w:val="both"/>
        <w:rPr>
          <w:sz w:val="24"/>
          <w:szCs w:val="24"/>
        </w:rPr>
      </w:pPr>
      <w:r w:rsidRPr="00071609">
        <w:rPr>
          <w:sz w:val="24"/>
          <w:szCs w:val="24"/>
        </w:rPr>
        <w:t xml:space="preserve">1. </w:t>
      </w:r>
      <w:r>
        <w:rPr>
          <w:sz w:val="24"/>
          <w:szCs w:val="24"/>
        </w:rPr>
        <w:t>И</w:t>
      </w:r>
      <w:r w:rsidRPr="00071609">
        <w:rPr>
          <w:sz w:val="24"/>
          <w:szCs w:val="24"/>
        </w:rPr>
        <w:t>сполнитель</w:t>
      </w:r>
      <w:r>
        <w:rPr>
          <w:sz w:val="24"/>
          <w:szCs w:val="24"/>
        </w:rPr>
        <w:t xml:space="preserve"> подпрограммы: </w:t>
      </w:r>
    </w:p>
    <w:p w:rsidR="00DA47A7" w:rsidRDefault="00DA47A7" w:rsidP="00DA47A7">
      <w:pPr>
        <w:ind w:firstLine="709"/>
        <w:jc w:val="both"/>
        <w:rPr>
          <w:sz w:val="24"/>
          <w:szCs w:val="24"/>
        </w:rPr>
      </w:pPr>
      <w:r>
        <w:rPr>
          <w:sz w:val="24"/>
          <w:szCs w:val="24"/>
        </w:rPr>
        <w:t>комитет жилищно-коммунального и дорожного хозяйства.</w:t>
      </w:r>
    </w:p>
    <w:p w:rsidR="00DA47A7" w:rsidRDefault="00DA47A7" w:rsidP="00DA47A7">
      <w:pPr>
        <w:ind w:firstLine="709"/>
        <w:jc w:val="both"/>
        <w:rPr>
          <w:sz w:val="24"/>
          <w:szCs w:val="24"/>
        </w:rPr>
      </w:pPr>
      <w:r>
        <w:rPr>
          <w:sz w:val="24"/>
          <w:szCs w:val="24"/>
        </w:rPr>
        <w:t>2. Задачи подпрограммы:</w:t>
      </w:r>
    </w:p>
    <w:p w:rsidR="00DA47A7" w:rsidRDefault="00DA47A7" w:rsidP="00DA47A7">
      <w:pPr>
        <w:ind w:firstLine="709"/>
        <w:jc w:val="both"/>
        <w:rPr>
          <w:sz w:val="24"/>
          <w:szCs w:val="24"/>
        </w:rPr>
      </w:pPr>
      <w:r>
        <w:rPr>
          <w:sz w:val="24"/>
          <w:szCs w:val="24"/>
        </w:rPr>
        <w:t>Обеспечение мероприятий по содержанию и ремонту автомобильных дорог общ</w:t>
      </w:r>
      <w:r>
        <w:rPr>
          <w:sz w:val="24"/>
          <w:szCs w:val="24"/>
        </w:rPr>
        <w:t>е</w:t>
      </w:r>
      <w:r>
        <w:rPr>
          <w:sz w:val="24"/>
          <w:szCs w:val="24"/>
        </w:rPr>
        <w:t>го пользования местного значения на территории Валдайского муниципального района за счет средств областного бюджета и бюджета Валдайского городского поселения</w:t>
      </w:r>
    </w:p>
    <w:p w:rsidR="00DA47A7" w:rsidRDefault="00DA47A7" w:rsidP="00DA47A7">
      <w:pPr>
        <w:ind w:firstLine="709"/>
        <w:jc w:val="both"/>
        <w:rPr>
          <w:color w:val="000000"/>
          <w:sz w:val="24"/>
          <w:szCs w:val="24"/>
        </w:rPr>
      </w:pPr>
      <w:r w:rsidRPr="00185B67">
        <w:rPr>
          <w:color w:val="000000"/>
          <w:sz w:val="24"/>
          <w:szCs w:val="24"/>
        </w:rPr>
        <w:t>3. Сроки реализации подпрограммы: 2020-2022 годы.</w:t>
      </w:r>
    </w:p>
    <w:p w:rsidR="00DA47A7" w:rsidRPr="004269A6" w:rsidRDefault="00DA47A7" w:rsidP="00DA47A7">
      <w:pPr>
        <w:ind w:firstLine="709"/>
        <w:jc w:val="both"/>
        <w:rPr>
          <w:sz w:val="24"/>
          <w:szCs w:val="24"/>
        </w:rPr>
      </w:pPr>
      <w:r w:rsidRPr="00185B67">
        <w:rPr>
          <w:color w:val="000000"/>
          <w:sz w:val="24"/>
          <w:szCs w:val="24"/>
        </w:rPr>
        <w:t>4.</w:t>
      </w:r>
      <w:r>
        <w:rPr>
          <w:b/>
          <w:color w:val="000000"/>
          <w:sz w:val="21"/>
          <w:szCs w:val="21"/>
        </w:rPr>
        <w:t xml:space="preserve"> </w:t>
      </w:r>
      <w:r w:rsidRPr="004269A6">
        <w:rPr>
          <w:sz w:val="24"/>
          <w:szCs w:val="24"/>
        </w:rPr>
        <w:t>Объемы и источники финансирования подпрограммы с разбивкой по годам ре</w:t>
      </w:r>
      <w:r w:rsidRPr="004269A6">
        <w:rPr>
          <w:sz w:val="24"/>
          <w:szCs w:val="24"/>
        </w:rPr>
        <w:t>а</w:t>
      </w:r>
      <w:r w:rsidRPr="004269A6">
        <w:rPr>
          <w:sz w:val="24"/>
          <w:szCs w:val="24"/>
        </w:rPr>
        <w:t>лизации:</w:t>
      </w:r>
    </w:p>
    <w:p w:rsidR="006B16D6" w:rsidRPr="006B16D6" w:rsidRDefault="006B16D6" w:rsidP="006B16D6">
      <w:pPr>
        <w:ind w:firstLine="709"/>
        <w:jc w:val="both"/>
        <w:rPr>
          <w:color w:val="000000"/>
          <w:sz w:val="24"/>
          <w:szCs w:val="24"/>
        </w:rPr>
      </w:pPr>
    </w:p>
    <w:tbl>
      <w:tblPr>
        <w:tblW w:w="9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4"/>
        <w:gridCol w:w="1108"/>
        <w:gridCol w:w="1458"/>
        <w:gridCol w:w="1600"/>
        <w:gridCol w:w="1235"/>
        <w:gridCol w:w="1400"/>
      </w:tblGrid>
      <w:tr w:rsidR="00DA47A7" w:rsidTr="00DA47A7">
        <w:trPr>
          <w:trHeight w:val="351"/>
        </w:trPr>
        <w:tc>
          <w:tcPr>
            <w:tcW w:w="1134" w:type="dxa"/>
            <w:vMerge w:val="restart"/>
            <w:tcBorders>
              <w:top w:val="single" w:sz="4" w:space="0" w:color="auto"/>
              <w:left w:val="single" w:sz="4" w:space="0" w:color="auto"/>
              <w:bottom w:val="single" w:sz="4" w:space="0" w:color="auto"/>
              <w:right w:val="single" w:sz="4" w:space="0" w:color="auto"/>
            </w:tcBorders>
          </w:tcPr>
          <w:p w:rsidR="00DA47A7" w:rsidRDefault="00DA47A7" w:rsidP="007477A8">
            <w:pPr>
              <w:jc w:val="center"/>
              <w:rPr>
                <w:b/>
                <w:sz w:val="24"/>
                <w:szCs w:val="24"/>
              </w:rPr>
            </w:pPr>
          </w:p>
          <w:p w:rsidR="00DA47A7" w:rsidRDefault="00DA47A7" w:rsidP="007477A8">
            <w:pPr>
              <w:jc w:val="center"/>
              <w:rPr>
                <w:b/>
                <w:sz w:val="24"/>
                <w:szCs w:val="24"/>
              </w:rPr>
            </w:pPr>
            <w:r>
              <w:rPr>
                <w:b/>
                <w:sz w:val="24"/>
                <w:szCs w:val="24"/>
              </w:rPr>
              <w:t>Год</w:t>
            </w:r>
          </w:p>
          <w:p w:rsidR="00DA47A7" w:rsidRDefault="00DA47A7" w:rsidP="007477A8">
            <w:pPr>
              <w:overflowPunct w:val="0"/>
              <w:autoSpaceDE w:val="0"/>
              <w:autoSpaceDN w:val="0"/>
              <w:adjustRightInd w:val="0"/>
              <w:jc w:val="center"/>
              <w:rPr>
                <w:b/>
                <w:sz w:val="24"/>
                <w:szCs w:val="24"/>
              </w:rPr>
            </w:pPr>
          </w:p>
        </w:tc>
        <w:tc>
          <w:tcPr>
            <w:tcW w:w="8245" w:type="dxa"/>
            <w:gridSpan w:val="6"/>
            <w:tcBorders>
              <w:top w:val="single" w:sz="4" w:space="0" w:color="auto"/>
              <w:left w:val="single" w:sz="4" w:space="0" w:color="auto"/>
              <w:bottom w:val="single" w:sz="4" w:space="0" w:color="auto"/>
              <w:right w:val="single" w:sz="4" w:space="0" w:color="auto"/>
            </w:tcBorders>
          </w:tcPr>
          <w:p w:rsidR="00DA47A7" w:rsidRDefault="00DA47A7" w:rsidP="007477A8">
            <w:pPr>
              <w:overflowPunct w:val="0"/>
              <w:autoSpaceDE w:val="0"/>
              <w:autoSpaceDN w:val="0"/>
              <w:adjustRightInd w:val="0"/>
              <w:jc w:val="center"/>
              <w:rPr>
                <w:b/>
                <w:sz w:val="24"/>
                <w:szCs w:val="24"/>
              </w:rPr>
            </w:pPr>
            <w:r>
              <w:rPr>
                <w:b/>
                <w:sz w:val="24"/>
                <w:szCs w:val="24"/>
              </w:rPr>
              <w:t>Источник финансирования</w:t>
            </w:r>
          </w:p>
        </w:tc>
      </w:tr>
      <w:tr w:rsidR="00DA47A7" w:rsidTr="00DA47A7">
        <w:trPr>
          <w:trHeight w:val="308"/>
        </w:trPr>
        <w:tc>
          <w:tcPr>
            <w:tcW w:w="1134" w:type="dxa"/>
            <w:vMerge/>
            <w:tcBorders>
              <w:top w:val="single" w:sz="4" w:space="0" w:color="auto"/>
              <w:left w:val="single" w:sz="4" w:space="0" w:color="auto"/>
              <w:bottom w:val="single" w:sz="4" w:space="0" w:color="auto"/>
              <w:right w:val="single" w:sz="4" w:space="0" w:color="auto"/>
            </w:tcBorders>
            <w:vAlign w:val="center"/>
          </w:tcPr>
          <w:p w:rsidR="00DA47A7" w:rsidRDefault="00DA47A7" w:rsidP="007477A8">
            <w:pPr>
              <w:rPr>
                <w:b/>
                <w:sz w:val="24"/>
                <w:szCs w:val="24"/>
              </w:rPr>
            </w:pPr>
          </w:p>
        </w:tc>
        <w:tc>
          <w:tcPr>
            <w:tcW w:w="1444" w:type="dxa"/>
            <w:tcBorders>
              <w:top w:val="single" w:sz="4" w:space="0" w:color="auto"/>
              <w:left w:val="single" w:sz="4" w:space="0" w:color="auto"/>
              <w:bottom w:val="single" w:sz="4" w:space="0" w:color="auto"/>
              <w:right w:val="single" w:sz="4" w:space="0" w:color="auto"/>
            </w:tcBorders>
          </w:tcPr>
          <w:p w:rsidR="00DA47A7" w:rsidRDefault="00DA47A7" w:rsidP="007477A8">
            <w:pPr>
              <w:jc w:val="center"/>
              <w:rPr>
                <w:b/>
                <w:sz w:val="24"/>
                <w:szCs w:val="24"/>
              </w:rPr>
            </w:pPr>
            <w:r>
              <w:rPr>
                <w:b/>
                <w:sz w:val="24"/>
                <w:szCs w:val="24"/>
              </w:rPr>
              <w:t>областной</w:t>
            </w:r>
          </w:p>
          <w:p w:rsidR="00DA47A7" w:rsidRDefault="00DA47A7" w:rsidP="007477A8">
            <w:pPr>
              <w:overflowPunct w:val="0"/>
              <w:autoSpaceDE w:val="0"/>
              <w:autoSpaceDN w:val="0"/>
              <w:adjustRightInd w:val="0"/>
              <w:jc w:val="center"/>
              <w:rPr>
                <w:b/>
                <w:sz w:val="24"/>
                <w:szCs w:val="24"/>
              </w:rPr>
            </w:pPr>
            <w:r>
              <w:rPr>
                <w:b/>
                <w:sz w:val="24"/>
                <w:szCs w:val="24"/>
              </w:rPr>
              <w:t>бюджет</w:t>
            </w:r>
          </w:p>
        </w:tc>
        <w:tc>
          <w:tcPr>
            <w:tcW w:w="1108" w:type="dxa"/>
            <w:tcBorders>
              <w:top w:val="single" w:sz="4" w:space="0" w:color="auto"/>
              <w:left w:val="single" w:sz="4" w:space="0" w:color="auto"/>
              <w:bottom w:val="single" w:sz="4" w:space="0" w:color="auto"/>
              <w:right w:val="single" w:sz="4" w:space="0" w:color="auto"/>
            </w:tcBorders>
          </w:tcPr>
          <w:p w:rsidR="00DA47A7" w:rsidRDefault="00DA47A7" w:rsidP="007477A8">
            <w:pPr>
              <w:overflowPunct w:val="0"/>
              <w:autoSpaceDE w:val="0"/>
              <w:autoSpaceDN w:val="0"/>
              <w:adjustRightInd w:val="0"/>
              <w:jc w:val="center"/>
              <w:rPr>
                <w:b/>
                <w:sz w:val="24"/>
                <w:szCs w:val="24"/>
              </w:rPr>
            </w:pPr>
            <w:r>
              <w:rPr>
                <w:b/>
                <w:sz w:val="24"/>
                <w:szCs w:val="24"/>
              </w:rPr>
              <w:t>фед</w:t>
            </w:r>
            <w:r>
              <w:rPr>
                <w:b/>
                <w:sz w:val="24"/>
                <w:szCs w:val="24"/>
              </w:rPr>
              <w:t>е</w:t>
            </w:r>
            <w:r>
              <w:rPr>
                <w:b/>
                <w:sz w:val="24"/>
                <w:szCs w:val="24"/>
              </w:rPr>
              <w:t>рал</w:t>
            </w:r>
            <w:r>
              <w:rPr>
                <w:b/>
                <w:sz w:val="24"/>
                <w:szCs w:val="24"/>
              </w:rPr>
              <w:t>ь</w:t>
            </w:r>
            <w:r>
              <w:rPr>
                <w:b/>
                <w:sz w:val="24"/>
                <w:szCs w:val="24"/>
              </w:rPr>
              <w:t>ный бюджет</w:t>
            </w:r>
          </w:p>
        </w:tc>
        <w:tc>
          <w:tcPr>
            <w:tcW w:w="1458" w:type="dxa"/>
            <w:tcBorders>
              <w:top w:val="single" w:sz="4" w:space="0" w:color="auto"/>
              <w:left w:val="single" w:sz="4" w:space="0" w:color="auto"/>
              <w:bottom w:val="single" w:sz="4" w:space="0" w:color="auto"/>
              <w:right w:val="single" w:sz="4" w:space="0" w:color="auto"/>
            </w:tcBorders>
          </w:tcPr>
          <w:p w:rsidR="00DA47A7" w:rsidRDefault="00DA47A7" w:rsidP="007477A8">
            <w:pPr>
              <w:jc w:val="center"/>
              <w:rPr>
                <w:b/>
                <w:sz w:val="24"/>
                <w:szCs w:val="24"/>
              </w:rPr>
            </w:pPr>
            <w:r>
              <w:rPr>
                <w:b/>
                <w:sz w:val="24"/>
                <w:szCs w:val="24"/>
              </w:rPr>
              <w:t>бюджет Валда</w:t>
            </w:r>
            <w:r>
              <w:rPr>
                <w:b/>
                <w:sz w:val="24"/>
                <w:szCs w:val="24"/>
              </w:rPr>
              <w:t>й</w:t>
            </w:r>
            <w:r>
              <w:rPr>
                <w:b/>
                <w:sz w:val="24"/>
                <w:szCs w:val="24"/>
              </w:rPr>
              <w:t>ского м</w:t>
            </w:r>
            <w:r>
              <w:rPr>
                <w:b/>
                <w:sz w:val="24"/>
                <w:szCs w:val="24"/>
              </w:rPr>
              <w:t>у</w:t>
            </w:r>
            <w:r>
              <w:rPr>
                <w:b/>
                <w:sz w:val="24"/>
                <w:szCs w:val="24"/>
              </w:rPr>
              <w:t>ниципал</w:t>
            </w:r>
            <w:r>
              <w:rPr>
                <w:b/>
                <w:sz w:val="24"/>
                <w:szCs w:val="24"/>
              </w:rPr>
              <w:t>ь</w:t>
            </w:r>
            <w:r>
              <w:rPr>
                <w:b/>
                <w:sz w:val="24"/>
                <w:szCs w:val="24"/>
              </w:rPr>
              <w:t>ного ра</w:t>
            </w:r>
            <w:r>
              <w:rPr>
                <w:b/>
                <w:sz w:val="24"/>
                <w:szCs w:val="24"/>
              </w:rPr>
              <w:t>й</w:t>
            </w:r>
            <w:r>
              <w:rPr>
                <w:b/>
                <w:sz w:val="24"/>
                <w:szCs w:val="24"/>
              </w:rPr>
              <w:t>она</w:t>
            </w:r>
          </w:p>
        </w:tc>
        <w:tc>
          <w:tcPr>
            <w:tcW w:w="1600" w:type="dxa"/>
            <w:tcBorders>
              <w:top w:val="single" w:sz="4" w:space="0" w:color="auto"/>
              <w:left w:val="single" w:sz="4" w:space="0" w:color="auto"/>
              <w:bottom w:val="single" w:sz="4" w:space="0" w:color="auto"/>
              <w:right w:val="single" w:sz="4" w:space="0" w:color="auto"/>
            </w:tcBorders>
          </w:tcPr>
          <w:p w:rsidR="00DA47A7" w:rsidRDefault="00DA47A7" w:rsidP="007477A8">
            <w:pPr>
              <w:overflowPunct w:val="0"/>
              <w:autoSpaceDE w:val="0"/>
              <w:autoSpaceDN w:val="0"/>
              <w:adjustRightInd w:val="0"/>
              <w:jc w:val="center"/>
              <w:rPr>
                <w:b/>
                <w:sz w:val="24"/>
                <w:szCs w:val="24"/>
              </w:rPr>
            </w:pPr>
            <w:r>
              <w:rPr>
                <w:b/>
                <w:sz w:val="24"/>
                <w:szCs w:val="24"/>
              </w:rPr>
              <w:t>бюджет Валдайск</w:t>
            </w:r>
            <w:r>
              <w:rPr>
                <w:b/>
                <w:sz w:val="24"/>
                <w:szCs w:val="24"/>
              </w:rPr>
              <w:t>о</w:t>
            </w:r>
            <w:r>
              <w:rPr>
                <w:b/>
                <w:sz w:val="24"/>
                <w:szCs w:val="24"/>
              </w:rPr>
              <w:t>го городск</w:t>
            </w:r>
            <w:r>
              <w:rPr>
                <w:b/>
                <w:sz w:val="24"/>
                <w:szCs w:val="24"/>
              </w:rPr>
              <w:t>о</w:t>
            </w:r>
            <w:r>
              <w:rPr>
                <w:b/>
                <w:sz w:val="24"/>
                <w:szCs w:val="24"/>
              </w:rPr>
              <w:t>го посел</w:t>
            </w:r>
            <w:r>
              <w:rPr>
                <w:b/>
                <w:sz w:val="24"/>
                <w:szCs w:val="24"/>
              </w:rPr>
              <w:t>е</w:t>
            </w:r>
            <w:r>
              <w:rPr>
                <w:b/>
                <w:sz w:val="24"/>
                <w:szCs w:val="24"/>
              </w:rPr>
              <w:t>ния</w:t>
            </w:r>
          </w:p>
        </w:tc>
        <w:tc>
          <w:tcPr>
            <w:tcW w:w="1235" w:type="dxa"/>
            <w:tcBorders>
              <w:top w:val="single" w:sz="4" w:space="0" w:color="auto"/>
              <w:left w:val="single" w:sz="4" w:space="0" w:color="auto"/>
              <w:bottom w:val="single" w:sz="4" w:space="0" w:color="auto"/>
              <w:right w:val="single" w:sz="4" w:space="0" w:color="auto"/>
            </w:tcBorders>
          </w:tcPr>
          <w:p w:rsidR="00DA47A7" w:rsidRDefault="00DA47A7" w:rsidP="007477A8">
            <w:pPr>
              <w:overflowPunct w:val="0"/>
              <w:autoSpaceDE w:val="0"/>
              <w:autoSpaceDN w:val="0"/>
              <w:adjustRightInd w:val="0"/>
              <w:jc w:val="center"/>
              <w:rPr>
                <w:b/>
                <w:sz w:val="24"/>
                <w:szCs w:val="24"/>
              </w:rPr>
            </w:pPr>
            <w:r>
              <w:rPr>
                <w:b/>
                <w:sz w:val="24"/>
                <w:szCs w:val="24"/>
              </w:rPr>
              <w:t>внебю</w:t>
            </w:r>
            <w:r>
              <w:rPr>
                <w:b/>
                <w:sz w:val="24"/>
                <w:szCs w:val="24"/>
              </w:rPr>
              <w:t>д</w:t>
            </w:r>
            <w:r>
              <w:rPr>
                <w:b/>
                <w:sz w:val="24"/>
                <w:szCs w:val="24"/>
              </w:rPr>
              <w:t>жетные средс</w:t>
            </w:r>
            <w:r>
              <w:rPr>
                <w:b/>
                <w:sz w:val="24"/>
                <w:szCs w:val="24"/>
              </w:rPr>
              <w:t>т</w:t>
            </w:r>
            <w:r>
              <w:rPr>
                <w:b/>
                <w:sz w:val="24"/>
                <w:szCs w:val="24"/>
              </w:rPr>
              <w:t>ва</w:t>
            </w:r>
          </w:p>
        </w:tc>
        <w:tc>
          <w:tcPr>
            <w:tcW w:w="1400" w:type="dxa"/>
            <w:tcBorders>
              <w:top w:val="single" w:sz="4" w:space="0" w:color="auto"/>
              <w:left w:val="single" w:sz="4" w:space="0" w:color="auto"/>
              <w:bottom w:val="single" w:sz="4" w:space="0" w:color="auto"/>
              <w:right w:val="single" w:sz="4" w:space="0" w:color="auto"/>
            </w:tcBorders>
          </w:tcPr>
          <w:p w:rsidR="00DA47A7" w:rsidRDefault="00DA47A7" w:rsidP="007477A8">
            <w:pPr>
              <w:overflowPunct w:val="0"/>
              <w:autoSpaceDE w:val="0"/>
              <w:autoSpaceDN w:val="0"/>
              <w:adjustRightInd w:val="0"/>
              <w:jc w:val="center"/>
              <w:rPr>
                <w:b/>
                <w:sz w:val="24"/>
                <w:szCs w:val="24"/>
              </w:rPr>
            </w:pPr>
            <w:r>
              <w:rPr>
                <w:b/>
                <w:sz w:val="24"/>
                <w:szCs w:val="24"/>
              </w:rPr>
              <w:t>всего</w:t>
            </w:r>
          </w:p>
        </w:tc>
      </w:tr>
      <w:tr w:rsidR="00DA47A7" w:rsidTr="00DA47A7">
        <w:trPr>
          <w:trHeight w:val="308"/>
        </w:trPr>
        <w:tc>
          <w:tcPr>
            <w:tcW w:w="1134" w:type="dxa"/>
            <w:tcBorders>
              <w:top w:val="single" w:sz="4" w:space="0" w:color="auto"/>
              <w:left w:val="single" w:sz="4" w:space="0" w:color="auto"/>
              <w:bottom w:val="single" w:sz="4" w:space="0" w:color="auto"/>
              <w:right w:val="single" w:sz="4" w:space="0" w:color="auto"/>
            </w:tcBorders>
          </w:tcPr>
          <w:p w:rsidR="00DA47A7" w:rsidRDefault="00DA47A7" w:rsidP="007477A8">
            <w:pPr>
              <w:overflowPunct w:val="0"/>
              <w:autoSpaceDE w:val="0"/>
              <w:autoSpaceDN w:val="0"/>
              <w:adjustRightInd w:val="0"/>
              <w:jc w:val="center"/>
              <w:rPr>
                <w:sz w:val="24"/>
                <w:szCs w:val="24"/>
              </w:rPr>
            </w:pPr>
            <w:r>
              <w:rPr>
                <w:sz w:val="24"/>
                <w:szCs w:val="24"/>
              </w:rPr>
              <w:t>1</w:t>
            </w:r>
          </w:p>
        </w:tc>
        <w:tc>
          <w:tcPr>
            <w:tcW w:w="1444" w:type="dxa"/>
            <w:tcBorders>
              <w:top w:val="single" w:sz="4" w:space="0" w:color="auto"/>
              <w:left w:val="single" w:sz="4" w:space="0" w:color="auto"/>
              <w:bottom w:val="single" w:sz="4" w:space="0" w:color="auto"/>
              <w:right w:val="single" w:sz="4" w:space="0" w:color="auto"/>
            </w:tcBorders>
          </w:tcPr>
          <w:p w:rsidR="00DA47A7" w:rsidRDefault="00DA47A7" w:rsidP="007477A8">
            <w:pPr>
              <w:overflowPunct w:val="0"/>
              <w:autoSpaceDE w:val="0"/>
              <w:autoSpaceDN w:val="0"/>
              <w:adjustRightInd w:val="0"/>
              <w:jc w:val="center"/>
              <w:rPr>
                <w:sz w:val="24"/>
                <w:szCs w:val="24"/>
              </w:rPr>
            </w:pPr>
            <w:r>
              <w:rPr>
                <w:sz w:val="24"/>
                <w:szCs w:val="24"/>
              </w:rPr>
              <w:t>2</w:t>
            </w:r>
          </w:p>
        </w:tc>
        <w:tc>
          <w:tcPr>
            <w:tcW w:w="1108" w:type="dxa"/>
            <w:tcBorders>
              <w:top w:val="single" w:sz="4" w:space="0" w:color="auto"/>
              <w:left w:val="single" w:sz="4" w:space="0" w:color="auto"/>
              <w:bottom w:val="single" w:sz="4" w:space="0" w:color="auto"/>
              <w:right w:val="single" w:sz="4" w:space="0" w:color="auto"/>
            </w:tcBorders>
          </w:tcPr>
          <w:p w:rsidR="00DA47A7" w:rsidRDefault="00DA47A7" w:rsidP="007477A8">
            <w:pPr>
              <w:overflowPunct w:val="0"/>
              <w:autoSpaceDE w:val="0"/>
              <w:autoSpaceDN w:val="0"/>
              <w:adjustRightInd w:val="0"/>
              <w:jc w:val="center"/>
              <w:rPr>
                <w:sz w:val="24"/>
                <w:szCs w:val="24"/>
              </w:rPr>
            </w:pPr>
            <w:r>
              <w:rPr>
                <w:sz w:val="24"/>
                <w:szCs w:val="24"/>
              </w:rPr>
              <w:t>3</w:t>
            </w:r>
          </w:p>
        </w:tc>
        <w:tc>
          <w:tcPr>
            <w:tcW w:w="1458" w:type="dxa"/>
            <w:tcBorders>
              <w:top w:val="single" w:sz="4" w:space="0" w:color="auto"/>
              <w:left w:val="single" w:sz="4" w:space="0" w:color="auto"/>
              <w:bottom w:val="single" w:sz="4" w:space="0" w:color="auto"/>
              <w:right w:val="single" w:sz="4" w:space="0" w:color="auto"/>
            </w:tcBorders>
          </w:tcPr>
          <w:p w:rsidR="00DA47A7" w:rsidRDefault="00DA47A7" w:rsidP="007477A8">
            <w:pPr>
              <w:overflowPunct w:val="0"/>
              <w:autoSpaceDE w:val="0"/>
              <w:autoSpaceDN w:val="0"/>
              <w:adjustRightInd w:val="0"/>
              <w:jc w:val="center"/>
              <w:rPr>
                <w:sz w:val="24"/>
                <w:szCs w:val="24"/>
              </w:rPr>
            </w:pPr>
            <w:r>
              <w:rPr>
                <w:sz w:val="24"/>
                <w:szCs w:val="24"/>
              </w:rPr>
              <w:t>4</w:t>
            </w:r>
          </w:p>
        </w:tc>
        <w:tc>
          <w:tcPr>
            <w:tcW w:w="1600" w:type="dxa"/>
            <w:tcBorders>
              <w:top w:val="single" w:sz="4" w:space="0" w:color="auto"/>
              <w:left w:val="single" w:sz="4" w:space="0" w:color="auto"/>
              <w:bottom w:val="single" w:sz="4" w:space="0" w:color="auto"/>
              <w:right w:val="single" w:sz="4" w:space="0" w:color="auto"/>
            </w:tcBorders>
          </w:tcPr>
          <w:p w:rsidR="00DA47A7" w:rsidRDefault="00DA47A7" w:rsidP="007477A8">
            <w:pPr>
              <w:overflowPunct w:val="0"/>
              <w:autoSpaceDE w:val="0"/>
              <w:autoSpaceDN w:val="0"/>
              <w:adjustRightInd w:val="0"/>
              <w:jc w:val="center"/>
              <w:rPr>
                <w:sz w:val="24"/>
                <w:szCs w:val="24"/>
              </w:rPr>
            </w:pPr>
            <w:r>
              <w:rPr>
                <w:sz w:val="24"/>
                <w:szCs w:val="24"/>
              </w:rPr>
              <w:t>5</w:t>
            </w:r>
          </w:p>
        </w:tc>
        <w:tc>
          <w:tcPr>
            <w:tcW w:w="1235" w:type="dxa"/>
            <w:tcBorders>
              <w:top w:val="single" w:sz="4" w:space="0" w:color="auto"/>
              <w:left w:val="single" w:sz="4" w:space="0" w:color="auto"/>
              <w:bottom w:val="single" w:sz="4" w:space="0" w:color="auto"/>
              <w:right w:val="single" w:sz="4" w:space="0" w:color="auto"/>
            </w:tcBorders>
          </w:tcPr>
          <w:p w:rsidR="00DA47A7" w:rsidRDefault="00DA47A7" w:rsidP="007477A8">
            <w:pPr>
              <w:overflowPunct w:val="0"/>
              <w:autoSpaceDE w:val="0"/>
              <w:autoSpaceDN w:val="0"/>
              <w:adjustRightInd w:val="0"/>
              <w:jc w:val="center"/>
              <w:rPr>
                <w:sz w:val="24"/>
                <w:szCs w:val="24"/>
              </w:rPr>
            </w:pPr>
            <w:r>
              <w:rPr>
                <w:sz w:val="24"/>
                <w:szCs w:val="24"/>
              </w:rPr>
              <w:t>6</w:t>
            </w:r>
          </w:p>
        </w:tc>
        <w:tc>
          <w:tcPr>
            <w:tcW w:w="1400" w:type="dxa"/>
            <w:tcBorders>
              <w:top w:val="single" w:sz="4" w:space="0" w:color="auto"/>
              <w:left w:val="single" w:sz="4" w:space="0" w:color="auto"/>
              <w:bottom w:val="single" w:sz="4" w:space="0" w:color="auto"/>
              <w:right w:val="single" w:sz="4" w:space="0" w:color="auto"/>
            </w:tcBorders>
          </w:tcPr>
          <w:p w:rsidR="00DA47A7" w:rsidRDefault="00DA47A7" w:rsidP="007477A8">
            <w:pPr>
              <w:overflowPunct w:val="0"/>
              <w:autoSpaceDE w:val="0"/>
              <w:autoSpaceDN w:val="0"/>
              <w:adjustRightInd w:val="0"/>
              <w:jc w:val="center"/>
              <w:rPr>
                <w:sz w:val="24"/>
                <w:szCs w:val="24"/>
              </w:rPr>
            </w:pPr>
            <w:r>
              <w:rPr>
                <w:sz w:val="24"/>
                <w:szCs w:val="24"/>
              </w:rPr>
              <w:t>7</w:t>
            </w:r>
          </w:p>
        </w:tc>
      </w:tr>
      <w:tr w:rsidR="00DA47A7" w:rsidTr="00DA47A7">
        <w:trPr>
          <w:trHeight w:val="308"/>
        </w:trPr>
        <w:tc>
          <w:tcPr>
            <w:tcW w:w="1134" w:type="dxa"/>
            <w:tcBorders>
              <w:top w:val="single" w:sz="4" w:space="0" w:color="auto"/>
              <w:left w:val="single" w:sz="4" w:space="0" w:color="auto"/>
              <w:bottom w:val="single" w:sz="4" w:space="0" w:color="auto"/>
              <w:right w:val="single" w:sz="4" w:space="0" w:color="auto"/>
            </w:tcBorders>
          </w:tcPr>
          <w:p w:rsidR="00DA47A7" w:rsidRDefault="00DA47A7" w:rsidP="007477A8">
            <w:pPr>
              <w:overflowPunct w:val="0"/>
              <w:autoSpaceDE w:val="0"/>
              <w:autoSpaceDN w:val="0"/>
              <w:adjustRightInd w:val="0"/>
              <w:jc w:val="center"/>
              <w:rPr>
                <w:sz w:val="24"/>
                <w:szCs w:val="24"/>
              </w:rPr>
            </w:pPr>
            <w:r>
              <w:rPr>
                <w:sz w:val="24"/>
                <w:szCs w:val="24"/>
              </w:rPr>
              <w:t>2020</w:t>
            </w:r>
          </w:p>
        </w:tc>
        <w:tc>
          <w:tcPr>
            <w:tcW w:w="1444" w:type="dxa"/>
            <w:tcBorders>
              <w:top w:val="single" w:sz="4" w:space="0" w:color="auto"/>
              <w:left w:val="single" w:sz="4" w:space="0" w:color="auto"/>
              <w:bottom w:val="single" w:sz="4" w:space="0" w:color="auto"/>
              <w:right w:val="single" w:sz="4" w:space="0" w:color="auto"/>
            </w:tcBorders>
          </w:tcPr>
          <w:p w:rsidR="00DA47A7" w:rsidRPr="003C1CD6" w:rsidRDefault="00DA47A7" w:rsidP="007477A8">
            <w:pPr>
              <w:overflowPunct w:val="0"/>
              <w:autoSpaceDE w:val="0"/>
              <w:autoSpaceDN w:val="0"/>
              <w:adjustRightInd w:val="0"/>
              <w:jc w:val="center"/>
              <w:rPr>
                <w:sz w:val="24"/>
                <w:szCs w:val="24"/>
              </w:rPr>
            </w:pPr>
            <w:r w:rsidRPr="003C1CD6">
              <w:rPr>
                <w:sz w:val="22"/>
                <w:szCs w:val="22"/>
              </w:rPr>
              <w:t>3</w:t>
            </w:r>
            <w:r>
              <w:rPr>
                <w:sz w:val="22"/>
                <w:szCs w:val="22"/>
              </w:rPr>
              <w:t xml:space="preserve"> </w:t>
            </w:r>
            <w:r w:rsidRPr="003C1CD6">
              <w:rPr>
                <w:sz w:val="22"/>
                <w:szCs w:val="22"/>
              </w:rPr>
              <w:t>938,00</w:t>
            </w:r>
            <w:r>
              <w:rPr>
                <w:sz w:val="22"/>
                <w:szCs w:val="22"/>
              </w:rPr>
              <w:t>0</w:t>
            </w:r>
          </w:p>
        </w:tc>
        <w:tc>
          <w:tcPr>
            <w:tcW w:w="1108" w:type="dxa"/>
            <w:tcBorders>
              <w:top w:val="single" w:sz="4" w:space="0" w:color="auto"/>
              <w:left w:val="single" w:sz="4" w:space="0" w:color="auto"/>
              <w:bottom w:val="single" w:sz="4" w:space="0" w:color="auto"/>
              <w:right w:val="single" w:sz="4" w:space="0" w:color="auto"/>
            </w:tcBorders>
          </w:tcPr>
          <w:p w:rsidR="00DA47A7" w:rsidRPr="003C1CD6" w:rsidRDefault="00DA47A7" w:rsidP="007477A8">
            <w:pPr>
              <w:overflowPunct w:val="0"/>
              <w:autoSpaceDE w:val="0"/>
              <w:autoSpaceDN w:val="0"/>
              <w:adjustRightInd w:val="0"/>
              <w:jc w:val="center"/>
              <w:rPr>
                <w:sz w:val="24"/>
                <w:szCs w:val="24"/>
              </w:rPr>
            </w:pPr>
            <w:r w:rsidRPr="003C1CD6">
              <w:rPr>
                <w:sz w:val="24"/>
                <w:szCs w:val="24"/>
              </w:rPr>
              <w:t xml:space="preserve">- </w:t>
            </w:r>
          </w:p>
        </w:tc>
        <w:tc>
          <w:tcPr>
            <w:tcW w:w="1458" w:type="dxa"/>
            <w:tcBorders>
              <w:top w:val="single" w:sz="4" w:space="0" w:color="auto"/>
              <w:left w:val="single" w:sz="4" w:space="0" w:color="auto"/>
              <w:bottom w:val="single" w:sz="4" w:space="0" w:color="auto"/>
              <w:right w:val="single" w:sz="4" w:space="0" w:color="auto"/>
            </w:tcBorders>
          </w:tcPr>
          <w:p w:rsidR="00DA47A7" w:rsidRPr="003C1CD6" w:rsidRDefault="00DA47A7" w:rsidP="007477A8">
            <w:pPr>
              <w:overflowPunct w:val="0"/>
              <w:autoSpaceDE w:val="0"/>
              <w:autoSpaceDN w:val="0"/>
              <w:adjustRightInd w:val="0"/>
              <w:jc w:val="center"/>
              <w:rPr>
                <w:sz w:val="24"/>
                <w:szCs w:val="24"/>
              </w:rPr>
            </w:pPr>
            <w:r w:rsidRPr="003C1CD6">
              <w:rPr>
                <w:sz w:val="24"/>
                <w:szCs w:val="24"/>
              </w:rPr>
              <w:t xml:space="preserve"> -</w:t>
            </w:r>
          </w:p>
        </w:tc>
        <w:tc>
          <w:tcPr>
            <w:tcW w:w="1600" w:type="dxa"/>
            <w:tcBorders>
              <w:top w:val="single" w:sz="4" w:space="0" w:color="auto"/>
              <w:left w:val="single" w:sz="4" w:space="0" w:color="auto"/>
              <w:bottom w:val="single" w:sz="4" w:space="0" w:color="auto"/>
              <w:right w:val="single" w:sz="4" w:space="0" w:color="auto"/>
            </w:tcBorders>
          </w:tcPr>
          <w:p w:rsidR="00DA47A7" w:rsidRPr="00B951A5" w:rsidRDefault="00DA47A7" w:rsidP="007477A8">
            <w:pPr>
              <w:overflowPunct w:val="0"/>
              <w:autoSpaceDE w:val="0"/>
              <w:autoSpaceDN w:val="0"/>
              <w:adjustRightInd w:val="0"/>
              <w:jc w:val="center"/>
              <w:rPr>
                <w:sz w:val="22"/>
                <w:szCs w:val="22"/>
              </w:rPr>
            </w:pPr>
            <w:r>
              <w:rPr>
                <w:sz w:val="22"/>
                <w:szCs w:val="22"/>
              </w:rPr>
              <w:t>31 137,043</w:t>
            </w:r>
          </w:p>
        </w:tc>
        <w:tc>
          <w:tcPr>
            <w:tcW w:w="1235" w:type="dxa"/>
            <w:tcBorders>
              <w:top w:val="single" w:sz="4" w:space="0" w:color="auto"/>
              <w:left w:val="single" w:sz="4" w:space="0" w:color="auto"/>
              <w:bottom w:val="single" w:sz="4" w:space="0" w:color="auto"/>
              <w:right w:val="single" w:sz="4" w:space="0" w:color="auto"/>
            </w:tcBorders>
          </w:tcPr>
          <w:p w:rsidR="00DA47A7" w:rsidRPr="00B951A5" w:rsidRDefault="00DA47A7" w:rsidP="007477A8">
            <w:pPr>
              <w:overflowPunct w:val="0"/>
              <w:autoSpaceDE w:val="0"/>
              <w:autoSpaceDN w:val="0"/>
              <w:adjustRightInd w:val="0"/>
              <w:jc w:val="center"/>
              <w:rPr>
                <w:sz w:val="24"/>
                <w:szCs w:val="24"/>
              </w:rPr>
            </w:pPr>
            <w:r w:rsidRPr="00B951A5">
              <w:rPr>
                <w:sz w:val="24"/>
                <w:szCs w:val="24"/>
              </w:rPr>
              <w:t xml:space="preserve">- </w:t>
            </w:r>
          </w:p>
        </w:tc>
        <w:tc>
          <w:tcPr>
            <w:tcW w:w="1400" w:type="dxa"/>
            <w:tcBorders>
              <w:top w:val="single" w:sz="4" w:space="0" w:color="auto"/>
              <w:left w:val="single" w:sz="4" w:space="0" w:color="auto"/>
              <w:bottom w:val="single" w:sz="4" w:space="0" w:color="auto"/>
              <w:right w:val="single" w:sz="4" w:space="0" w:color="auto"/>
            </w:tcBorders>
          </w:tcPr>
          <w:p w:rsidR="00DA47A7" w:rsidRPr="00B951A5" w:rsidRDefault="00DA47A7" w:rsidP="007477A8">
            <w:pPr>
              <w:overflowPunct w:val="0"/>
              <w:autoSpaceDE w:val="0"/>
              <w:autoSpaceDN w:val="0"/>
              <w:adjustRightInd w:val="0"/>
              <w:jc w:val="center"/>
              <w:rPr>
                <w:b/>
                <w:sz w:val="24"/>
                <w:szCs w:val="24"/>
              </w:rPr>
            </w:pPr>
            <w:r>
              <w:rPr>
                <w:b/>
                <w:sz w:val="24"/>
                <w:szCs w:val="24"/>
              </w:rPr>
              <w:t>35 075,043</w:t>
            </w:r>
          </w:p>
        </w:tc>
      </w:tr>
      <w:tr w:rsidR="00DA47A7" w:rsidTr="00DA47A7">
        <w:trPr>
          <w:trHeight w:val="308"/>
        </w:trPr>
        <w:tc>
          <w:tcPr>
            <w:tcW w:w="1134" w:type="dxa"/>
            <w:tcBorders>
              <w:top w:val="single" w:sz="4" w:space="0" w:color="auto"/>
              <w:left w:val="single" w:sz="4" w:space="0" w:color="auto"/>
              <w:bottom w:val="single" w:sz="4" w:space="0" w:color="auto"/>
              <w:right w:val="single" w:sz="4" w:space="0" w:color="auto"/>
            </w:tcBorders>
          </w:tcPr>
          <w:p w:rsidR="00DA47A7" w:rsidRDefault="00DA47A7" w:rsidP="007477A8">
            <w:pPr>
              <w:overflowPunct w:val="0"/>
              <w:autoSpaceDE w:val="0"/>
              <w:autoSpaceDN w:val="0"/>
              <w:adjustRightInd w:val="0"/>
              <w:jc w:val="center"/>
              <w:rPr>
                <w:sz w:val="24"/>
                <w:szCs w:val="24"/>
              </w:rPr>
            </w:pPr>
            <w:r>
              <w:rPr>
                <w:sz w:val="24"/>
                <w:szCs w:val="24"/>
              </w:rPr>
              <w:t>2021</w:t>
            </w:r>
          </w:p>
        </w:tc>
        <w:tc>
          <w:tcPr>
            <w:tcW w:w="1444" w:type="dxa"/>
            <w:tcBorders>
              <w:top w:val="single" w:sz="4" w:space="0" w:color="auto"/>
              <w:left w:val="single" w:sz="4" w:space="0" w:color="auto"/>
              <w:bottom w:val="single" w:sz="4" w:space="0" w:color="auto"/>
              <w:right w:val="single" w:sz="4" w:space="0" w:color="auto"/>
            </w:tcBorders>
          </w:tcPr>
          <w:p w:rsidR="00DA47A7" w:rsidRPr="003C1CD6" w:rsidRDefault="00DA47A7" w:rsidP="007477A8">
            <w:pPr>
              <w:overflowPunct w:val="0"/>
              <w:autoSpaceDE w:val="0"/>
              <w:autoSpaceDN w:val="0"/>
              <w:adjustRightInd w:val="0"/>
              <w:jc w:val="center"/>
              <w:rPr>
                <w:sz w:val="24"/>
                <w:szCs w:val="24"/>
              </w:rPr>
            </w:pPr>
            <w:r w:rsidRPr="003C1CD6">
              <w:rPr>
                <w:sz w:val="22"/>
                <w:szCs w:val="22"/>
              </w:rPr>
              <w:t>3</w:t>
            </w:r>
            <w:r>
              <w:rPr>
                <w:sz w:val="22"/>
                <w:szCs w:val="22"/>
              </w:rPr>
              <w:t xml:space="preserve"> </w:t>
            </w:r>
            <w:r w:rsidRPr="003C1CD6">
              <w:rPr>
                <w:sz w:val="22"/>
                <w:szCs w:val="22"/>
              </w:rPr>
              <w:t>938,00</w:t>
            </w:r>
            <w:r>
              <w:rPr>
                <w:sz w:val="22"/>
                <w:szCs w:val="22"/>
              </w:rPr>
              <w:t>0</w:t>
            </w:r>
          </w:p>
        </w:tc>
        <w:tc>
          <w:tcPr>
            <w:tcW w:w="1108" w:type="dxa"/>
            <w:tcBorders>
              <w:top w:val="single" w:sz="4" w:space="0" w:color="auto"/>
              <w:left w:val="single" w:sz="4" w:space="0" w:color="auto"/>
              <w:bottom w:val="single" w:sz="4" w:space="0" w:color="auto"/>
              <w:right w:val="single" w:sz="4" w:space="0" w:color="auto"/>
            </w:tcBorders>
          </w:tcPr>
          <w:p w:rsidR="00DA47A7" w:rsidRPr="003C1CD6" w:rsidRDefault="00DA47A7" w:rsidP="007477A8">
            <w:pPr>
              <w:overflowPunct w:val="0"/>
              <w:autoSpaceDE w:val="0"/>
              <w:autoSpaceDN w:val="0"/>
              <w:adjustRightInd w:val="0"/>
              <w:jc w:val="center"/>
              <w:rPr>
                <w:sz w:val="24"/>
                <w:szCs w:val="24"/>
              </w:rPr>
            </w:pPr>
            <w:r w:rsidRPr="003C1CD6">
              <w:rPr>
                <w:sz w:val="24"/>
                <w:szCs w:val="24"/>
              </w:rPr>
              <w:t>-</w:t>
            </w:r>
          </w:p>
        </w:tc>
        <w:tc>
          <w:tcPr>
            <w:tcW w:w="1458" w:type="dxa"/>
            <w:tcBorders>
              <w:top w:val="single" w:sz="4" w:space="0" w:color="auto"/>
              <w:left w:val="single" w:sz="4" w:space="0" w:color="auto"/>
              <w:bottom w:val="single" w:sz="4" w:space="0" w:color="auto"/>
              <w:right w:val="single" w:sz="4" w:space="0" w:color="auto"/>
            </w:tcBorders>
          </w:tcPr>
          <w:p w:rsidR="00DA47A7" w:rsidRPr="003C1CD6" w:rsidRDefault="00DA47A7" w:rsidP="007477A8">
            <w:pPr>
              <w:overflowPunct w:val="0"/>
              <w:autoSpaceDE w:val="0"/>
              <w:autoSpaceDN w:val="0"/>
              <w:adjustRightInd w:val="0"/>
              <w:jc w:val="center"/>
              <w:rPr>
                <w:sz w:val="24"/>
                <w:szCs w:val="24"/>
              </w:rPr>
            </w:pPr>
            <w:r w:rsidRPr="003C1CD6">
              <w:rPr>
                <w:sz w:val="24"/>
                <w:szCs w:val="24"/>
              </w:rPr>
              <w:t>-</w:t>
            </w:r>
          </w:p>
        </w:tc>
        <w:tc>
          <w:tcPr>
            <w:tcW w:w="1600" w:type="dxa"/>
            <w:tcBorders>
              <w:top w:val="single" w:sz="4" w:space="0" w:color="auto"/>
              <w:left w:val="single" w:sz="4" w:space="0" w:color="auto"/>
              <w:bottom w:val="single" w:sz="4" w:space="0" w:color="auto"/>
              <w:right w:val="single" w:sz="4" w:space="0" w:color="auto"/>
            </w:tcBorders>
          </w:tcPr>
          <w:p w:rsidR="00DA47A7" w:rsidRPr="00B951A5" w:rsidRDefault="00DA47A7" w:rsidP="007477A8">
            <w:pPr>
              <w:overflowPunct w:val="0"/>
              <w:autoSpaceDE w:val="0"/>
              <w:autoSpaceDN w:val="0"/>
              <w:adjustRightInd w:val="0"/>
              <w:jc w:val="center"/>
              <w:rPr>
                <w:sz w:val="22"/>
                <w:szCs w:val="22"/>
              </w:rPr>
            </w:pPr>
            <w:r w:rsidRPr="00B951A5">
              <w:rPr>
                <w:sz w:val="22"/>
                <w:szCs w:val="22"/>
              </w:rPr>
              <w:t>23</w:t>
            </w:r>
            <w:r>
              <w:rPr>
                <w:sz w:val="22"/>
                <w:szCs w:val="22"/>
              </w:rPr>
              <w:t> 422,7</w:t>
            </w:r>
          </w:p>
        </w:tc>
        <w:tc>
          <w:tcPr>
            <w:tcW w:w="1235" w:type="dxa"/>
            <w:tcBorders>
              <w:top w:val="single" w:sz="4" w:space="0" w:color="auto"/>
              <w:left w:val="single" w:sz="4" w:space="0" w:color="auto"/>
              <w:bottom w:val="single" w:sz="4" w:space="0" w:color="auto"/>
              <w:right w:val="single" w:sz="4" w:space="0" w:color="auto"/>
            </w:tcBorders>
          </w:tcPr>
          <w:p w:rsidR="00DA47A7" w:rsidRPr="00B951A5" w:rsidRDefault="00DA47A7" w:rsidP="007477A8">
            <w:pPr>
              <w:overflowPunct w:val="0"/>
              <w:autoSpaceDE w:val="0"/>
              <w:autoSpaceDN w:val="0"/>
              <w:adjustRightInd w:val="0"/>
              <w:jc w:val="center"/>
              <w:rPr>
                <w:sz w:val="24"/>
                <w:szCs w:val="24"/>
              </w:rPr>
            </w:pPr>
            <w:r w:rsidRPr="00B951A5">
              <w:rPr>
                <w:sz w:val="24"/>
                <w:szCs w:val="24"/>
              </w:rPr>
              <w:t>-</w:t>
            </w:r>
          </w:p>
        </w:tc>
        <w:tc>
          <w:tcPr>
            <w:tcW w:w="1400" w:type="dxa"/>
            <w:tcBorders>
              <w:top w:val="single" w:sz="4" w:space="0" w:color="auto"/>
              <w:left w:val="single" w:sz="4" w:space="0" w:color="auto"/>
              <w:bottom w:val="single" w:sz="4" w:space="0" w:color="auto"/>
              <w:right w:val="single" w:sz="4" w:space="0" w:color="auto"/>
            </w:tcBorders>
          </w:tcPr>
          <w:p w:rsidR="00DA47A7" w:rsidRPr="00B951A5" w:rsidRDefault="00DA47A7" w:rsidP="007477A8">
            <w:pPr>
              <w:overflowPunct w:val="0"/>
              <w:autoSpaceDE w:val="0"/>
              <w:autoSpaceDN w:val="0"/>
              <w:adjustRightInd w:val="0"/>
              <w:jc w:val="center"/>
              <w:rPr>
                <w:b/>
                <w:sz w:val="24"/>
                <w:szCs w:val="24"/>
              </w:rPr>
            </w:pPr>
            <w:r w:rsidRPr="00B951A5">
              <w:rPr>
                <w:b/>
                <w:sz w:val="24"/>
                <w:szCs w:val="24"/>
              </w:rPr>
              <w:t>27</w:t>
            </w:r>
            <w:r>
              <w:rPr>
                <w:b/>
                <w:sz w:val="24"/>
                <w:szCs w:val="24"/>
              </w:rPr>
              <w:t> 360,7</w:t>
            </w:r>
          </w:p>
        </w:tc>
      </w:tr>
      <w:tr w:rsidR="00DA47A7" w:rsidTr="00DA47A7">
        <w:trPr>
          <w:trHeight w:val="308"/>
        </w:trPr>
        <w:tc>
          <w:tcPr>
            <w:tcW w:w="1134" w:type="dxa"/>
            <w:tcBorders>
              <w:top w:val="single" w:sz="4" w:space="0" w:color="auto"/>
              <w:left w:val="single" w:sz="4" w:space="0" w:color="auto"/>
              <w:bottom w:val="single" w:sz="4" w:space="0" w:color="auto"/>
              <w:right w:val="single" w:sz="4" w:space="0" w:color="auto"/>
            </w:tcBorders>
          </w:tcPr>
          <w:p w:rsidR="00DA47A7" w:rsidRDefault="00DA47A7" w:rsidP="007477A8">
            <w:pPr>
              <w:overflowPunct w:val="0"/>
              <w:autoSpaceDE w:val="0"/>
              <w:autoSpaceDN w:val="0"/>
              <w:adjustRightInd w:val="0"/>
              <w:jc w:val="center"/>
              <w:rPr>
                <w:sz w:val="24"/>
                <w:szCs w:val="24"/>
              </w:rPr>
            </w:pPr>
            <w:r>
              <w:rPr>
                <w:sz w:val="24"/>
                <w:szCs w:val="24"/>
              </w:rPr>
              <w:t>2022</w:t>
            </w:r>
          </w:p>
        </w:tc>
        <w:tc>
          <w:tcPr>
            <w:tcW w:w="1444" w:type="dxa"/>
            <w:tcBorders>
              <w:top w:val="single" w:sz="4" w:space="0" w:color="auto"/>
              <w:left w:val="single" w:sz="4" w:space="0" w:color="auto"/>
              <w:bottom w:val="single" w:sz="4" w:space="0" w:color="auto"/>
              <w:right w:val="single" w:sz="4" w:space="0" w:color="auto"/>
            </w:tcBorders>
          </w:tcPr>
          <w:p w:rsidR="00DA47A7" w:rsidRPr="003C1CD6" w:rsidRDefault="00DA47A7" w:rsidP="007477A8">
            <w:pPr>
              <w:jc w:val="center"/>
              <w:rPr>
                <w:sz w:val="24"/>
                <w:szCs w:val="24"/>
              </w:rPr>
            </w:pPr>
            <w:r w:rsidRPr="003C1CD6">
              <w:rPr>
                <w:sz w:val="22"/>
                <w:szCs w:val="22"/>
              </w:rPr>
              <w:t>3</w:t>
            </w:r>
            <w:r>
              <w:rPr>
                <w:sz w:val="22"/>
                <w:szCs w:val="22"/>
              </w:rPr>
              <w:t xml:space="preserve"> </w:t>
            </w:r>
            <w:r w:rsidRPr="003C1CD6">
              <w:rPr>
                <w:sz w:val="22"/>
                <w:szCs w:val="22"/>
              </w:rPr>
              <w:t>938,00</w:t>
            </w:r>
            <w:r>
              <w:rPr>
                <w:sz w:val="22"/>
                <w:szCs w:val="22"/>
              </w:rPr>
              <w:t>0</w:t>
            </w:r>
          </w:p>
        </w:tc>
        <w:tc>
          <w:tcPr>
            <w:tcW w:w="1108" w:type="dxa"/>
            <w:tcBorders>
              <w:top w:val="single" w:sz="4" w:space="0" w:color="auto"/>
              <w:left w:val="single" w:sz="4" w:space="0" w:color="auto"/>
              <w:bottom w:val="single" w:sz="4" w:space="0" w:color="auto"/>
              <w:right w:val="single" w:sz="4" w:space="0" w:color="auto"/>
            </w:tcBorders>
          </w:tcPr>
          <w:p w:rsidR="00DA47A7" w:rsidRPr="003C1CD6" w:rsidRDefault="00DA47A7" w:rsidP="007477A8">
            <w:pPr>
              <w:overflowPunct w:val="0"/>
              <w:autoSpaceDE w:val="0"/>
              <w:autoSpaceDN w:val="0"/>
              <w:adjustRightInd w:val="0"/>
              <w:jc w:val="center"/>
              <w:rPr>
                <w:sz w:val="24"/>
                <w:szCs w:val="24"/>
              </w:rPr>
            </w:pPr>
            <w:r w:rsidRPr="003C1CD6">
              <w:rPr>
                <w:sz w:val="24"/>
                <w:szCs w:val="24"/>
              </w:rPr>
              <w:t>-</w:t>
            </w:r>
          </w:p>
        </w:tc>
        <w:tc>
          <w:tcPr>
            <w:tcW w:w="1458" w:type="dxa"/>
            <w:tcBorders>
              <w:top w:val="single" w:sz="4" w:space="0" w:color="auto"/>
              <w:left w:val="single" w:sz="4" w:space="0" w:color="auto"/>
              <w:bottom w:val="single" w:sz="4" w:space="0" w:color="auto"/>
              <w:right w:val="single" w:sz="4" w:space="0" w:color="auto"/>
            </w:tcBorders>
          </w:tcPr>
          <w:p w:rsidR="00DA47A7" w:rsidRPr="003C1CD6" w:rsidRDefault="00DA47A7" w:rsidP="007477A8">
            <w:pPr>
              <w:overflowPunct w:val="0"/>
              <w:autoSpaceDE w:val="0"/>
              <w:autoSpaceDN w:val="0"/>
              <w:adjustRightInd w:val="0"/>
              <w:jc w:val="center"/>
              <w:rPr>
                <w:sz w:val="24"/>
                <w:szCs w:val="24"/>
              </w:rPr>
            </w:pPr>
            <w:r w:rsidRPr="003C1CD6">
              <w:rPr>
                <w:sz w:val="24"/>
                <w:szCs w:val="24"/>
              </w:rPr>
              <w:t>-</w:t>
            </w:r>
          </w:p>
        </w:tc>
        <w:tc>
          <w:tcPr>
            <w:tcW w:w="1600" w:type="dxa"/>
            <w:tcBorders>
              <w:top w:val="single" w:sz="4" w:space="0" w:color="auto"/>
              <w:left w:val="single" w:sz="4" w:space="0" w:color="auto"/>
              <w:bottom w:val="single" w:sz="4" w:space="0" w:color="auto"/>
              <w:right w:val="single" w:sz="4" w:space="0" w:color="auto"/>
            </w:tcBorders>
          </w:tcPr>
          <w:p w:rsidR="00DA47A7" w:rsidRPr="00B951A5" w:rsidRDefault="00DA47A7" w:rsidP="007477A8">
            <w:pPr>
              <w:jc w:val="center"/>
              <w:rPr>
                <w:sz w:val="22"/>
                <w:szCs w:val="22"/>
              </w:rPr>
            </w:pPr>
            <w:r w:rsidRPr="00B951A5">
              <w:rPr>
                <w:sz w:val="22"/>
                <w:szCs w:val="22"/>
              </w:rPr>
              <w:t>23</w:t>
            </w:r>
            <w:r>
              <w:rPr>
                <w:sz w:val="22"/>
                <w:szCs w:val="22"/>
              </w:rPr>
              <w:t> 422,7</w:t>
            </w:r>
          </w:p>
        </w:tc>
        <w:tc>
          <w:tcPr>
            <w:tcW w:w="1235" w:type="dxa"/>
            <w:tcBorders>
              <w:top w:val="single" w:sz="4" w:space="0" w:color="auto"/>
              <w:left w:val="single" w:sz="4" w:space="0" w:color="auto"/>
              <w:bottom w:val="single" w:sz="4" w:space="0" w:color="auto"/>
              <w:right w:val="single" w:sz="4" w:space="0" w:color="auto"/>
            </w:tcBorders>
          </w:tcPr>
          <w:p w:rsidR="00DA47A7" w:rsidRPr="00B951A5" w:rsidRDefault="00DA47A7" w:rsidP="007477A8">
            <w:pPr>
              <w:overflowPunct w:val="0"/>
              <w:autoSpaceDE w:val="0"/>
              <w:autoSpaceDN w:val="0"/>
              <w:adjustRightInd w:val="0"/>
              <w:jc w:val="center"/>
              <w:rPr>
                <w:sz w:val="24"/>
                <w:szCs w:val="24"/>
              </w:rPr>
            </w:pPr>
            <w:r w:rsidRPr="00B951A5">
              <w:rPr>
                <w:sz w:val="24"/>
                <w:szCs w:val="24"/>
              </w:rPr>
              <w:t>-</w:t>
            </w:r>
          </w:p>
        </w:tc>
        <w:tc>
          <w:tcPr>
            <w:tcW w:w="1400" w:type="dxa"/>
            <w:tcBorders>
              <w:top w:val="single" w:sz="4" w:space="0" w:color="auto"/>
              <w:left w:val="single" w:sz="4" w:space="0" w:color="auto"/>
              <w:bottom w:val="single" w:sz="4" w:space="0" w:color="auto"/>
              <w:right w:val="single" w:sz="4" w:space="0" w:color="auto"/>
            </w:tcBorders>
          </w:tcPr>
          <w:p w:rsidR="00DA47A7" w:rsidRPr="00B951A5" w:rsidRDefault="00DA47A7" w:rsidP="007477A8">
            <w:pPr>
              <w:jc w:val="center"/>
              <w:rPr>
                <w:b/>
              </w:rPr>
            </w:pPr>
            <w:r w:rsidRPr="00B951A5">
              <w:rPr>
                <w:b/>
                <w:sz w:val="24"/>
                <w:szCs w:val="24"/>
              </w:rPr>
              <w:t>27</w:t>
            </w:r>
            <w:r>
              <w:rPr>
                <w:b/>
                <w:sz w:val="24"/>
                <w:szCs w:val="24"/>
              </w:rPr>
              <w:t> 360,7</w:t>
            </w:r>
          </w:p>
        </w:tc>
      </w:tr>
      <w:tr w:rsidR="00DA47A7" w:rsidTr="00DA47A7">
        <w:trPr>
          <w:trHeight w:val="308"/>
        </w:trPr>
        <w:tc>
          <w:tcPr>
            <w:tcW w:w="1134" w:type="dxa"/>
            <w:tcBorders>
              <w:top w:val="single" w:sz="4" w:space="0" w:color="auto"/>
              <w:left w:val="single" w:sz="4" w:space="0" w:color="auto"/>
              <w:bottom w:val="single" w:sz="4" w:space="0" w:color="auto"/>
              <w:right w:val="single" w:sz="4" w:space="0" w:color="auto"/>
            </w:tcBorders>
          </w:tcPr>
          <w:p w:rsidR="00DA47A7" w:rsidRDefault="00DA47A7" w:rsidP="007477A8">
            <w:pPr>
              <w:overflowPunct w:val="0"/>
              <w:autoSpaceDE w:val="0"/>
              <w:autoSpaceDN w:val="0"/>
              <w:adjustRightInd w:val="0"/>
              <w:jc w:val="center"/>
              <w:rPr>
                <w:sz w:val="24"/>
                <w:szCs w:val="24"/>
              </w:rPr>
            </w:pPr>
            <w:r>
              <w:rPr>
                <w:sz w:val="24"/>
                <w:szCs w:val="24"/>
              </w:rPr>
              <w:t>ВСЕГО</w:t>
            </w:r>
          </w:p>
        </w:tc>
        <w:tc>
          <w:tcPr>
            <w:tcW w:w="1444" w:type="dxa"/>
            <w:tcBorders>
              <w:top w:val="single" w:sz="4" w:space="0" w:color="auto"/>
              <w:left w:val="single" w:sz="4" w:space="0" w:color="auto"/>
              <w:bottom w:val="single" w:sz="4" w:space="0" w:color="auto"/>
              <w:right w:val="single" w:sz="4" w:space="0" w:color="auto"/>
            </w:tcBorders>
          </w:tcPr>
          <w:p w:rsidR="00DA47A7" w:rsidRPr="003C1CD6" w:rsidRDefault="00DA47A7" w:rsidP="007477A8">
            <w:pPr>
              <w:overflowPunct w:val="0"/>
              <w:autoSpaceDE w:val="0"/>
              <w:autoSpaceDN w:val="0"/>
              <w:adjustRightInd w:val="0"/>
              <w:jc w:val="center"/>
              <w:rPr>
                <w:b/>
                <w:sz w:val="24"/>
                <w:szCs w:val="24"/>
              </w:rPr>
            </w:pPr>
            <w:r w:rsidRPr="003C1CD6">
              <w:rPr>
                <w:b/>
                <w:sz w:val="22"/>
                <w:szCs w:val="22"/>
              </w:rPr>
              <w:t>11</w:t>
            </w:r>
            <w:r>
              <w:rPr>
                <w:b/>
                <w:sz w:val="22"/>
                <w:szCs w:val="22"/>
              </w:rPr>
              <w:t xml:space="preserve"> </w:t>
            </w:r>
            <w:r w:rsidRPr="003C1CD6">
              <w:rPr>
                <w:b/>
                <w:sz w:val="22"/>
                <w:szCs w:val="22"/>
              </w:rPr>
              <w:t>814,00</w:t>
            </w:r>
            <w:r>
              <w:rPr>
                <w:b/>
                <w:sz w:val="22"/>
                <w:szCs w:val="22"/>
              </w:rPr>
              <w:t>0</w:t>
            </w:r>
          </w:p>
        </w:tc>
        <w:tc>
          <w:tcPr>
            <w:tcW w:w="1108" w:type="dxa"/>
            <w:tcBorders>
              <w:top w:val="single" w:sz="4" w:space="0" w:color="auto"/>
              <w:left w:val="single" w:sz="4" w:space="0" w:color="auto"/>
              <w:bottom w:val="single" w:sz="4" w:space="0" w:color="auto"/>
              <w:right w:val="single" w:sz="4" w:space="0" w:color="auto"/>
            </w:tcBorders>
          </w:tcPr>
          <w:p w:rsidR="00DA47A7" w:rsidRPr="003C1CD6" w:rsidRDefault="00DA47A7" w:rsidP="007477A8">
            <w:pPr>
              <w:overflowPunct w:val="0"/>
              <w:autoSpaceDE w:val="0"/>
              <w:autoSpaceDN w:val="0"/>
              <w:adjustRightInd w:val="0"/>
              <w:jc w:val="center"/>
              <w:rPr>
                <w:b/>
                <w:sz w:val="24"/>
                <w:szCs w:val="24"/>
              </w:rPr>
            </w:pPr>
            <w:r w:rsidRPr="003C1CD6">
              <w:rPr>
                <w:b/>
                <w:sz w:val="24"/>
                <w:szCs w:val="24"/>
              </w:rPr>
              <w:t xml:space="preserve">- </w:t>
            </w:r>
          </w:p>
        </w:tc>
        <w:tc>
          <w:tcPr>
            <w:tcW w:w="1458" w:type="dxa"/>
            <w:tcBorders>
              <w:top w:val="single" w:sz="4" w:space="0" w:color="auto"/>
              <w:left w:val="single" w:sz="4" w:space="0" w:color="auto"/>
              <w:bottom w:val="single" w:sz="4" w:space="0" w:color="auto"/>
              <w:right w:val="single" w:sz="4" w:space="0" w:color="auto"/>
            </w:tcBorders>
          </w:tcPr>
          <w:p w:rsidR="00DA47A7" w:rsidRPr="003C1CD6" w:rsidRDefault="00DA47A7" w:rsidP="007477A8">
            <w:pPr>
              <w:overflowPunct w:val="0"/>
              <w:autoSpaceDE w:val="0"/>
              <w:autoSpaceDN w:val="0"/>
              <w:adjustRightInd w:val="0"/>
              <w:jc w:val="center"/>
              <w:rPr>
                <w:b/>
                <w:sz w:val="24"/>
                <w:szCs w:val="24"/>
              </w:rPr>
            </w:pPr>
            <w:r w:rsidRPr="003C1CD6">
              <w:rPr>
                <w:b/>
                <w:sz w:val="24"/>
                <w:szCs w:val="24"/>
              </w:rPr>
              <w:t xml:space="preserve"> -</w:t>
            </w:r>
          </w:p>
        </w:tc>
        <w:tc>
          <w:tcPr>
            <w:tcW w:w="1600" w:type="dxa"/>
            <w:tcBorders>
              <w:top w:val="single" w:sz="4" w:space="0" w:color="auto"/>
              <w:left w:val="single" w:sz="4" w:space="0" w:color="auto"/>
              <w:bottom w:val="single" w:sz="4" w:space="0" w:color="auto"/>
              <w:right w:val="single" w:sz="4" w:space="0" w:color="auto"/>
            </w:tcBorders>
          </w:tcPr>
          <w:p w:rsidR="00DA47A7" w:rsidRPr="00B951A5" w:rsidRDefault="00DA47A7" w:rsidP="007477A8">
            <w:pPr>
              <w:overflowPunct w:val="0"/>
              <w:autoSpaceDE w:val="0"/>
              <w:autoSpaceDN w:val="0"/>
              <w:adjustRightInd w:val="0"/>
              <w:jc w:val="center"/>
              <w:rPr>
                <w:b/>
                <w:sz w:val="22"/>
                <w:szCs w:val="22"/>
              </w:rPr>
            </w:pPr>
            <w:r>
              <w:rPr>
                <w:b/>
                <w:sz w:val="22"/>
                <w:szCs w:val="22"/>
              </w:rPr>
              <w:t>77 982,443</w:t>
            </w:r>
          </w:p>
        </w:tc>
        <w:tc>
          <w:tcPr>
            <w:tcW w:w="1235" w:type="dxa"/>
            <w:tcBorders>
              <w:top w:val="single" w:sz="4" w:space="0" w:color="auto"/>
              <w:left w:val="single" w:sz="4" w:space="0" w:color="auto"/>
              <w:bottom w:val="single" w:sz="4" w:space="0" w:color="auto"/>
              <w:right w:val="single" w:sz="4" w:space="0" w:color="auto"/>
            </w:tcBorders>
          </w:tcPr>
          <w:p w:rsidR="00DA47A7" w:rsidRPr="00B951A5" w:rsidRDefault="00DA47A7" w:rsidP="007477A8">
            <w:pPr>
              <w:overflowPunct w:val="0"/>
              <w:autoSpaceDE w:val="0"/>
              <w:autoSpaceDN w:val="0"/>
              <w:adjustRightInd w:val="0"/>
              <w:jc w:val="center"/>
              <w:rPr>
                <w:b/>
                <w:sz w:val="24"/>
                <w:szCs w:val="24"/>
              </w:rPr>
            </w:pPr>
            <w:r w:rsidRPr="00B951A5">
              <w:rPr>
                <w:b/>
                <w:sz w:val="24"/>
                <w:szCs w:val="24"/>
              </w:rPr>
              <w:t xml:space="preserve"> -</w:t>
            </w:r>
          </w:p>
        </w:tc>
        <w:tc>
          <w:tcPr>
            <w:tcW w:w="1400" w:type="dxa"/>
            <w:tcBorders>
              <w:top w:val="single" w:sz="4" w:space="0" w:color="auto"/>
              <w:left w:val="single" w:sz="4" w:space="0" w:color="auto"/>
              <w:bottom w:val="single" w:sz="4" w:space="0" w:color="auto"/>
              <w:right w:val="single" w:sz="4" w:space="0" w:color="auto"/>
            </w:tcBorders>
          </w:tcPr>
          <w:p w:rsidR="00DA47A7" w:rsidRPr="00B951A5" w:rsidRDefault="00DA47A7" w:rsidP="007477A8">
            <w:pPr>
              <w:overflowPunct w:val="0"/>
              <w:autoSpaceDE w:val="0"/>
              <w:autoSpaceDN w:val="0"/>
              <w:adjustRightInd w:val="0"/>
              <w:jc w:val="center"/>
              <w:rPr>
                <w:b/>
                <w:sz w:val="24"/>
                <w:szCs w:val="24"/>
              </w:rPr>
            </w:pPr>
            <w:r>
              <w:rPr>
                <w:b/>
                <w:sz w:val="24"/>
                <w:szCs w:val="24"/>
              </w:rPr>
              <w:t>89 796,443</w:t>
            </w:r>
          </w:p>
        </w:tc>
      </w:tr>
    </w:tbl>
    <w:p w:rsidR="006B16D6" w:rsidRPr="002A4EB2" w:rsidRDefault="006B16D6" w:rsidP="006B16D6">
      <w:pPr>
        <w:ind w:firstLine="709"/>
        <w:jc w:val="both"/>
        <w:rPr>
          <w:sz w:val="16"/>
          <w:szCs w:val="16"/>
        </w:rPr>
      </w:pPr>
    </w:p>
    <w:p w:rsidR="00DA47A7" w:rsidRDefault="00DA47A7" w:rsidP="00DA47A7">
      <w:pPr>
        <w:ind w:firstLine="709"/>
        <w:jc w:val="both"/>
        <w:rPr>
          <w:sz w:val="24"/>
          <w:szCs w:val="24"/>
        </w:rPr>
      </w:pPr>
      <w:r w:rsidRPr="00185B67">
        <w:rPr>
          <w:color w:val="000000"/>
          <w:sz w:val="24"/>
          <w:szCs w:val="24"/>
        </w:rPr>
        <w:t>5.</w:t>
      </w:r>
      <w:r>
        <w:rPr>
          <w:color w:val="000000"/>
          <w:sz w:val="24"/>
          <w:szCs w:val="24"/>
        </w:rPr>
        <w:t xml:space="preserve"> </w:t>
      </w:r>
      <w:r w:rsidRPr="004269A6">
        <w:rPr>
          <w:sz w:val="24"/>
          <w:szCs w:val="24"/>
        </w:rPr>
        <w:t>Ожидаемые конечные результаты реализации подпрограммы:</w:t>
      </w:r>
    </w:p>
    <w:p w:rsidR="00DA47A7" w:rsidRDefault="00DA47A7" w:rsidP="00DA47A7">
      <w:pPr>
        <w:ind w:firstLine="709"/>
        <w:jc w:val="both"/>
        <w:rPr>
          <w:sz w:val="24"/>
          <w:szCs w:val="24"/>
        </w:rPr>
      </w:pPr>
      <w:r>
        <w:rPr>
          <w:sz w:val="24"/>
          <w:szCs w:val="24"/>
        </w:rPr>
        <w:t>снижение к 2022 году доли автомобильных дорог общего пользования местного знач</w:t>
      </w:r>
      <w:r>
        <w:rPr>
          <w:sz w:val="24"/>
          <w:szCs w:val="24"/>
        </w:rPr>
        <w:t>е</w:t>
      </w:r>
      <w:r>
        <w:rPr>
          <w:sz w:val="24"/>
          <w:szCs w:val="24"/>
        </w:rPr>
        <w:t>ния, не соответствующих нормативным требованиям;</w:t>
      </w:r>
    </w:p>
    <w:p w:rsidR="00DA47A7" w:rsidRDefault="00DA47A7" w:rsidP="00DA47A7">
      <w:pPr>
        <w:ind w:firstLine="709"/>
        <w:jc w:val="both"/>
        <w:rPr>
          <w:sz w:val="24"/>
          <w:szCs w:val="24"/>
        </w:rPr>
      </w:pPr>
      <w:r>
        <w:rPr>
          <w:sz w:val="24"/>
          <w:szCs w:val="24"/>
        </w:rPr>
        <w:lastRenderedPageBreak/>
        <w:t>увеличение к 2022 году доли автомобильных дорог общего пользования местного знач</w:t>
      </w:r>
      <w:r>
        <w:rPr>
          <w:sz w:val="24"/>
          <w:szCs w:val="24"/>
        </w:rPr>
        <w:t>е</w:t>
      </w:r>
      <w:r>
        <w:rPr>
          <w:sz w:val="24"/>
          <w:szCs w:val="24"/>
        </w:rPr>
        <w:t>ния, в отношении которых произведен ремонт;</w:t>
      </w:r>
    </w:p>
    <w:p w:rsidR="00DA47A7" w:rsidRDefault="00DA47A7" w:rsidP="00DA47A7">
      <w:pPr>
        <w:ind w:firstLine="709"/>
        <w:jc w:val="both"/>
        <w:rPr>
          <w:sz w:val="24"/>
          <w:szCs w:val="24"/>
        </w:rPr>
      </w:pPr>
      <w:r>
        <w:rPr>
          <w:sz w:val="24"/>
          <w:szCs w:val="24"/>
        </w:rPr>
        <w:t>улучшение к  2022  году состояния улично-дорожной сети.</w:t>
      </w:r>
    </w:p>
    <w:p w:rsidR="00DA47A7" w:rsidRDefault="00DA47A7" w:rsidP="00DA47A7">
      <w:pPr>
        <w:ind w:firstLine="709"/>
        <w:jc w:val="both"/>
        <w:rPr>
          <w:sz w:val="24"/>
          <w:szCs w:val="24"/>
        </w:rPr>
      </w:pPr>
    </w:p>
    <w:p w:rsidR="00DA47A7" w:rsidRDefault="00DA47A7" w:rsidP="00DA47A7">
      <w:pPr>
        <w:jc w:val="center"/>
        <w:rPr>
          <w:b/>
          <w:color w:val="000000"/>
          <w:sz w:val="24"/>
          <w:szCs w:val="24"/>
        </w:rPr>
      </w:pPr>
      <w:r>
        <w:rPr>
          <w:b/>
          <w:color w:val="000000"/>
          <w:sz w:val="24"/>
          <w:szCs w:val="24"/>
        </w:rPr>
        <w:t>ПОДПРОГРАММА</w:t>
      </w:r>
    </w:p>
    <w:p w:rsidR="00DA47A7" w:rsidRDefault="00DA47A7" w:rsidP="00DA47A7">
      <w:pPr>
        <w:spacing w:line="240" w:lineRule="exact"/>
        <w:jc w:val="center"/>
        <w:rPr>
          <w:b/>
          <w:color w:val="000000"/>
          <w:sz w:val="24"/>
          <w:szCs w:val="24"/>
        </w:rPr>
      </w:pPr>
      <w:r>
        <w:rPr>
          <w:b/>
          <w:color w:val="000000"/>
          <w:sz w:val="24"/>
          <w:szCs w:val="24"/>
        </w:rPr>
        <w:t xml:space="preserve">«Обеспечение безопасности дорожного движения на территории </w:t>
      </w:r>
    </w:p>
    <w:p w:rsidR="00DA47A7" w:rsidRDefault="00DA47A7" w:rsidP="00DA47A7">
      <w:pPr>
        <w:spacing w:line="240" w:lineRule="exact"/>
        <w:jc w:val="center"/>
        <w:rPr>
          <w:b/>
          <w:color w:val="000000"/>
          <w:sz w:val="24"/>
          <w:szCs w:val="24"/>
        </w:rPr>
      </w:pPr>
      <w:r>
        <w:rPr>
          <w:b/>
          <w:color w:val="000000"/>
          <w:sz w:val="24"/>
          <w:szCs w:val="24"/>
        </w:rPr>
        <w:t xml:space="preserve">Валдайского городского поселения за счет средств бюджета Валдайского </w:t>
      </w:r>
    </w:p>
    <w:p w:rsidR="00DA47A7" w:rsidRDefault="00DA47A7" w:rsidP="00DA47A7">
      <w:pPr>
        <w:spacing w:line="240" w:lineRule="exact"/>
        <w:jc w:val="center"/>
        <w:rPr>
          <w:b/>
          <w:sz w:val="24"/>
          <w:szCs w:val="24"/>
        </w:rPr>
      </w:pPr>
      <w:r>
        <w:rPr>
          <w:b/>
          <w:color w:val="000000"/>
          <w:sz w:val="24"/>
          <w:szCs w:val="24"/>
        </w:rPr>
        <w:t>городского поселения» муниципальной программы «</w:t>
      </w:r>
      <w:r w:rsidRPr="00545C0E">
        <w:rPr>
          <w:b/>
          <w:sz w:val="24"/>
          <w:szCs w:val="24"/>
        </w:rPr>
        <w:t xml:space="preserve">Совершенствование </w:t>
      </w:r>
    </w:p>
    <w:p w:rsidR="00DA47A7" w:rsidRDefault="00DA47A7" w:rsidP="00DA47A7">
      <w:pPr>
        <w:spacing w:line="240" w:lineRule="exact"/>
        <w:jc w:val="center"/>
        <w:rPr>
          <w:b/>
          <w:sz w:val="24"/>
          <w:szCs w:val="24"/>
        </w:rPr>
      </w:pPr>
      <w:r w:rsidRPr="00545C0E">
        <w:rPr>
          <w:b/>
          <w:sz w:val="24"/>
          <w:szCs w:val="24"/>
        </w:rPr>
        <w:t>и содержание дорожного хозяйства на</w:t>
      </w:r>
      <w:r>
        <w:rPr>
          <w:b/>
          <w:sz w:val="24"/>
          <w:szCs w:val="24"/>
        </w:rPr>
        <w:t xml:space="preserve"> </w:t>
      </w:r>
      <w:r w:rsidRPr="00545C0E">
        <w:rPr>
          <w:b/>
          <w:sz w:val="24"/>
          <w:szCs w:val="24"/>
        </w:rPr>
        <w:t xml:space="preserve">территории Валдайского </w:t>
      </w:r>
    </w:p>
    <w:p w:rsidR="00DA47A7" w:rsidRDefault="00DA47A7" w:rsidP="00DA47A7">
      <w:pPr>
        <w:spacing w:line="240" w:lineRule="exact"/>
        <w:jc w:val="center"/>
        <w:rPr>
          <w:b/>
          <w:sz w:val="24"/>
          <w:szCs w:val="24"/>
        </w:rPr>
      </w:pPr>
      <w:r w:rsidRPr="00545C0E">
        <w:rPr>
          <w:b/>
          <w:sz w:val="24"/>
          <w:szCs w:val="24"/>
        </w:rPr>
        <w:t>городского посел</w:t>
      </w:r>
      <w:r w:rsidRPr="00545C0E">
        <w:rPr>
          <w:b/>
          <w:sz w:val="24"/>
          <w:szCs w:val="24"/>
        </w:rPr>
        <w:t>е</w:t>
      </w:r>
      <w:r w:rsidRPr="00545C0E">
        <w:rPr>
          <w:b/>
          <w:sz w:val="24"/>
          <w:szCs w:val="24"/>
        </w:rPr>
        <w:t>ния на 20</w:t>
      </w:r>
      <w:r>
        <w:rPr>
          <w:b/>
          <w:sz w:val="24"/>
          <w:szCs w:val="24"/>
        </w:rPr>
        <w:t>20</w:t>
      </w:r>
      <w:r w:rsidRPr="00545C0E">
        <w:rPr>
          <w:b/>
          <w:sz w:val="24"/>
          <w:szCs w:val="24"/>
        </w:rPr>
        <w:t>-202</w:t>
      </w:r>
      <w:r>
        <w:rPr>
          <w:b/>
          <w:sz w:val="24"/>
          <w:szCs w:val="24"/>
        </w:rPr>
        <w:t>2</w:t>
      </w:r>
      <w:r w:rsidRPr="00545C0E">
        <w:rPr>
          <w:b/>
          <w:sz w:val="24"/>
          <w:szCs w:val="24"/>
        </w:rPr>
        <w:t xml:space="preserve"> годы»</w:t>
      </w:r>
    </w:p>
    <w:p w:rsidR="00DA47A7" w:rsidRPr="00DA47A7" w:rsidRDefault="00DA47A7" w:rsidP="00DA47A7">
      <w:pPr>
        <w:jc w:val="center"/>
        <w:rPr>
          <w:b/>
          <w:sz w:val="24"/>
          <w:szCs w:val="24"/>
        </w:rPr>
      </w:pPr>
    </w:p>
    <w:p w:rsidR="00DA47A7" w:rsidRPr="00545C0E" w:rsidRDefault="00DA47A7" w:rsidP="00DA47A7">
      <w:pPr>
        <w:jc w:val="center"/>
        <w:rPr>
          <w:b/>
          <w:sz w:val="24"/>
          <w:szCs w:val="24"/>
        </w:rPr>
      </w:pPr>
      <w:r>
        <w:rPr>
          <w:b/>
          <w:sz w:val="24"/>
          <w:szCs w:val="24"/>
        </w:rPr>
        <w:t xml:space="preserve">ПАСПОРТ </w:t>
      </w:r>
    </w:p>
    <w:p w:rsidR="00DA47A7" w:rsidRDefault="00DA47A7" w:rsidP="00DA47A7">
      <w:pPr>
        <w:spacing w:line="240" w:lineRule="exact"/>
        <w:jc w:val="center"/>
        <w:rPr>
          <w:b/>
          <w:color w:val="000000"/>
          <w:sz w:val="24"/>
          <w:szCs w:val="24"/>
        </w:rPr>
      </w:pPr>
      <w:r>
        <w:rPr>
          <w:b/>
          <w:sz w:val="24"/>
          <w:szCs w:val="24"/>
        </w:rPr>
        <w:t xml:space="preserve">подпрограммы </w:t>
      </w:r>
      <w:r>
        <w:rPr>
          <w:b/>
          <w:color w:val="000000"/>
          <w:sz w:val="24"/>
          <w:szCs w:val="24"/>
        </w:rPr>
        <w:t xml:space="preserve">«Обеспечение безопасности дорожного движения </w:t>
      </w:r>
    </w:p>
    <w:p w:rsidR="00DA47A7" w:rsidRDefault="00DA47A7" w:rsidP="00DA47A7">
      <w:pPr>
        <w:spacing w:line="240" w:lineRule="exact"/>
        <w:jc w:val="center"/>
        <w:rPr>
          <w:b/>
          <w:color w:val="000000"/>
          <w:sz w:val="24"/>
          <w:szCs w:val="24"/>
        </w:rPr>
      </w:pPr>
      <w:r>
        <w:rPr>
          <w:b/>
          <w:color w:val="000000"/>
          <w:sz w:val="24"/>
          <w:szCs w:val="24"/>
        </w:rPr>
        <w:t xml:space="preserve">на территории Валдайского городского поселения за счет средств </w:t>
      </w:r>
    </w:p>
    <w:p w:rsidR="00DA47A7" w:rsidRPr="00545C0E" w:rsidRDefault="00DA47A7" w:rsidP="00DA47A7">
      <w:pPr>
        <w:spacing w:line="240" w:lineRule="exact"/>
        <w:jc w:val="center"/>
        <w:rPr>
          <w:b/>
          <w:sz w:val="24"/>
          <w:szCs w:val="24"/>
        </w:rPr>
      </w:pPr>
      <w:r>
        <w:rPr>
          <w:b/>
          <w:color w:val="000000"/>
          <w:sz w:val="24"/>
          <w:szCs w:val="24"/>
        </w:rPr>
        <w:t>бюджета Валда</w:t>
      </w:r>
      <w:r>
        <w:rPr>
          <w:b/>
          <w:color w:val="000000"/>
          <w:sz w:val="24"/>
          <w:szCs w:val="24"/>
        </w:rPr>
        <w:t>й</w:t>
      </w:r>
      <w:r>
        <w:rPr>
          <w:b/>
          <w:color w:val="000000"/>
          <w:sz w:val="24"/>
          <w:szCs w:val="24"/>
        </w:rPr>
        <w:t>ского городского поселения»</w:t>
      </w:r>
    </w:p>
    <w:p w:rsidR="00DA47A7" w:rsidRDefault="00DA47A7" w:rsidP="00DA47A7">
      <w:pPr>
        <w:jc w:val="center"/>
        <w:rPr>
          <w:b/>
          <w:sz w:val="16"/>
          <w:szCs w:val="16"/>
        </w:rPr>
      </w:pPr>
    </w:p>
    <w:p w:rsidR="00DA47A7" w:rsidRDefault="00DA47A7" w:rsidP="00DA47A7">
      <w:pPr>
        <w:ind w:firstLine="709"/>
        <w:jc w:val="both"/>
        <w:rPr>
          <w:sz w:val="24"/>
          <w:szCs w:val="24"/>
        </w:rPr>
      </w:pPr>
      <w:r w:rsidRPr="00071609">
        <w:rPr>
          <w:sz w:val="24"/>
          <w:szCs w:val="24"/>
        </w:rPr>
        <w:t xml:space="preserve">1. </w:t>
      </w:r>
      <w:r>
        <w:rPr>
          <w:sz w:val="24"/>
          <w:szCs w:val="24"/>
        </w:rPr>
        <w:t>И</w:t>
      </w:r>
      <w:r w:rsidRPr="00071609">
        <w:rPr>
          <w:sz w:val="24"/>
          <w:szCs w:val="24"/>
        </w:rPr>
        <w:t>сполнитель</w:t>
      </w:r>
      <w:r>
        <w:rPr>
          <w:sz w:val="24"/>
          <w:szCs w:val="24"/>
        </w:rPr>
        <w:t xml:space="preserve"> подпрограммы: </w:t>
      </w:r>
    </w:p>
    <w:p w:rsidR="00DA47A7" w:rsidRDefault="00DA47A7" w:rsidP="00DA47A7">
      <w:pPr>
        <w:ind w:firstLine="709"/>
        <w:jc w:val="both"/>
        <w:rPr>
          <w:sz w:val="24"/>
          <w:szCs w:val="24"/>
        </w:rPr>
      </w:pPr>
      <w:r>
        <w:rPr>
          <w:sz w:val="24"/>
          <w:szCs w:val="24"/>
        </w:rPr>
        <w:t>комитет жилищно-коммунального и дорожного хозяйства.</w:t>
      </w:r>
    </w:p>
    <w:p w:rsidR="00DA47A7" w:rsidRDefault="00DA47A7" w:rsidP="00DA47A7">
      <w:pPr>
        <w:ind w:firstLine="709"/>
        <w:jc w:val="both"/>
        <w:rPr>
          <w:sz w:val="24"/>
          <w:szCs w:val="24"/>
        </w:rPr>
      </w:pPr>
      <w:r>
        <w:rPr>
          <w:sz w:val="24"/>
          <w:szCs w:val="24"/>
        </w:rPr>
        <w:t>2. Задачи подпрограммы:</w:t>
      </w:r>
    </w:p>
    <w:p w:rsidR="00DA47A7" w:rsidRDefault="00DA47A7" w:rsidP="00DA47A7">
      <w:pPr>
        <w:ind w:firstLine="709"/>
        <w:jc w:val="both"/>
        <w:rPr>
          <w:sz w:val="24"/>
          <w:szCs w:val="24"/>
        </w:rPr>
      </w:pPr>
      <w:r>
        <w:rPr>
          <w:sz w:val="24"/>
          <w:szCs w:val="24"/>
        </w:rPr>
        <w:t>обеспечение мероприятий по безопасности дорожного движения на территории Валдайского городского поселения за счет средств бюджета Валдайского городского п</w:t>
      </w:r>
      <w:r>
        <w:rPr>
          <w:sz w:val="24"/>
          <w:szCs w:val="24"/>
        </w:rPr>
        <w:t>о</w:t>
      </w:r>
      <w:r>
        <w:rPr>
          <w:sz w:val="24"/>
          <w:szCs w:val="24"/>
        </w:rPr>
        <w:t>селения.</w:t>
      </w:r>
    </w:p>
    <w:p w:rsidR="00DA47A7" w:rsidRDefault="00DA47A7" w:rsidP="00DA47A7">
      <w:pPr>
        <w:ind w:firstLine="709"/>
        <w:jc w:val="both"/>
        <w:rPr>
          <w:color w:val="000000"/>
          <w:sz w:val="24"/>
          <w:szCs w:val="24"/>
        </w:rPr>
      </w:pPr>
      <w:r>
        <w:rPr>
          <w:color w:val="000000"/>
          <w:sz w:val="24"/>
          <w:szCs w:val="24"/>
        </w:rPr>
        <w:t>3. Сроки реализации подпрограммы: 2020-2022 годы.</w:t>
      </w:r>
    </w:p>
    <w:p w:rsidR="00DA47A7" w:rsidRDefault="00DA47A7" w:rsidP="00DA47A7">
      <w:pPr>
        <w:ind w:firstLine="709"/>
        <w:jc w:val="both"/>
        <w:rPr>
          <w:sz w:val="24"/>
          <w:szCs w:val="24"/>
        </w:rPr>
      </w:pPr>
      <w:r>
        <w:rPr>
          <w:color w:val="000000"/>
          <w:sz w:val="24"/>
          <w:szCs w:val="24"/>
        </w:rPr>
        <w:t xml:space="preserve">4. </w:t>
      </w:r>
      <w:r w:rsidRPr="004269A6">
        <w:rPr>
          <w:sz w:val="24"/>
          <w:szCs w:val="24"/>
        </w:rPr>
        <w:t>Объемы и источники финансирования подпрограммы с разбивкой по годам ре</w:t>
      </w:r>
      <w:r w:rsidRPr="004269A6">
        <w:rPr>
          <w:sz w:val="24"/>
          <w:szCs w:val="24"/>
        </w:rPr>
        <w:t>а</w:t>
      </w:r>
      <w:r w:rsidRPr="004269A6">
        <w:rPr>
          <w:sz w:val="24"/>
          <w:szCs w:val="24"/>
        </w:rPr>
        <w:t>лиз</w:t>
      </w:r>
      <w:r w:rsidRPr="004269A6">
        <w:rPr>
          <w:sz w:val="24"/>
          <w:szCs w:val="24"/>
        </w:rPr>
        <w:t>а</w:t>
      </w:r>
      <w:r w:rsidRPr="004269A6">
        <w:rPr>
          <w:sz w:val="24"/>
          <w:szCs w:val="24"/>
        </w:rPr>
        <w:t>ции:</w:t>
      </w:r>
    </w:p>
    <w:p w:rsidR="00DA47A7" w:rsidRDefault="00DA47A7" w:rsidP="00DA47A7">
      <w:pPr>
        <w:ind w:firstLine="709"/>
        <w:jc w:val="both"/>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843"/>
        <w:gridCol w:w="1620"/>
        <w:gridCol w:w="1920"/>
        <w:gridCol w:w="1200"/>
        <w:gridCol w:w="1639"/>
      </w:tblGrid>
      <w:tr w:rsidR="00DA47A7" w:rsidTr="00DA47A7">
        <w:trPr>
          <w:trHeight w:val="341"/>
        </w:trPr>
        <w:tc>
          <w:tcPr>
            <w:tcW w:w="1418" w:type="dxa"/>
            <w:vMerge w:val="restart"/>
            <w:tcBorders>
              <w:top w:val="single" w:sz="4" w:space="0" w:color="auto"/>
              <w:left w:val="single" w:sz="4" w:space="0" w:color="auto"/>
              <w:bottom w:val="single" w:sz="4" w:space="0" w:color="auto"/>
              <w:right w:val="single" w:sz="4" w:space="0" w:color="auto"/>
            </w:tcBorders>
          </w:tcPr>
          <w:p w:rsidR="00DA47A7" w:rsidRDefault="00DA47A7" w:rsidP="007477A8">
            <w:pPr>
              <w:jc w:val="center"/>
              <w:rPr>
                <w:b/>
                <w:sz w:val="24"/>
                <w:szCs w:val="24"/>
              </w:rPr>
            </w:pPr>
          </w:p>
          <w:p w:rsidR="00DA47A7" w:rsidRDefault="00DA47A7" w:rsidP="007477A8">
            <w:pPr>
              <w:jc w:val="center"/>
              <w:rPr>
                <w:b/>
                <w:sz w:val="24"/>
                <w:szCs w:val="24"/>
              </w:rPr>
            </w:pPr>
            <w:r>
              <w:rPr>
                <w:b/>
                <w:sz w:val="24"/>
                <w:szCs w:val="24"/>
              </w:rPr>
              <w:t>Год</w:t>
            </w:r>
          </w:p>
          <w:p w:rsidR="00DA47A7" w:rsidRDefault="00DA47A7" w:rsidP="007477A8">
            <w:pPr>
              <w:overflowPunct w:val="0"/>
              <w:autoSpaceDE w:val="0"/>
              <w:autoSpaceDN w:val="0"/>
              <w:adjustRightInd w:val="0"/>
              <w:jc w:val="center"/>
              <w:rPr>
                <w:b/>
                <w:sz w:val="24"/>
                <w:szCs w:val="24"/>
              </w:rPr>
            </w:pPr>
          </w:p>
        </w:tc>
        <w:tc>
          <w:tcPr>
            <w:tcW w:w="8222" w:type="dxa"/>
            <w:gridSpan w:val="5"/>
            <w:tcBorders>
              <w:top w:val="single" w:sz="4" w:space="0" w:color="auto"/>
              <w:left w:val="single" w:sz="4" w:space="0" w:color="auto"/>
              <w:bottom w:val="single" w:sz="4" w:space="0" w:color="auto"/>
              <w:right w:val="single" w:sz="4" w:space="0" w:color="auto"/>
            </w:tcBorders>
          </w:tcPr>
          <w:p w:rsidR="00DA47A7" w:rsidRDefault="00DA47A7" w:rsidP="007477A8">
            <w:pPr>
              <w:overflowPunct w:val="0"/>
              <w:autoSpaceDE w:val="0"/>
              <w:autoSpaceDN w:val="0"/>
              <w:adjustRightInd w:val="0"/>
              <w:jc w:val="center"/>
              <w:rPr>
                <w:b/>
                <w:sz w:val="24"/>
                <w:szCs w:val="24"/>
              </w:rPr>
            </w:pPr>
            <w:r>
              <w:rPr>
                <w:b/>
                <w:sz w:val="24"/>
                <w:szCs w:val="24"/>
              </w:rPr>
              <w:t>Источник финансирования</w:t>
            </w:r>
          </w:p>
        </w:tc>
      </w:tr>
      <w:tr w:rsidR="00DA47A7" w:rsidTr="00DA47A7">
        <w:trPr>
          <w:trHeight w:val="301"/>
        </w:trPr>
        <w:tc>
          <w:tcPr>
            <w:tcW w:w="1418" w:type="dxa"/>
            <w:vMerge/>
            <w:tcBorders>
              <w:top w:val="single" w:sz="4" w:space="0" w:color="auto"/>
              <w:left w:val="single" w:sz="4" w:space="0" w:color="auto"/>
              <w:bottom w:val="single" w:sz="4" w:space="0" w:color="auto"/>
              <w:right w:val="single" w:sz="4" w:space="0" w:color="auto"/>
            </w:tcBorders>
            <w:vAlign w:val="center"/>
          </w:tcPr>
          <w:p w:rsidR="00DA47A7" w:rsidRDefault="00DA47A7" w:rsidP="007477A8">
            <w:pP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DA47A7" w:rsidRDefault="00DA47A7" w:rsidP="007477A8">
            <w:pPr>
              <w:jc w:val="center"/>
              <w:rPr>
                <w:b/>
                <w:sz w:val="24"/>
                <w:szCs w:val="24"/>
              </w:rPr>
            </w:pPr>
            <w:r>
              <w:rPr>
                <w:b/>
                <w:sz w:val="24"/>
                <w:szCs w:val="24"/>
              </w:rPr>
              <w:t>областной</w:t>
            </w:r>
          </w:p>
          <w:p w:rsidR="00DA47A7" w:rsidRDefault="00DA47A7" w:rsidP="007477A8">
            <w:pPr>
              <w:overflowPunct w:val="0"/>
              <w:autoSpaceDE w:val="0"/>
              <w:autoSpaceDN w:val="0"/>
              <w:adjustRightInd w:val="0"/>
              <w:jc w:val="center"/>
              <w:rPr>
                <w:b/>
                <w:sz w:val="24"/>
                <w:szCs w:val="24"/>
              </w:rPr>
            </w:pPr>
            <w:r>
              <w:rPr>
                <w:b/>
                <w:sz w:val="24"/>
                <w:szCs w:val="24"/>
              </w:rPr>
              <w:t>бюджет</w:t>
            </w:r>
          </w:p>
        </w:tc>
        <w:tc>
          <w:tcPr>
            <w:tcW w:w="1620" w:type="dxa"/>
            <w:tcBorders>
              <w:top w:val="single" w:sz="4" w:space="0" w:color="auto"/>
              <w:left w:val="single" w:sz="4" w:space="0" w:color="auto"/>
              <w:bottom w:val="single" w:sz="4" w:space="0" w:color="auto"/>
              <w:right w:val="single" w:sz="4" w:space="0" w:color="auto"/>
            </w:tcBorders>
          </w:tcPr>
          <w:p w:rsidR="00DA47A7" w:rsidRDefault="00DA47A7" w:rsidP="007477A8">
            <w:pPr>
              <w:overflowPunct w:val="0"/>
              <w:autoSpaceDE w:val="0"/>
              <w:autoSpaceDN w:val="0"/>
              <w:adjustRightInd w:val="0"/>
              <w:jc w:val="center"/>
              <w:rPr>
                <w:b/>
                <w:sz w:val="24"/>
                <w:szCs w:val="24"/>
              </w:rPr>
            </w:pPr>
            <w:r>
              <w:rPr>
                <w:b/>
                <w:sz w:val="24"/>
                <w:szCs w:val="24"/>
              </w:rPr>
              <w:t>федерал</w:t>
            </w:r>
            <w:r>
              <w:rPr>
                <w:b/>
                <w:sz w:val="24"/>
                <w:szCs w:val="24"/>
              </w:rPr>
              <w:t>ь</w:t>
            </w:r>
            <w:r>
              <w:rPr>
                <w:b/>
                <w:sz w:val="24"/>
                <w:szCs w:val="24"/>
              </w:rPr>
              <w:t>ный бюджет</w:t>
            </w:r>
          </w:p>
        </w:tc>
        <w:tc>
          <w:tcPr>
            <w:tcW w:w="1920" w:type="dxa"/>
            <w:tcBorders>
              <w:top w:val="single" w:sz="4" w:space="0" w:color="auto"/>
              <w:left w:val="single" w:sz="4" w:space="0" w:color="auto"/>
              <w:bottom w:val="single" w:sz="4" w:space="0" w:color="auto"/>
              <w:right w:val="single" w:sz="4" w:space="0" w:color="auto"/>
            </w:tcBorders>
          </w:tcPr>
          <w:p w:rsidR="00DA47A7" w:rsidRDefault="00DA47A7" w:rsidP="007477A8">
            <w:pPr>
              <w:overflowPunct w:val="0"/>
              <w:autoSpaceDE w:val="0"/>
              <w:autoSpaceDN w:val="0"/>
              <w:adjustRightInd w:val="0"/>
              <w:jc w:val="center"/>
              <w:rPr>
                <w:b/>
                <w:sz w:val="24"/>
                <w:szCs w:val="24"/>
              </w:rPr>
            </w:pPr>
            <w:r>
              <w:rPr>
                <w:b/>
                <w:sz w:val="24"/>
                <w:szCs w:val="24"/>
              </w:rPr>
              <w:t>бюджет Ва</w:t>
            </w:r>
            <w:r>
              <w:rPr>
                <w:b/>
                <w:sz w:val="24"/>
                <w:szCs w:val="24"/>
              </w:rPr>
              <w:t>л</w:t>
            </w:r>
            <w:r>
              <w:rPr>
                <w:b/>
                <w:sz w:val="24"/>
                <w:szCs w:val="24"/>
              </w:rPr>
              <w:t>дайского г</w:t>
            </w:r>
            <w:r>
              <w:rPr>
                <w:b/>
                <w:sz w:val="24"/>
                <w:szCs w:val="24"/>
              </w:rPr>
              <w:t>о</w:t>
            </w:r>
            <w:r>
              <w:rPr>
                <w:b/>
                <w:sz w:val="24"/>
                <w:szCs w:val="24"/>
              </w:rPr>
              <w:t>родского пос</w:t>
            </w:r>
            <w:r>
              <w:rPr>
                <w:b/>
                <w:sz w:val="24"/>
                <w:szCs w:val="24"/>
              </w:rPr>
              <w:t>е</w:t>
            </w:r>
            <w:r>
              <w:rPr>
                <w:b/>
                <w:sz w:val="24"/>
                <w:szCs w:val="24"/>
              </w:rPr>
              <w:t>ления</w:t>
            </w:r>
          </w:p>
        </w:tc>
        <w:tc>
          <w:tcPr>
            <w:tcW w:w="1200" w:type="dxa"/>
            <w:tcBorders>
              <w:top w:val="single" w:sz="4" w:space="0" w:color="auto"/>
              <w:left w:val="single" w:sz="4" w:space="0" w:color="auto"/>
              <w:bottom w:val="single" w:sz="4" w:space="0" w:color="auto"/>
              <w:right w:val="single" w:sz="4" w:space="0" w:color="auto"/>
            </w:tcBorders>
          </w:tcPr>
          <w:p w:rsidR="00DA47A7" w:rsidRDefault="00DA47A7" w:rsidP="007477A8">
            <w:pPr>
              <w:overflowPunct w:val="0"/>
              <w:autoSpaceDE w:val="0"/>
              <w:autoSpaceDN w:val="0"/>
              <w:adjustRightInd w:val="0"/>
              <w:jc w:val="center"/>
              <w:rPr>
                <w:b/>
                <w:sz w:val="24"/>
                <w:szCs w:val="24"/>
              </w:rPr>
            </w:pPr>
            <w:r>
              <w:rPr>
                <w:b/>
                <w:sz w:val="24"/>
                <w:szCs w:val="24"/>
              </w:rPr>
              <w:t>внебю</w:t>
            </w:r>
            <w:r>
              <w:rPr>
                <w:b/>
                <w:sz w:val="24"/>
                <w:szCs w:val="24"/>
              </w:rPr>
              <w:t>д</w:t>
            </w:r>
            <w:r>
              <w:rPr>
                <w:b/>
                <w:sz w:val="24"/>
                <w:szCs w:val="24"/>
              </w:rPr>
              <w:t>жетные средства</w:t>
            </w:r>
          </w:p>
        </w:tc>
        <w:tc>
          <w:tcPr>
            <w:tcW w:w="1639" w:type="dxa"/>
            <w:tcBorders>
              <w:top w:val="single" w:sz="4" w:space="0" w:color="auto"/>
              <w:left w:val="single" w:sz="4" w:space="0" w:color="auto"/>
              <w:bottom w:val="single" w:sz="4" w:space="0" w:color="auto"/>
              <w:right w:val="single" w:sz="4" w:space="0" w:color="auto"/>
            </w:tcBorders>
          </w:tcPr>
          <w:p w:rsidR="00DA47A7" w:rsidRDefault="00DA47A7" w:rsidP="007477A8">
            <w:pPr>
              <w:overflowPunct w:val="0"/>
              <w:autoSpaceDE w:val="0"/>
              <w:autoSpaceDN w:val="0"/>
              <w:adjustRightInd w:val="0"/>
              <w:jc w:val="center"/>
              <w:rPr>
                <w:b/>
                <w:sz w:val="24"/>
                <w:szCs w:val="24"/>
              </w:rPr>
            </w:pPr>
            <w:r>
              <w:rPr>
                <w:b/>
                <w:sz w:val="24"/>
                <w:szCs w:val="24"/>
              </w:rPr>
              <w:t>всего</w:t>
            </w:r>
          </w:p>
        </w:tc>
      </w:tr>
      <w:tr w:rsidR="00DA47A7" w:rsidTr="00DA47A7">
        <w:trPr>
          <w:trHeight w:val="301"/>
        </w:trPr>
        <w:tc>
          <w:tcPr>
            <w:tcW w:w="1418" w:type="dxa"/>
            <w:tcBorders>
              <w:top w:val="single" w:sz="4" w:space="0" w:color="auto"/>
              <w:left w:val="single" w:sz="4" w:space="0" w:color="auto"/>
              <w:bottom w:val="single" w:sz="4" w:space="0" w:color="auto"/>
              <w:right w:val="single" w:sz="4" w:space="0" w:color="auto"/>
            </w:tcBorders>
          </w:tcPr>
          <w:p w:rsidR="00DA47A7" w:rsidRDefault="00DA47A7" w:rsidP="007477A8">
            <w:pPr>
              <w:overflowPunct w:val="0"/>
              <w:autoSpaceDE w:val="0"/>
              <w:autoSpaceDN w:val="0"/>
              <w:adjustRightInd w:val="0"/>
              <w:jc w:val="center"/>
              <w:rPr>
                <w:sz w:val="24"/>
                <w:szCs w:val="24"/>
              </w:rPr>
            </w:pPr>
            <w:r>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DA47A7" w:rsidRDefault="00DA47A7" w:rsidP="007477A8">
            <w:pPr>
              <w:overflowPunct w:val="0"/>
              <w:autoSpaceDE w:val="0"/>
              <w:autoSpaceDN w:val="0"/>
              <w:adjustRightInd w:val="0"/>
              <w:jc w:val="center"/>
              <w:rPr>
                <w:sz w:val="24"/>
                <w:szCs w:val="24"/>
              </w:rPr>
            </w:pPr>
            <w:r>
              <w:rPr>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DA47A7" w:rsidRDefault="00DA47A7" w:rsidP="007477A8">
            <w:pPr>
              <w:overflowPunct w:val="0"/>
              <w:autoSpaceDE w:val="0"/>
              <w:autoSpaceDN w:val="0"/>
              <w:adjustRightInd w:val="0"/>
              <w:jc w:val="center"/>
              <w:rPr>
                <w:sz w:val="24"/>
                <w:szCs w:val="24"/>
              </w:rPr>
            </w:pPr>
            <w:r>
              <w:rPr>
                <w:sz w:val="24"/>
                <w:szCs w:val="24"/>
              </w:rPr>
              <w:t>3</w:t>
            </w:r>
          </w:p>
        </w:tc>
        <w:tc>
          <w:tcPr>
            <w:tcW w:w="1920" w:type="dxa"/>
            <w:tcBorders>
              <w:top w:val="single" w:sz="4" w:space="0" w:color="auto"/>
              <w:left w:val="single" w:sz="4" w:space="0" w:color="auto"/>
              <w:bottom w:val="single" w:sz="4" w:space="0" w:color="auto"/>
              <w:right w:val="single" w:sz="4" w:space="0" w:color="auto"/>
            </w:tcBorders>
          </w:tcPr>
          <w:p w:rsidR="00DA47A7" w:rsidRDefault="00DA47A7" w:rsidP="007477A8">
            <w:pPr>
              <w:overflowPunct w:val="0"/>
              <w:autoSpaceDE w:val="0"/>
              <w:autoSpaceDN w:val="0"/>
              <w:adjustRightInd w:val="0"/>
              <w:jc w:val="center"/>
              <w:rPr>
                <w:sz w:val="24"/>
                <w:szCs w:val="24"/>
              </w:rPr>
            </w:pPr>
            <w:r>
              <w:rPr>
                <w:sz w:val="24"/>
                <w:szCs w:val="24"/>
              </w:rPr>
              <w:t>4</w:t>
            </w:r>
          </w:p>
        </w:tc>
        <w:tc>
          <w:tcPr>
            <w:tcW w:w="1200" w:type="dxa"/>
            <w:tcBorders>
              <w:top w:val="single" w:sz="4" w:space="0" w:color="auto"/>
              <w:left w:val="single" w:sz="4" w:space="0" w:color="auto"/>
              <w:bottom w:val="single" w:sz="4" w:space="0" w:color="auto"/>
              <w:right w:val="single" w:sz="4" w:space="0" w:color="auto"/>
            </w:tcBorders>
          </w:tcPr>
          <w:p w:rsidR="00DA47A7" w:rsidRDefault="00DA47A7" w:rsidP="007477A8">
            <w:pPr>
              <w:overflowPunct w:val="0"/>
              <w:autoSpaceDE w:val="0"/>
              <w:autoSpaceDN w:val="0"/>
              <w:adjustRightInd w:val="0"/>
              <w:jc w:val="center"/>
              <w:rPr>
                <w:sz w:val="24"/>
                <w:szCs w:val="24"/>
              </w:rPr>
            </w:pPr>
            <w:r>
              <w:rPr>
                <w:sz w:val="24"/>
                <w:szCs w:val="24"/>
              </w:rPr>
              <w:t>5</w:t>
            </w:r>
          </w:p>
        </w:tc>
        <w:tc>
          <w:tcPr>
            <w:tcW w:w="1639" w:type="dxa"/>
            <w:tcBorders>
              <w:top w:val="single" w:sz="4" w:space="0" w:color="auto"/>
              <w:left w:val="single" w:sz="4" w:space="0" w:color="auto"/>
              <w:bottom w:val="single" w:sz="4" w:space="0" w:color="auto"/>
              <w:right w:val="single" w:sz="4" w:space="0" w:color="auto"/>
            </w:tcBorders>
          </w:tcPr>
          <w:p w:rsidR="00DA47A7" w:rsidRDefault="00DA47A7" w:rsidP="007477A8">
            <w:pPr>
              <w:overflowPunct w:val="0"/>
              <w:autoSpaceDE w:val="0"/>
              <w:autoSpaceDN w:val="0"/>
              <w:adjustRightInd w:val="0"/>
              <w:jc w:val="center"/>
              <w:rPr>
                <w:sz w:val="24"/>
                <w:szCs w:val="24"/>
              </w:rPr>
            </w:pPr>
            <w:r>
              <w:rPr>
                <w:sz w:val="24"/>
                <w:szCs w:val="24"/>
              </w:rPr>
              <w:t>6</w:t>
            </w:r>
          </w:p>
        </w:tc>
      </w:tr>
      <w:tr w:rsidR="00DA47A7" w:rsidTr="00DA47A7">
        <w:trPr>
          <w:trHeight w:val="301"/>
        </w:trPr>
        <w:tc>
          <w:tcPr>
            <w:tcW w:w="1418" w:type="dxa"/>
            <w:tcBorders>
              <w:top w:val="single" w:sz="4" w:space="0" w:color="auto"/>
              <w:left w:val="single" w:sz="4" w:space="0" w:color="auto"/>
              <w:bottom w:val="single" w:sz="4" w:space="0" w:color="auto"/>
              <w:right w:val="single" w:sz="4" w:space="0" w:color="auto"/>
            </w:tcBorders>
          </w:tcPr>
          <w:p w:rsidR="00DA47A7" w:rsidRDefault="00DA47A7" w:rsidP="007477A8">
            <w:pPr>
              <w:overflowPunct w:val="0"/>
              <w:autoSpaceDE w:val="0"/>
              <w:autoSpaceDN w:val="0"/>
              <w:adjustRightInd w:val="0"/>
              <w:jc w:val="center"/>
              <w:rPr>
                <w:sz w:val="24"/>
                <w:szCs w:val="24"/>
              </w:rPr>
            </w:pPr>
            <w:r>
              <w:rPr>
                <w:sz w:val="24"/>
                <w:szCs w:val="24"/>
              </w:rPr>
              <w:t>2020</w:t>
            </w:r>
          </w:p>
        </w:tc>
        <w:tc>
          <w:tcPr>
            <w:tcW w:w="1843" w:type="dxa"/>
            <w:tcBorders>
              <w:top w:val="single" w:sz="4" w:space="0" w:color="auto"/>
              <w:left w:val="single" w:sz="4" w:space="0" w:color="auto"/>
              <w:bottom w:val="single" w:sz="4" w:space="0" w:color="auto"/>
              <w:right w:val="single" w:sz="4" w:space="0" w:color="auto"/>
            </w:tcBorders>
          </w:tcPr>
          <w:p w:rsidR="00DA47A7" w:rsidRDefault="00DA47A7" w:rsidP="007477A8">
            <w:pPr>
              <w:overflowPunct w:val="0"/>
              <w:autoSpaceDE w:val="0"/>
              <w:autoSpaceDN w:val="0"/>
              <w:adjustRightInd w:val="0"/>
              <w:jc w:val="center"/>
              <w:rPr>
                <w:sz w:val="24"/>
                <w:szCs w:val="24"/>
              </w:rPr>
            </w:pPr>
            <w:r>
              <w:rPr>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DA47A7" w:rsidRDefault="00DA47A7" w:rsidP="007477A8">
            <w:pPr>
              <w:overflowPunct w:val="0"/>
              <w:autoSpaceDE w:val="0"/>
              <w:autoSpaceDN w:val="0"/>
              <w:adjustRightInd w:val="0"/>
              <w:jc w:val="center"/>
              <w:rPr>
                <w:sz w:val="24"/>
                <w:szCs w:val="24"/>
              </w:rPr>
            </w:pPr>
            <w:r>
              <w:rPr>
                <w:sz w:val="24"/>
                <w:szCs w:val="24"/>
              </w:rPr>
              <w:t>-</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DA47A7" w:rsidRPr="00971CEF" w:rsidRDefault="00DA47A7" w:rsidP="007477A8">
            <w:pPr>
              <w:overflowPunct w:val="0"/>
              <w:autoSpaceDE w:val="0"/>
              <w:autoSpaceDN w:val="0"/>
              <w:adjustRightInd w:val="0"/>
              <w:jc w:val="center"/>
              <w:rPr>
                <w:sz w:val="24"/>
                <w:szCs w:val="24"/>
              </w:rPr>
            </w:pPr>
            <w:r>
              <w:rPr>
                <w:sz w:val="24"/>
                <w:szCs w:val="24"/>
              </w:rPr>
              <w:t>1 805,00</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DA47A7" w:rsidRDefault="00DA47A7" w:rsidP="007477A8">
            <w:pPr>
              <w:overflowPunct w:val="0"/>
              <w:autoSpaceDE w:val="0"/>
              <w:autoSpaceDN w:val="0"/>
              <w:adjustRightInd w:val="0"/>
              <w:jc w:val="center"/>
              <w:rPr>
                <w:sz w:val="24"/>
                <w:szCs w:val="24"/>
              </w:rPr>
            </w:pPr>
            <w:r>
              <w:rPr>
                <w:sz w:val="24"/>
                <w:szCs w:val="24"/>
              </w:rPr>
              <w:t>-</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DA47A7" w:rsidRDefault="00DA47A7" w:rsidP="007477A8">
            <w:pPr>
              <w:overflowPunct w:val="0"/>
              <w:autoSpaceDE w:val="0"/>
              <w:autoSpaceDN w:val="0"/>
              <w:adjustRightInd w:val="0"/>
              <w:jc w:val="center"/>
              <w:rPr>
                <w:sz w:val="24"/>
                <w:szCs w:val="24"/>
              </w:rPr>
            </w:pPr>
            <w:r>
              <w:rPr>
                <w:sz w:val="24"/>
                <w:szCs w:val="24"/>
              </w:rPr>
              <w:t>1 805,00</w:t>
            </w:r>
          </w:p>
        </w:tc>
      </w:tr>
      <w:tr w:rsidR="00DA47A7" w:rsidTr="00DA47A7">
        <w:trPr>
          <w:trHeight w:val="301"/>
        </w:trPr>
        <w:tc>
          <w:tcPr>
            <w:tcW w:w="1418" w:type="dxa"/>
            <w:tcBorders>
              <w:top w:val="single" w:sz="4" w:space="0" w:color="auto"/>
              <w:left w:val="single" w:sz="4" w:space="0" w:color="auto"/>
              <w:bottom w:val="single" w:sz="4" w:space="0" w:color="auto"/>
              <w:right w:val="single" w:sz="4" w:space="0" w:color="auto"/>
            </w:tcBorders>
          </w:tcPr>
          <w:p w:rsidR="00DA47A7" w:rsidRDefault="00DA47A7" w:rsidP="007477A8">
            <w:pPr>
              <w:overflowPunct w:val="0"/>
              <w:autoSpaceDE w:val="0"/>
              <w:autoSpaceDN w:val="0"/>
              <w:adjustRightInd w:val="0"/>
              <w:jc w:val="center"/>
              <w:rPr>
                <w:sz w:val="24"/>
                <w:szCs w:val="24"/>
              </w:rPr>
            </w:pPr>
            <w:r>
              <w:rPr>
                <w:sz w:val="24"/>
                <w:szCs w:val="24"/>
              </w:rPr>
              <w:t>2021</w:t>
            </w:r>
          </w:p>
        </w:tc>
        <w:tc>
          <w:tcPr>
            <w:tcW w:w="1843" w:type="dxa"/>
            <w:tcBorders>
              <w:top w:val="single" w:sz="4" w:space="0" w:color="auto"/>
              <w:left w:val="single" w:sz="4" w:space="0" w:color="auto"/>
              <w:bottom w:val="single" w:sz="4" w:space="0" w:color="auto"/>
              <w:right w:val="single" w:sz="4" w:space="0" w:color="auto"/>
            </w:tcBorders>
          </w:tcPr>
          <w:p w:rsidR="00DA47A7" w:rsidRDefault="00DA47A7" w:rsidP="007477A8">
            <w:pPr>
              <w:jc w:val="center"/>
              <w:rPr>
                <w:sz w:val="24"/>
                <w:szCs w:val="24"/>
              </w:rPr>
            </w:pPr>
            <w:r>
              <w:rPr>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DA47A7" w:rsidRDefault="00DA47A7" w:rsidP="007477A8">
            <w:pPr>
              <w:jc w:val="center"/>
            </w:pPr>
            <w:r>
              <w:rPr>
                <w:sz w:val="24"/>
                <w:szCs w:val="24"/>
              </w:rPr>
              <w:t>-</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DA47A7" w:rsidRPr="00971CEF" w:rsidRDefault="00DA47A7" w:rsidP="007477A8">
            <w:pPr>
              <w:jc w:val="center"/>
            </w:pPr>
            <w:r>
              <w:rPr>
                <w:sz w:val="24"/>
                <w:szCs w:val="24"/>
              </w:rPr>
              <w:t xml:space="preserve">1 805,00 </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DA47A7" w:rsidRDefault="00DA47A7" w:rsidP="007477A8">
            <w:pPr>
              <w:overflowPunct w:val="0"/>
              <w:autoSpaceDE w:val="0"/>
              <w:autoSpaceDN w:val="0"/>
              <w:adjustRightInd w:val="0"/>
              <w:jc w:val="center"/>
              <w:rPr>
                <w:sz w:val="24"/>
                <w:szCs w:val="24"/>
              </w:rPr>
            </w:pPr>
            <w:r>
              <w:rPr>
                <w:sz w:val="24"/>
                <w:szCs w:val="24"/>
              </w:rPr>
              <w:t>-</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DA47A7" w:rsidRDefault="00DA47A7" w:rsidP="007477A8">
            <w:pPr>
              <w:jc w:val="center"/>
              <w:rPr>
                <w:sz w:val="24"/>
                <w:szCs w:val="24"/>
              </w:rPr>
            </w:pPr>
            <w:r>
              <w:rPr>
                <w:sz w:val="24"/>
                <w:szCs w:val="24"/>
              </w:rPr>
              <w:t>1 805,00</w:t>
            </w:r>
          </w:p>
        </w:tc>
      </w:tr>
      <w:tr w:rsidR="00DA47A7" w:rsidTr="00DA47A7">
        <w:trPr>
          <w:trHeight w:val="301"/>
        </w:trPr>
        <w:tc>
          <w:tcPr>
            <w:tcW w:w="1418" w:type="dxa"/>
            <w:tcBorders>
              <w:top w:val="single" w:sz="4" w:space="0" w:color="auto"/>
              <w:left w:val="single" w:sz="4" w:space="0" w:color="auto"/>
              <w:bottom w:val="single" w:sz="4" w:space="0" w:color="auto"/>
              <w:right w:val="single" w:sz="4" w:space="0" w:color="auto"/>
            </w:tcBorders>
          </w:tcPr>
          <w:p w:rsidR="00DA47A7" w:rsidRDefault="00DA47A7" w:rsidP="007477A8">
            <w:pPr>
              <w:overflowPunct w:val="0"/>
              <w:autoSpaceDE w:val="0"/>
              <w:autoSpaceDN w:val="0"/>
              <w:adjustRightInd w:val="0"/>
              <w:jc w:val="center"/>
              <w:rPr>
                <w:sz w:val="24"/>
                <w:szCs w:val="24"/>
              </w:rPr>
            </w:pPr>
            <w:r>
              <w:rPr>
                <w:sz w:val="24"/>
                <w:szCs w:val="24"/>
              </w:rPr>
              <w:t>2022</w:t>
            </w:r>
          </w:p>
        </w:tc>
        <w:tc>
          <w:tcPr>
            <w:tcW w:w="1843" w:type="dxa"/>
            <w:tcBorders>
              <w:top w:val="single" w:sz="4" w:space="0" w:color="auto"/>
              <w:left w:val="single" w:sz="4" w:space="0" w:color="auto"/>
              <w:bottom w:val="single" w:sz="4" w:space="0" w:color="auto"/>
              <w:right w:val="single" w:sz="4" w:space="0" w:color="auto"/>
            </w:tcBorders>
          </w:tcPr>
          <w:p w:rsidR="00DA47A7" w:rsidRDefault="00DA47A7" w:rsidP="007477A8">
            <w:pPr>
              <w:jc w:val="center"/>
              <w:rPr>
                <w:sz w:val="24"/>
                <w:szCs w:val="24"/>
              </w:rPr>
            </w:pPr>
            <w:r>
              <w:rPr>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DA47A7" w:rsidRDefault="00DA47A7" w:rsidP="007477A8">
            <w:pPr>
              <w:jc w:val="center"/>
            </w:pPr>
            <w:r>
              <w:rPr>
                <w:sz w:val="24"/>
                <w:szCs w:val="24"/>
              </w:rPr>
              <w:t>-</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DA47A7" w:rsidRPr="00971CEF" w:rsidRDefault="00DA47A7" w:rsidP="007477A8">
            <w:pPr>
              <w:jc w:val="center"/>
            </w:pPr>
            <w:r>
              <w:rPr>
                <w:sz w:val="24"/>
                <w:szCs w:val="24"/>
              </w:rPr>
              <w:t>1 805,00</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DA47A7" w:rsidRDefault="00DA47A7" w:rsidP="007477A8">
            <w:pPr>
              <w:overflowPunct w:val="0"/>
              <w:autoSpaceDE w:val="0"/>
              <w:autoSpaceDN w:val="0"/>
              <w:adjustRightInd w:val="0"/>
              <w:jc w:val="center"/>
              <w:rPr>
                <w:sz w:val="24"/>
                <w:szCs w:val="24"/>
              </w:rPr>
            </w:pPr>
            <w:r>
              <w:rPr>
                <w:sz w:val="24"/>
                <w:szCs w:val="24"/>
              </w:rPr>
              <w:t>-</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DA47A7" w:rsidRDefault="00DA47A7" w:rsidP="007477A8">
            <w:pPr>
              <w:jc w:val="center"/>
              <w:rPr>
                <w:sz w:val="24"/>
                <w:szCs w:val="24"/>
              </w:rPr>
            </w:pPr>
            <w:r>
              <w:rPr>
                <w:sz w:val="24"/>
                <w:szCs w:val="24"/>
              </w:rPr>
              <w:t>1 805,00</w:t>
            </w:r>
          </w:p>
        </w:tc>
      </w:tr>
      <w:tr w:rsidR="00DA47A7" w:rsidTr="00DA47A7">
        <w:trPr>
          <w:trHeight w:val="301"/>
        </w:trPr>
        <w:tc>
          <w:tcPr>
            <w:tcW w:w="1418" w:type="dxa"/>
            <w:tcBorders>
              <w:top w:val="single" w:sz="4" w:space="0" w:color="auto"/>
              <w:left w:val="single" w:sz="4" w:space="0" w:color="auto"/>
              <w:bottom w:val="single" w:sz="4" w:space="0" w:color="auto"/>
              <w:right w:val="single" w:sz="4" w:space="0" w:color="auto"/>
            </w:tcBorders>
          </w:tcPr>
          <w:p w:rsidR="00DA47A7" w:rsidRDefault="00DA47A7" w:rsidP="007477A8">
            <w:pPr>
              <w:overflowPunct w:val="0"/>
              <w:autoSpaceDE w:val="0"/>
              <w:autoSpaceDN w:val="0"/>
              <w:adjustRightInd w:val="0"/>
              <w:jc w:val="center"/>
              <w:rPr>
                <w:b/>
                <w:sz w:val="24"/>
                <w:szCs w:val="24"/>
              </w:rPr>
            </w:pPr>
            <w:r>
              <w:rPr>
                <w:b/>
                <w:sz w:val="24"/>
                <w:szCs w:val="24"/>
              </w:rPr>
              <w:t>ВСЕГО</w:t>
            </w:r>
          </w:p>
        </w:tc>
        <w:tc>
          <w:tcPr>
            <w:tcW w:w="1843" w:type="dxa"/>
            <w:tcBorders>
              <w:top w:val="single" w:sz="4" w:space="0" w:color="auto"/>
              <w:left w:val="single" w:sz="4" w:space="0" w:color="auto"/>
              <w:bottom w:val="single" w:sz="4" w:space="0" w:color="auto"/>
              <w:right w:val="single" w:sz="4" w:space="0" w:color="auto"/>
            </w:tcBorders>
          </w:tcPr>
          <w:p w:rsidR="00DA47A7" w:rsidRPr="00360622" w:rsidRDefault="00DA47A7" w:rsidP="007477A8">
            <w:pPr>
              <w:jc w:val="center"/>
              <w:rPr>
                <w:b/>
              </w:rPr>
            </w:pPr>
            <w:r>
              <w:rPr>
                <w:b/>
              </w:rPr>
              <w:t>-</w:t>
            </w:r>
          </w:p>
        </w:tc>
        <w:tc>
          <w:tcPr>
            <w:tcW w:w="1620" w:type="dxa"/>
            <w:tcBorders>
              <w:top w:val="single" w:sz="4" w:space="0" w:color="auto"/>
              <w:left w:val="single" w:sz="4" w:space="0" w:color="auto"/>
              <w:bottom w:val="single" w:sz="4" w:space="0" w:color="auto"/>
              <w:right w:val="single" w:sz="4" w:space="0" w:color="auto"/>
            </w:tcBorders>
          </w:tcPr>
          <w:p w:rsidR="00DA47A7" w:rsidRDefault="00DA47A7" w:rsidP="007477A8">
            <w:pPr>
              <w:overflowPunct w:val="0"/>
              <w:autoSpaceDE w:val="0"/>
              <w:autoSpaceDN w:val="0"/>
              <w:adjustRightInd w:val="0"/>
              <w:jc w:val="center"/>
              <w:rPr>
                <w:b/>
                <w:sz w:val="24"/>
                <w:szCs w:val="24"/>
              </w:rPr>
            </w:pPr>
            <w:r>
              <w:rPr>
                <w:b/>
                <w:sz w:val="24"/>
                <w:szCs w:val="24"/>
              </w:rPr>
              <w:t>-</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DA47A7" w:rsidRPr="00971CEF" w:rsidRDefault="00DA47A7" w:rsidP="007477A8">
            <w:pPr>
              <w:overflowPunct w:val="0"/>
              <w:autoSpaceDE w:val="0"/>
              <w:autoSpaceDN w:val="0"/>
              <w:adjustRightInd w:val="0"/>
              <w:jc w:val="center"/>
              <w:rPr>
                <w:b/>
                <w:sz w:val="24"/>
                <w:szCs w:val="24"/>
              </w:rPr>
            </w:pPr>
            <w:r>
              <w:rPr>
                <w:b/>
                <w:sz w:val="24"/>
                <w:szCs w:val="24"/>
              </w:rPr>
              <w:t>5 415,00</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DA47A7" w:rsidRDefault="00DA47A7" w:rsidP="007477A8">
            <w:pPr>
              <w:overflowPunct w:val="0"/>
              <w:autoSpaceDE w:val="0"/>
              <w:autoSpaceDN w:val="0"/>
              <w:adjustRightInd w:val="0"/>
              <w:jc w:val="center"/>
              <w:rPr>
                <w:b/>
                <w:sz w:val="24"/>
                <w:szCs w:val="24"/>
              </w:rPr>
            </w:pPr>
            <w:r>
              <w:rPr>
                <w:b/>
                <w:sz w:val="24"/>
                <w:szCs w:val="24"/>
              </w:rPr>
              <w:t>-</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DA47A7" w:rsidRDefault="00DA47A7" w:rsidP="007477A8">
            <w:pPr>
              <w:overflowPunct w:val="0"/>
              <w:autoSpaceDE w:val="0"/>
              <w:autoSpaceDN w:val="0"/>
              <w:adjustRightInd w:val="0"/>
              <w:jc w:val="center"/>
              <w:rPr>
                <w:b/>
                <w:sz w:val="24"/>
                <w:szCs w:val="24"/>
              </w:rPr>
            </w:pPr>
            <w:r>
              <w:rPr>
                <w:b/>
                <w:sz w:val="24"/>
                <w:szCs w:val="24"/>
              </w:rPr>
              <w:t>5 415,00</w:t>
            </w:r>
          </w:p>
        </w:tc>
      </w:tr>
    </w:tbl>
    <w:p w:rsidR="00DA47A7" w:rsidRDefault="00DA47A7" w:rsidP="00DA47A7">
      <w:pPr>
        <w:ind w:firstLine="709"/>
        <w:jc w:val="both"/>
        <w:rPr>
          <w:sz w:val="24"/>
          <w:szCs w:val="24"/>
        </w:rPr>
      </w:pPr>
    </w:p>
    <w:p w:rsidR="00DA47A7" w:rsidRDefault="00DA47A7" w:rsidP="00DA47A7">
      <w:pPr>
        <w:ind w:firstLine="720"/>
        <w:jc w:val="both"/>
        <w:rPr>
          <w:sz w:val="24"/>
          <w:szCs w:val="24"/>
        </w:rPr>
      </w:pPr>
      <w:r>
        <w:rPr>
          <w:sz w:val="24"/>
          <w:szCs w:val="24"/>
        </w:rPr>
        <w:t>5. Ожидаемые конечные результаты реализации подпрограммы:</w:t>
      </w:r>
    </w:p>
    <w:p w:rsidR="00DA47A7" w:rsidRDefault="00DA47A7" w:rsidP="00DA47A7">
      <w:pPr>
        <w:ind w:firstLine="700"/>
        <w:jc w:val="both"/>
        <w:rPr>
          <w:sz w:val="24"/>
          <w:szCs w:val="24"/>
        </w:rPr>
      </w:pPr>
      <w:r>
        <w:rPr>
          <w:sz w:val="24"/>
          <w:szCs w:val="24"/>
        </w:rPr>
        <w:t>сокращение к 2022 году числа дорожно-транспортных происшествий с пострада</w:t>
      </w:r>
      <w:r>
        <w:rPr>
          <w:sz w:val="24"/>
          <w:szCs w:val="24"/>
        </w:rPr>
        <w:t>в</w:t>
      </w:r>
      <w:r>
        <w:rPr>
          <w:sz w:val="24"/>
          <w:szCs w:val="24"/>
        </w:rPr>
        <w:t>шими.</w:t>
      </w:r>
    </w:p>
    <w:p w:rsidR="00DA47A7" w:rsidRDefault="00DA47A7" w:rsidP="00DA47A7">
      <w:pPr>
        <w:rPr>
          <w:color w:val="000000"/>
          <w:sz w:val="24"/>
          <w:szCs w:val="24"/>
        </w:rPr>
      </w:pPr>
    </w:p>
    <w:p w:rsidR="00DA47A7" w:rsidRDefault="00DA47A7" w:rsidP="00DA47A7">
      <w:pPr>
        <w:spacing w:line="240" w:lineRule="exact"/>
        <w:jc w:val="center"/>
        <w:rPr>
          <w:b/>
          <w:sz w:val="24"/>
          <w:szCs w:val="24"/>
        </w:rPr>
      </w:pPr>
      <w:r>
        <w:rPr>
          <w:b/>
          <w:sz w:val="24"/>
          <w:szCs w:val="24"/>
        </w:rPr>
        <w:t xml:space="preserve">Характеристика текущего состояния улично-дорожной сети </w:t>
      </w:r>
    </w:p>
    <w:p w:rsidR="00DA47A7" w:rsidRDefault="00DA47A7" w:rsidP="00DA47A7">
      <w:pPr>
        <w:spacing w:line="240" w:lineRule="exact"/>
        <w:jc w:val="center"/>
        <w:rPr>
          <w:b/>
          <w:sz w:val="24"/>
          <w:szCs w:val="24"/>
        </w:rPr>
      </w:pPr>
      <w:r>
        <w:rPr>
          <w:b/>
          <w:sz w:val="24"/>
          <w:szCs w:val="24"/>
        </w:rPr>
        <w:t>территории Валдайского городского поселения</w:t>
      </w:r>
    </w:p>
    <w:p w:rsidR="00DA47A7" w:rsidRPr="00DA47A7" w:rsidRDefault="00DA47A7" w:rsidP="00DA47A7">
      <w:pPr>
        <w:shd w:val="clear" w:color="auto" w:fill="FFFFFF"/>
        <w:ind w:firstLine="709"/>
        <w:jc w:val="both"/>
        <w:rPr>
          <w:sz w:val="24"/>
          <w:szCs w:val="24"/>
        </w:rPr>
      </w:pPr>
      <w:r w:rsidRPr="00DA47A7">
        <w:rPr>
          <w:sz w:val="24"/>
          <w:szCs w:val="24"/>
        </w:rPr>
        <w:t>Одним из основополагающих условий развития Валдайского городского поселения я</w:t>
      </w:r>
      <w:r w:rsidRPr="00DA47A7">
        <w:rPr>
          <w:sz w:val="24"/>
          <w:szCs w:val="24"/>
        </w:rPr>
        <w:t>в</w:t>
      </w:r>
      <w:r w:rsidRPr="00DA47A7">
        <w:rPr>
          <w:sz w:val="24"/>
          <w:szCs w:val="24"/>
        </w:rPr>
        <w:t xml:space="preserve">ляется комплексное </w:t>
      </w:r>
      <w:r w:rsidRPr="00DA47A7">
        <w:rPr>
          <w:spacing w:val="-1"/>
          <w:sz w:val="24"/>
          <w:szCs w:val="24"/>
        </w:rPr>
        <w:t xml:space="preserve">развитие транспортной инфраструктуры. Этапом, предшествующим разработке основных </w:t>
      </w:r>
      <w:r w:rsidRPr="00DA47A7">
        <w:rPr>
          <w:sz w:val="24"/>
          <w:szCs w:val="24"/>
        </w:rPr>
        <w:t xml:space="preserve">мероприятий муниципальной </w:t>
      </w:r>
      <w:r>
        <w:rPr>
          <w:sz w:val="24"/>
          <w:szCs w:val="24"/>
        </w:rPr>
        <w:t>п</w:t>
      </w:r>
      <w:r w:rsidRPr="00DA47A7">
        <w:rPr>
          <w:sz w:val="24"/>
          <w:szCs w:val="24"/>
        </w:rPr>
        <w:t>рограммы, является проведение ан</w:t>
      </w:r>
      <w:r w:rsidRPr="00DA47A7">
        <w:rPr>
          <w:sz w:val="24"/>
          <w:szCs w:val="24"/>
        </w:rPr>
        <w:t>а</w:t>
      </w:r>
      <w:r w:rsidRPr="00DA47A7">
        <w:rPr>
          <w:sz w:val="24"/>
          <w:szCs w:val="24"/>
        </w:rPr>
        <w:t>лиза и оценка социально-экономического и территориального развития муниципального образов</w:t>
      </w:r>
      <w:r w:rsidRPr="00DA47A7">
        <w:rPr>
          <w:sz w:val="24"/>
          <w:szCs w:val="24"/>
        </w:rPr>
        <w:t>а</w:t>
      </w:r>
      <w:r w:rsidRPr="00DA47A7">
        <w:rPr>
          <w:sz w:val="24"/>
          <w:szCs w:val="24"/>
        </w:rPr>
        <w:t>ния.</w:t>
      </w:r>
    </w:p>
    <w:p w:rsidR="00DA47A7" w:rsidRPr="00DA47A7" w:rsidRDefault="00DA47A7" w:rsidP="00DA47A7">
      <w:pPr>
        <w:shd w:val="clear" w:color="auto" w:fill="FFFFFF"/>
        <w:ind w:firstLine="709"/>
        <w:jc w:val="both"/>
        <w:rPr>
          <w:sz w:val="24"/>
          <w:szCs w:val="24"/>
        </w:rPr>
      </w:pPr>
      <w:r w:rsidRPr="00DA47A7">
        <w:rPr>
          <w:sz w:val="24"/>
          <w:szCs w:val="24"/>
        </w:rPr>
        <w:t>Анализ и оценка социально-экономического и территориального развития муниц</w:t>
      </w:r>
      <w:r w:rsidRPr="00DA47A7">
        <w:rPr>
          <w:sz w:val="24"/>
          <w:szCs w:val="24"/>
        </w:rPr>
        <w:t>и</w:t>
      </w:r>
      <w:r w:rsidRPr="00DA47A7">
        <w:rPr>
          <w:sz w:val="24"/>
          <w:szCs w:val="24"/>
        </w:rPr>
        <w:t>пального образования, а также прогноз его развития проводится по следующим направл</w:t>
      </w:r>
      <w:r w:rsidRPr="00DA47A7">
        <w:rPr>
          <w:sz w:val="24"/>
          <w:szCs w:val="24"/>
        </w:rPr>
        <w:t>е</w:t>
      </w:r>
      <w:r w:rsidRPr="00DA47A7">
        <w:rPr>
          <w:sz w:val="24"/>
          <w:szCs w:val="24"/>
        </w:rPr>
        <w:t>ниям:</w:t>
      </w:r>
    </w:p>
    <w:p w:rsidR="00DA47A7" w:rsidRPr="00DA47A7" w:rsidRDefault="00DA47A7" w:rsidP="00DA47A7">
      <w:pPr>
        <w:widowControl w:val="0"/>
        <w:shd w:val="clear" w:color="auto" w:fill="FFFFFF"/>
        <w:tabs>
          <w:tab w:val="left" w:pos="1085"/>
        </w:tabs>
        <w:autoSpaceDE w:val="0"/>
        <w:autoSpaceDN w:val="0"/>
        <w:adjustRightInd w:val="0"/>
        <w:ind w:firstLine="709"/>
        <w:jc w:val="both"/>
        <w:rPr>
          <w:b/>
          <w:bCs/>
          <w:sz w:val="24"/>
          <w:szCs w:val="24"/>
        </w:rPr>
      </w:pPr>
      <w:r w:rsidRPr="00DA47A7">
        <w:rPr>
          <w:spacing w:val="-1"/>
          <w:sz w:val="24"/>
          <w:szCs w:val="24"/>
        </w:rPr>
        <w:t>демографическое развитие;</w:t>
      </w:r>
    </w:p>
    <w:p w:rsidR="00DA47A7" w:rsidRPr="00DA47A7" w:rsidRDefault="00DA47A7" w:rsidP="00DA47A7">
      <w:pPr>
        <w:widowControl w:val="0"/>
        <w:shd w:val="clear" w:color="auto" w:fill="FFFFFF"/>
        <w:tabs>
          <w:tab w:val="left" w:pos="1085"/>
        </w:tabs>
        <w:autoSpaceDE w:val="0"/>
        <w:autoSpaceDN w:val="0"/>
        <w:adjustRightInd w:val="0"/>
        <w:ind w:firstLine="709"/>
        <w:jc w:val="both"/>
        <w:rPr>
          <w:b/>
          <w:bCs/>
          <w:sz w:val="24"/>
          <w:szCs w:val="24"/>
        </w:rPr>
      </w:pPr>
      <w:r w:rsidRPr="00DA47A7">
        <w:rPr>
          <w:spacing w:val="-1"/>
          <w:sz w:val="24"/>
          <w:szCs w:val="24"/>
        </w:rPr>
        <w:t>перспективное строительство;</w:t>
      </w:r>
    </w:p>
    <w:p w:rsidR="00DA47A7" w:rsidRPr="00DA47A7" w:rsidRDefault="00DA47A7" w:rsidP="00DA47A7">
      <w:pPr>
        <w:widowControl w:val="0"/>
        <w:shd w:val="clear" w:color="auto" w:fill="FFFFFF"/>
        <w:tabs>
          <w:tab w:val="left" w:pos="1085"/>
        </w:tabs>
        <w:autoSpaceDE w:val="0"/>
        <w:autoSpaceDN w:val="0"/>
        <w:adjustRightInd w:val="0"/>
        <w:ind w:firstLine="709"/>
        <w:jc w:val="both"/>
        <w:rPr>
          <w:b/>
          <w:bCs/>
          <w:sz w:val="24"/>
          <w:szCs w:val="24"/>
        </w:rPr>
      </w:pPr>
      <w:r w:rsidRPr="00DA47A7">
        <w:rPr>
          <w:spacing w:val="-1"/>
          <w:sz w:val="24"/>
          <w:szCs w:val="24"/>
        </w:rPr>
        <w:lastRenderedPageBreak/>
        <w:t>состояние транспортной инфраструктуры.</w:t>
      </w:r>
    </w:p>
    <w:p w:rsidR="00DA47A7" w:rsidRPr="00DA47A7" w:rsidRDefault="002A4EB2" w:rsidP="00DA47A7">
      <w:pPr>
        <w:shd w:val="clear" w:color="auto" w:fill="FFFFFF"/>
        <w:ind w:firstLine="709"/>
        <w:jc w:val="both"/>
        <w:rPr>
          <w:sz w:val="24"/>
          <w:szCs w:val="24"/>
        </w:rPr>
      </w:pPr>
      <w:r>
        <w:rPr>
          <w:sz w:val="24"/>
          <w:szCs w:val="24"/>
        </w:rPr>
        <w:t>Муниципальная п</w:t>
      </w:r>
      <w:r w:rsidR="00DA47A7" w:rsidRPr="00DA47A7">
        <w:rPr>
          <w:sz w:val="24"/>
          <w:szCs w:val="24"/>
        </w:rPr>
        <w:t>рограмма направлена на обеспечение надежного и устойчивого обслуживания потребителей услугами, снижение износа объектов транспортной инфр</w:t>
      </w:r>
      <w:r w:rsidR="00DA47A7" w:rsidRPr="00DA47A7">
        <w:rPr>
          <w:sz w:val="24"/>
          <w:szCs w:val="24"/>
        </w:rPr>
        <w:t>а</w:t>
      </w:r>
      <w:r w:rsidR="00DA47A7" w:rsidRPr="00DA47A7">
        <w:rPr>
          <w:sz w:val="24"/>
          <w:szCs w:val="24"/>
        </w:rPr>
        <w:t>структуры. Основными ц</w:t>
      </w:r>
      <w:r w:rsidR="00DA47A7" w:rsidRPr="00DA47A7">
        <w:rPr>
          <w:sz w:val="24"/>
          <w:szCs w:val="24"/>
        </w:rPr>
        <w:t>е</w:t>
      </w:r>
      <w:r w:rsidR="00DA47A7" w:rsidRPr="00DA47A7">
        <w:rPr>
          <w:sz w:val="24"/>
          <w:szCs w:val="24"/>
        </w:rPr>
        <w:t>лями программы являются:</w:t>
      </w:r>
    </w:p>
    <w:p w:rsidR="00DA47A7" w:rsidRPr="00DA47A7" w:rsidRDefault="00DA47A7" w:rsidP="00DA47A7">
      <w:pPr>
        <w:shd w:val="clear" w:color="auto" w:fill="FFFFFF"/>
        <w:ind w:firstLine="709"/>
        <w:jc w:val="both"/>
        <w:rPr>
          <w:sz w:val="24"/>
          <w:szCs w:val="24"/>
        </w:rPr>
      </w:pPr>
      <w:r w:rsidRPr="00DA47A7">
        <w:rPr>
          <w:sz w:val="24"/>
          <w:szCs w:val="24"/>
        </w:rPr>
        <w:t>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w:t>
      </w:r>
      <w:r w:rsidRPr="00DA47A7">
        <w:rPr>
          <w:sz w:val="24"/>
          <w:szCs w:val="24"/>
        </w:rPr>
        <w:t>в</w:t>
      </w:r>
      <w:r w:rsidRPr="00DA47A7">
        <w:rPr>
          <w:sz w:val="24"/>
          <w:szCs w:val="24"/>
        </w:rPr>
        <w:t>ляющих экономическую деятельность (далее субъекты экономической деятельности) на территории муниципального образ</w:t>
      </w:r>
      <w:r w:rsidRPr="00DA47A7">
        <w:rPr>
          <w:sz w:val="24"/>
          <w:szCs w:val="24"/>
        </w:rPr>
        <w:t>о</w:t>
      </w:r>
      <w:r w:rsidRPr="00DA47A7">
        <w:rPr>
          <w:sz w:val="24"/>
          <w:szCs w:val="24"/>
        </w:rPr>
        <w:t>вания;</w:t>
      </w:r>
    </w:p>
    <w:p w:rsidR="00DA47A7" w:rsidRPr="00DA47A7" w:rsidRDefault="00DA47A7" w:rsidP="00DA47A7">
      <w:pPr>
        <w:shd w:val="clear" w:color="auto" w:fill="FFFFFF"/>
        <w:ind w:firstLine="709"/>
        <w:jc w:val="both"/>
        <w:rPr>
          <w:sz w:val="24"/>
          <w:szCs w:val="24"/>
        </w:rPr>
      </w:pPr>
      <w:r w:rsidRPr="00DA47A7">
        <w:rPr>
          <w:sz w:val="24"/>
          <w:szCs w:val="24"/>
        </w:rPr>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w:t>
      </w:r>
      <w:r w:rsidRPr="00DA47A7">
        <w:rPr>
          <w:sz w:val="24"/>
          <w:szCs w:val="24"/>
        </w:rPr>
        <w:t>о</w:t>
      </w:r>
      <w:r w:rsidRPr="00DA47A7">
        <w:rPr>
          <w:sz w:val="24"/>
          <w:szCs w:val="24"/>
        </w:rPr>
        <w:t>го проектирования п</w:t>
      </w:r>
      <w:r w:rsidRPr="00DA47A7">
        <w:rPr>
          <w:sz w:val="24"/>
          <w:szCs w:val="24"/>
        </w:rPr>
        <w:t>о</w:t>
      </w:r>
      <w:r w:rsidRPr="00DA47A7">
        <w:rPr>
          <w:sz w:val="24"/>
          <w:szCs w:val="24"/>
        </w:rPr>
        <w:t>селения;</w:t>
      </w:r>
    </w:p>
    <w:p w:rsidR="00DA47A7" w:rsidRPr="00DA47A7" w:rsidRDefault="00DA47A7" w:rsidP="00DA47A7">
      <w:pPr>
        <w:shd w:val="clear" w:color="auto" w:fill="FFFFFF"/>
        <w:ind w:firstLine="709"/>
        <w:jc w:val="both"/>
        <w:rPr>
          <w:sz w:val="24"/>
          <w:szCs w:val="24"/>
        </w:rPr>
      </w:pPr>
      <w:r w:rsidRPr="00DA47A7">
        <w:rPr>
          <w:sz w:val="24"/>
          <w:szCs w:val="24"/>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w:t>
      </w:r>
      <w:r w:rsidRPr="00DA47A7">
        <w:rPr>
          <w:sz w:val="24"/>
          <w:szCs w:val="24"/>
        </w:rPr>
        <w:t>у</w:t>
      </w:r>
      <w:r w:rsidRPr="00DA47A7">
        <w:rPr>
          <w:sz w:val="24"/>
          <w:szCs w:val="24"/>
        </w:rPr>
        <w:t>зов на территории м</w:t>
      </w:r>
      <w:r w:rsidRPr="00DA47A7">
        <w:rPr>
          <w:sz w:val="24"/>
          <w:szCs w:val="24"/>
        </w:rPr>
        <w:t>у</w:t>
      </w:r>
      <w:r w:rsidRPr="00DA47A7">
        <w:rPr>
          <w:sz w:val="24"/>
          <w:szCs w:val="24"/>
        </w:rPr>
        <w:t>ниципального образования;</w:t>
      </w:r>
    </w:p>
    <w:p w:rsidR="00DA47A7" w:rsidRPr="00DA47A7" w:rsidRDefault="00DA47A7" w:rsidP="00DA47A7">
      <w:pPr>
        <w:shd w:val="clear" w:color="auto" w:fill="FFFFFF"/>
        <w:ind w:firstLine="709"/>
        <w:jc w:val="both"/>
        <w:rPr>
          <w:sz w:val="24"/>
          <w:szCs w:val="24"/>
        </w:rPr>
      </w:pPr>
      <w:r w:rsidRPr="00DA47A7">
        <w:rPr>
          <w:sz w:val="24"/>
          <w:szCs w:val="24"/>
        </w:rPr>
        <w:t>развитие транспортной инфраструктуры, сбалансированное с градостроительной деятел</w:t>
      </w:r>
      <w:r w:rsidRPr="00DA47A7">
        <w:rPr>
          <w:sz w:val="24"/>
          <w:szCs w:val="24"/>
        </w:rPr>
        <w:t>ь</w:t>
      </w:r>
      <w:r w:rsidRPr="00DA47A7">
        <w:rPr>
          <w:sz w:val="24"/>
          <w:szCs w:val="24"/>
        </w:rPr>
        <w:t>ностью в муниципальном образовании;</w:t>
      </w:r>
    </w:p>
    <w:p w:rsidR="00DA47A7" w:rsidRPr="00DA47A7" w:rsidRDefault="00DA47A7" w:rsidP="00DA47A7">
      <w:pPr>
        <w:shd w:val="clear" w:color="auto" w:fill="FFFFFF"/>
        <w:tabs>
          <w:tab w:val="left" w:pos="1426"/>
        </w:tabs>
        <w:ind w:firstLine="709"/>
        <w:jc w:val="both"/>
        <w:rPr>
          <w:sz w:val="24"/>
          <w:szCs w:val="24"/>
        </w:rPr>
      </w:pPr>
      <w:r w:rsidRPr="00DA47A7">
        <w:rPr>
          <w:spacing w:val="-1"/>
          <w:sz w:val="24"/>
          <w:szCs w:val="24"/>
        </w:rPr>
        <w:t>обеспечение условий для управления транспортным спросом;</w:t>
      </w:r>
    </w:p>
    <w:p w:rsidR="00DA47A7" w:rsidRPr="00DA47A7" w:rsidRDefault="00DA47A7" w:rsidP="00DA47A7">
      <w:pPr>
        <w:shd w:val="clear" w:color="auto" w:fill="FFFFFF"/>
        <w:ind w:firstLine="709"/>
        <w:jc w:val="both"/>
        <w:rPr>
          <w:sz w:val="24"/>
          <w:szCs w:val="24"/>
        </w:rPr>
      </w:pPr>
      <w:r w:rsidRPr="00DA47A7">
        <w:rPr>
          <w:sz w:val="24"/>
          <w:szCs w:val="24"/>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w:t>
      </w:r>
      <w:r w:rsidRPr="00DA47A7">
        <w:rPr>
          <w:sz w:val="24"/>
          <w:szCs w:val="24"/>
        </w:rPr>
        <w:t>т</w:t>
      </w:r>
      <w:r w:rsidRPr="00DA47A7">
        <w:rPr>
          <w:sz w:val="24"/>
          <w:szCs w:val="24"/>
        </w:rPr>
        <w:t>венной деятельн</w:t>
      </w:r>
      <w:r w:rsidRPr="00DA47A7">
        <w:rPr>
          <w:sz w:val="24"/>
          <w:szCs w:val="24"/>
        </w:rPr>
        <w:t>о</w:t>
      </w:r>
      <w:r w:rsidRPr="00DA47A7">
        <w:rPr>
          <w:sz w:val="24"/>
          <w:szCs w:val="24"/>
        </w:rPr>
        <w:t>сти;</w:t>
      </w:r>
    </w:p>
    <w:p w:rsidR="00DA47A7" w:rsidRPr="00DA47A7" w:rsidRDefault="00DA47A7" w:rsidP="00DA47A7">
      <w:pPr>
        <w:shd w:val="clear" w:color="auto" w:fill="FFFFFF"/>
        <w:tabs>
          <w:tab w:val="left" w:pos="1426"/>
        </w:tabs>
        <w:ind w:firstLine="709"/>
        <w:jc w:val="both"/>
        <w:rPr>
          <w:sz w:val="24"/>
          <w:szCs w:val="24"/>
        </w:rPr>
      </w:pPr>
      <w:r w:rsidRPr="00DA47A7">
        <w:rPr>
          <w:sz w:val="24"/>
          <w:szCs w:val="24"/>
        </w:rPr>
        <w:t>создание приоритетных условий движения транспортных средств общего</w:t>
      </w:r>
      <w:r w:rsidRPr="00DA47A7">
        <w:rPr>
          <w:sz w:val="24"/>
          <w:szCs w:val="24"/>
        </w:rPr>
        <w:br/>
        <w:t>пользования по отношению к иным транспортным средствам;</w:t>
      </w:r>
    </w:p>
    <w:p w:rsidR="002A4EB2" w:rsidRDefault="00DA47A7" w:rsidP="00DA47A7">
      <w:pPr>
        <w:shd w:val="clear" w:color="auto" w:fill="FFFFFF"/>
        <w:tabs>
          <w:tab w:val="left" w:pos="0"/>
        </w:tabs>
        <w:ind w:firstLine="709"/>
        <w:jc w:val="both"/>
        <w:rPr>
          <w:sz w:val="24"/>
          <w:szCs w:val="24"/>
        </w:rPr>
      </w:pPr>
      <w:r w:rsidRPr="00DA47A7">
        <w:rPr>
          <w:sz w:val="24"/>
          <w:szCs w:val="24"/>
        </w:rPr>
        <w:t>условия для пешеходного передвижения населения;</w:t>
      </w:r>
    </w:p>
    <w:p w:rsidR="00DA47A7" w:rsidRPr="00DA47A7" w:rsidRDefault="00DA47A7" w:rsidP="00DA47A7">
      <w:pPr>
        <w:shd w:val="clear" w:color="auto" w:fill="FFFFFF"/>
        <w:tabs>
          <w:tab w:val="left" w:pos="0"/>
        </w:tabs>
        <w:ind w:firstLine="709"/>
        <w:jc w:val="both"/>
        <w:rPr>
          <w:sz w:val="24"/>
          <w:szCs w:val="24"/>
        </w:rPr>
      </w:pPr>
      <w:r w:rsidRPr="00DA47A7">
        <w:rPr>
          <w:spacing w:val="-3"/>
          <w:sz w:val="24"/>
          <w:szCs w:val="24"/>
        </w:rPr>
        <w:t>эффективность</w:t>
      </w:r>
      <w:r w:rsidR="002A4EB2">
        <w:rPr>
          <w:spacing w:val="-3"/>
          <w:sz w:val="24"/>
          <w:szCs w:val="24"/>
        </w:rPr>
        <w:t xml:space="preserve"> </w:t>
      </w:r>
      <w:r w:rsidRPr="00DA47A7">
        <w:rPr>
          <w:spacing w:val="-1"/>
          <w:sz w:val="24"/>
          <w:szCs w:val="24"/>
        </w:rPr>
        <w:t>функционирования действующей транспортной</w:t>
      </w:r>
      <w:r w:rsidRPr="00DA47A7">
        <w:rPr>
          <w:sz w:val="24"/>
          <w:szCs w:val="24"/>
        </w:rPr>
        <w:t xml:space="preserve"> </w:t>
      </w:r>
      <w:r w:rsidRPr="00DA47A7">
        <w:rPr>
          <w:spacing w:val="-2"/>
          <w:sz w:val="24"/>
          <w:szCs w:val="24"/>
        </w:rPr>
        <w:t>инфраструкт</w:t>
      </w:r>
      <w:r w:rsidRPr="00DA47A7">
        <w:rPr>
          <w:spacing w:val="-2"/>
          <w:sz w:val="24"/>
          <w:szCs w:val="24"/>
        </w:rPr>
        <w:t>у</w:t>
      </w:r>
      <w:r w:rsidRPr="00DA47A7">
        <w:rPr>
          <w:spacing w:val="-2"/>
          <w:sz w:val="24"/>
          <w:szCs w:val="24"/>
        </w:rPr>
        <w:t>ры.</w:t>
      </w:r>
    </w:p>
    <w:p w:rsidR="00DA47A7" w:rsidRPr="00DA47A7" w:rsidRDefault="00DA47A7" w:rsidP="00DA47A7">
      <w:pPr>
        <w:shd w:val="clear" w:color="auto" w:fill="FFFFFF"/>
        <w:ind w:firstLine="709"/>
        <w:jc w:val="both"/>
        <w:rPr>
          <w:sz w:val="24"/>
          <w:szCs w:val="24"/>
        </w:rPr>
      </w:pPr>
      <w:r w:rsidRPr="00DA47A7">
        <w:rPr>
          <w:sz w:val="24"/>
          <w:szCs w:val="24"/>
        </w:rPr>
        <w:t>Бюджетные средства, направляемые на реализацию муниципальной Программы, должны быть предназначены для реализации проектов модернизации объектов тран</w:t>
      </w:r>
      <w:r w:rsidRPr="00DA47A7">
        <w:rPr>
          <w:sz w:val="24"/>
          <w:szCs w:val="24"/>
        </w:rPr>
        <w:t>с</w:t>
      </w:r>
      <w:r w:rsidRPr="00DA47A7">
        <w:rPr>
          <w:sz w:val="24"/>
          <w:szCs w:val="24"/>
        </w:rPr>
        <w:t xml:space="preserve">портной </w:t>
      </w:r>
      <w:r w:rsidRPr="00DA47A7">
        <w:rPr>
          <w:spacing w:val="-11"/>
          <w:sz w:val="24"/>
          <w:szCs w:val="24"/>
        </w:rPr>
        <w:t xml:space="preserve">инфраструктуры и дорожного хозяйства, связанных с ремонтом </w:t>
      </w:r>
      <w:r w:rsidRPr="00DA47A7">
        <w:rPr>
          <w:sz w:val="24"/>
          <w:szCs w:val="24"/>
        </w:rPr>
        <w:t>существующих объе</w:t>
      </w:r>
      <w:r w:rsidRPr="00DA47A7">
        <w:rPr>
          <w:sz w:val="24"/>
          <w:szCs w:val="24"/>
        </w:rPr>
        <w:t>к</w:t>
      </w:r>
      <w:r w:rsidRPr="00DA47A7">
        <w:rPr>
          <w:sz w:val="24"/>
          <w:szCs w:val="24"/>
        </w:rPr>
        <w:t>тов, а также со строительством новых объектов.</w:t>
      </w:r>
    </w:p>
    <w:p w:rsidR="00DA47A7" w:rsidRPr="00DA47A7" w:rsidRDefault="00DA47A7" w:rsidP="00DA47A7">
      <w:pPr>
        <w:shd w:val="clear" w:color="auto" w:fill="FFFFFF"/>
        <w:ind w:firstLine="709"/>
        <w:jc w:val="both"/>
        <w:rPr>
          <w:sz w:val="24"/>
          <w:szCs w:val="24"/>
        </w:rPr>
      </w:pPr>
      <w:r w:rsidRPr="00DA47A7">
        <w:rPr>
          <w:sz w:val="24"/>
          <w:szCs w:val="24"/>
        </w:rPr>
        <w:t>Развитие транспортной инфраструктуры  Валдайского городского поселения явл</w:t>
      </w:r>
      <w:r w:rsidRPr="00DA47A7">
        <w:rPr>
          <w:sz w:val="24"/>
          <w:szCs w:val="24"/>
        </w:rPr>
        <w:t>я</w:t>
      </w:r>
      <w:r w:rsidRPr="00DA47A7">
        <w:rPr>
          <w:sz w:val="24"/>
          <w:szCs w:val="24"/>
        </w:rPr>
        <w:t>ется необх</w:t>
      </w:r>
      <w:r w:rsidRPr="00DA47A7">
        <w:rPr>
          <w:sz w:val="24"/>
          <w:szCs w:val="24"/>
        </w:rPr>
        <w:t>о</w:t>
      </w:r>
      <w:r w:rsidRPr="00DA47A7">
        <w:rPr>
          <w:sz w:val="24"/>
          <w:szCs w:val="24"/>
        </w:rPr>
        <w:t>димым условием улучшения качества жизни населения.</w:t>
      </w:r>
    </w:p>
    <w:p w:rsidR="00DA47A7" w:rsidRPr="00DA47A7" w:rsidRDefault="00DA47A7" w:rsidP="00DA47A7">
      <w:pPr>
        <w:shd w:val="clear" w:color="auto" w:fill="FFFFFF"/>
        <w:tabs>
          <w:tab w:val="left" w:pos="2438"/>
          <w:tab w:val="left" w:pos="4402"/>
          <w:tab w:val="left" w:pos="7066"/>
        </w:tabs>
        <w:ind w:firstLine="709"/>
        <w:jc w:val="both"/>
        <w:rPr>
          <w:sz w:val="24"/>
          <w:szCs w:val="24"/>
        </w:rPr>
      </w:pPr>
      <w:r w:rsidRPr="00DA47A7">
        <w:rPr>
          <w:spacing w:val="-2"/>
          <w:sz w:val="24"/>
          <w:szCs w:val="24"/>
        </w:rPr>
        <w:t xml:space="preserve">Транспортная инфраструктура </w:t>
      </w:r>
      <w:r w:rsidRPr="00DA47A7">
        <w:rPr>
          <w:sz w:val="24"/>
          <w:szCs w:val="24"/>
        </w:rPr>
        <w:t xml:space="preserve">Валдайского городского поселения </w:t>
      </w:r>
      <w:r w:rsidRPr="00DA47A7">
        <w:rPr>
          <w:spacing w:val="-8"/>
          <w:sz w:val="24"/>
          <w:szCs w:val="24"/>
        </w:rPr>
        <w:t>является</w:t>
      </w:r>
    </w:p>
    <w:p w:rsidR="00DA47A7" w:rsidRPr="00DA47A7" w:rsidRDefault="00DA47A7" w:rsidP="00DA47A7">
      <w:pPr>
        <w:shd w:val="clear" w:color="auto" w:fill="FFFFFF"/>
        <w:ind w:firstLine="709"/>
        <w:jc w:val="both"/>
        <w:rPr>
          <w:sz w:val="24"/>
          <w:szCs w:val="24"/>
        </w:rPr>
      </w:pPr>
      <w:r w:rsidRPr="00DA47A7">
        <w:rPr>
          <w:sz w:val="24"/>
          <w:szCs w:val="24"/>
        </w:rPr>
        <w:t>составляющей инфраструктуры Валдайского района Новгородской области.</w:t>
      </w:r>
    </w:p>
    <w:p w:rsidR="00DA47A7" w:rsidRPr="00DA47A7" w:rsidRDefault="00DA47A7" w:rsidP="00DA47A7">
      <w:pPr>
        <w:ind w:firstLine="709"/>
        <w:jc w:val="both"/>
        <w:rPr>
          <w:sz w:val="24"/>
          <w:szCs w:val="24"/>
        </w:rPr>
      </w:pPr>
      <w:r w:rsidRPr="00DA47A7">
        <w:rPr>
          <w:sz w:val="24"/>
          <w:szCs w:val="24"/>
        </w:rPr>
        <w:t>Валдайское городское поселение расположено в юго-восточной части Новгоро</w:t>
      </w:r>
      <w:r w:rsidRPr="00DA47A7">
        <w:rPr>
          <w:sz w:val="24"/>
          <w:szCs w:val="24"/>
        </w:rPr>
        <w:t>д</w:t>
      </w:r>
      <w:r w:rsidRPr="00DA47A7">
        <w:rPr>
          <w:sz w:val="24"/>
          <w:szCs w:val="24"/>
        </w:rPr>
        <w:t>ской области и в центральной части Валдайского района. Валдайское городское поселение входит в состав Валдайского ра</w:t>
      </w:r>
      <w:r w:rsidRPr="00DA47A7">
        <w:rPr>
          <w:sz w:val="24"/>
          <w:szCs w:val="24"/>
        </w:rPr>
        <w:t>й</w:t>
      </w:r>
      <w:r w:rsidRPr="00DA47A7">
        <w:rPr>
          <w:sz w:val="24"/>
          <w:szCs w:val="24"/>
        </w:rPr>
        <w:t>она Новгородской области.</w:t>
      </w:r>
    </w:p>
    <w:p w:rsidR="00DA47A7" w:rsidRDefault="00443C6D" w:rsidP="00DA47A7">
      <w:pPr>
        <w:ind w:firstLine="709"/>
        <w:jc w:val="both"/>
        <w:rPr>
          <w:sz w:val="24"/>
          <w:szCs w:val="24"/>
        </w:rPr>
      </w:pPr>
      <w:r>
        <w:rPr>
          <w:noProof/>
          <w:sz w:val="26"/>
          <w:szCs w:val="26"/>
        </w:rPr>
        <w:drawing>
          <wp:inline distT="0" distB="0" distL="0" distR="0">
            <wp:extent cx="3603625" cy="2804795"/>
            <wp:effectExtent l="0" t="0" r="0" b="0"/>
            <wp:docPr id="1" name="Рисунок 1" descr="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а"/>
                    <pic:cNvPicPr>
                      <a:picLocks noChangeAspect="1" noChangeArrowheads="1"/>
                    </pic:cNvPicPr>
                  </pic:nvPicPr>
                  <pic:blipFill>
                    <a:blip r:embed="rId8">
                      <a:extLst>
                        <a:ext uri="{28A0092B-C50C-407E-A947-70E740481C1C}">
                          <a14:useLocalDpi xmlns:a14="http://schemas.microsoft.com/office/drawing/2010/main" val="0"/>
                        </a:ext>
                      </a:extLst>
                    </a:blip>
                    <a:srcRect t="6973"/>
                    <a:stretch>
                      <a:fillRect/>
                    </a:stretch>
                  </pic:blipFill>
                  <pic:spPr bwMode="auto">
                    <a:xfrm>
                      <a:off x="0" y="0"/>
                      <a:ext cx="3603625" cy="2804795"/>
                    </a:xfrm>
                    <a:prstGeom prst="rect">
                      <a:avLst/>
                    </a:prstGeom>
                    <a:noFill/>
                    <a:ln>
                      <a:noFill/>
                    </a:ln>
                  </pic:spPr>
                </pic:pic>
              </a:graphicData>
            </a:graphic>
          </wp:inline>
        </w:drawing>
      </w:r>
    </w:p>
    <w:p w:rsidR="002A4EB2" w:rsidRDefault="002A4EB2" w:rsidP="00DA47A7">
      <w:pPr>
        <w:ind w:firstLine="709"/>
        <w:jc w:val="both"/>
        <w:rPr>
          <w:sz w:val="24"/>
          <w:szCs w:val="24"/>
        </w:rPr>
      </w:pPr>
    </w:p>
    <w:p w:rsidR="002A4EB2" w:rsidRDefault="002A4EB2" w:rsidP="002A4EB2">
      <w:pPr>
        <w:autoSpaceDN w:val="0"/>
        <w:adjustRightInd w:val="0"/>
        <w:ind w:firstLine="709"/>
        <w:rPr>
          <w:sz w:val="24"/>
          <w:szCs w:val="24"/>
        </w:rPr>
      </w:pPr>
      <w:r>
        <w:rPr>
          <w:sz w:val="24"/>
          <w:szCs w:val="24"/>
        </w:rPr>
        <w:lastRenderedPageBreak/>
        <w:t xml:space="preserve">Валдайское городское поселение граничит: </w:t>
      </w:r>
    </w:p>
    <w:p w:rsidR="002A4EB2" w:rsidRDefault="002A4EB2" w:rsidP="002A4EB2">
      <w:pPr>
        <w:autoSpaceDE w:val="0"/>
        <w:autoSpaceDN w:val="0"/>
        <w:adjustRightInd w:val="0"/>
        <w:ind w:firstLine="709"/>
        <w:jc w:val="both"/>
        <w:rPr>
          <w:sz w:val="24"/>
          <w:szCs w:val="24"/>
        </w:rPr>
      </w:pPr>
      <w:r>
        <w:rPr>
          <w:sz w:val="24"/>
          <w:szCs w:val="24"/>
        </w:rPr>
        <w:t xml:space="preserve">на севере и северо-востоке – с Рощинским сельским поселением; </w:t>
      </w:r>
    </w:p>
    <w:p w:rsidR="002A4EB2" w:rsidRDefault="002A4EB2" w:rsidP="002A4EB2">
      <w:pPr>
        <w:autoSpaceDE w:val="0"/>
        <w:autoSpaceDN w:val="0"/>
        <w:adjustRightInd w:val="0"/>
        <w:ind w:firstLine="709"/>
        <w:jc w:val="both"/>
        <w:rPr>
          <w:sz w:val="24"/>
          <w:szCs w:val="24"/>
        </w:rPr>
      </w:pPr>
      <w:r>
        <w:rPr>
          <w:sz w:val="24"/>
          <w:szCs w:val="24"/>
        </w:rPr>
        <w:t xml:space="preserve">на юго-востоке – с Едровским сельским поселением; </w:t>
      </w:r>
    </w:p>
    <w:p w:rsidR="002A4EB2" w:rsidRDefault="002A4EB2" w:rsidP="002A4EB2">
      <w:pPr>
        <w:autoSpaceDE w:val="0"/>
        <w:autoSpaceDN w:val="0"/>
        <w:adjustRightInd w:val="0"/>
        <w:ind w:firstLine="709"/>
        <w:jc w:val="both"/>
        <w:rPr>
          <w:sz w:val="24"/>
          <w:szCs w:val="24"/>
        </w:rPr>
      </w:pPr>
      <w:r>
        <w:rPr>
          <w:sz w:val="24"/>
          <w:szCs w:val="24"/>
        </w:rPr>
        <w:t>на юге и юго-западе - с Короцким сельским поселением;</w:t>
      </w:r>
    </w:p>
    <w:p w:rsidR="002A4EB2" w:rsidRDefault="002A4EB2" w:rsidP="002A4EB2">
      <w:pPr>
        <w:autoSpaceDE w:val="0"/>
        <w:autoSpaceDN w:val="0"/>
        <w:adjustRightInd w:val="0"/>
        <w:ind w:firstLine="709"/>
        <w:jc w:val="both"/>
        <w:rPr>
          <w:sz w:val="24"/>
          <w:szCs w:val="24"/>
        </w:rPr>
      </w:pPr>
      <w:r>
        <w:rPr>
          <w:sz w:val="24"/>
          <w:szCs w:val="24"/>
        </w:rPr>
        <w:t>на западе – с Яжелбицким сельским поселением.</w:t>
      </w:r>
    </w:p>
    <w:p w:rsidR="002A4EB2" w:rsidRDefault="002A4EB2" w:rsidP="002A4EB2">
      <w:pPr>
        <w:ind w:firstLine="709"/>
        <w:jc w:val="both"/>
        <w:rPr>
          <w:iCs/>
          <w:sz w:val="24"/>
          <w:szCs w:val="24"/>
        </w:rPr>
      </w:pPr>
      <w:r>
        <w:rPr>
          <w:b/>
          <w:sz w:val="24"/>
          <w:szCs w:val="24"/>
        </w:rPr>
        <w:t>Город Валдай</w:t>
      </w:r>
      <w:r>
        <w:rPr>
          <w:sz w:val="24"/>
          <w:szCs w:val="24"/>
        </w:rPr>
        <w:t xml:space="preserve"> расположен в </w:t>
      </w:r>
      <w:smartTag w:uri="urn:schemas-microsoft-com:office:smarttags" w:element="metricconverter">
        <w:smartTagPr>
          <w:attr w:name="ProductID" w:val="142 км"/>
        </w:smartTagPr>
        <w:r>
          <w:rPr>
            <w:sz w:val="24"/>
            <w:szCs w:val="24"/>
          </w:rPr>
          <w:t>142 км</w:t>
        </w:r>
      </w:smartTag>
      <w:r>
        <w:rPr>
          <w:sz w:val="24"/>
          <w:szCs w:val="24"/>
        </w:rPr>
        <w:t xml:space="preserve"> к юго-востоку от областного центра – города Великий Новгород, в </w:t>
      </w:r>
      <w:smartTag w:uri="urn:schemas-microsoft-com:office:smarttags" w:element="metricconverter">
        <w:smartTagPr>
          <w:attr w:name="ProductID" w:val="386 км"/>
        </w:smartTagPr>
        <w:r>
          <w:rPr>
            <w:sz w:val="24"/>
            <w:szCs w:val="24"/>
          </w:rPr>
          <w:t>386 км</w:t>
        </w:r>
      </w:smartTag>
      <w:r>
        <w:rPr>
          <w:sz w:val="24"/>
          <w:szCs w:val="24"/>
        </w:rPr>
        <w:t xml:space="preserve"> от Москвы и в </w:t>
      </w:r>
      <w:smartTag w:uri="urn:schemas-microsoft-com:office:smarttags" w:element="metricconverter">
        <w:smartTagPr>
          <w:attr w:name="ProductID" w:val="330 км"/>
        </w:smartTagPr>
        <w:r>
          <w:rPr>
            <w:sz w:val="24"/>
            <w:szCs w:val="24"/>
          </w:rPr>
          <w:t>330 км</w:t>
        </w:r>
      </w:smartTag>
      <w:r>
        <w:rPr>
          <w:sz w:val="24"/>
          <w:szCs w:val="24"/>
        </w:rPr>
        <w:t xml:space="preserve"> от Санкт-Петербурга, является райо</w:t>
      </w:r>
      <w:r>
        <w:rPr>
          <w:sz w:val="24"/>
          <w:szCs w:val="24"/>
        </w:rPr>
        <w:t>н</w:t>
      </w:r>
      <w:r>
        <w:rPr>
          <w:sz w:val="24"/>
          <w:szCs w:val="24"/>
        </w:rPr>
        <w:t>ным центром Валдайского района. Город Валдай находится на Валдайской возвышенн</w:t>
      </w:r>
      <w:r>
        <w:rPr>
          <w:sz w:val="24"/>
          <w:szCs w:val="24"/>
        </w:rPr>
        <w:t>о</w:t>
      </w:r>
      <w:r>
        <w:rPr>
          <w:sz w:val="24"/>
          <w:szCs w:val="24"/>
        </w:rPr>
        <w:t>сти, на бер</w:t>
      </w:r>
      <w:r>
        <w:rPr>
          <w:sz w:val="24"/>
          <w:szCs w:val="24"/>
        </w:rPr>
        <w:t>е</w:t>
      </w:r>
      <w:r>
        <w:rPr>
          <w:sz w:val="24"/>
          <w:szCs w:val="24"/>
        </w:rPr>
        <w:t xml:space="preserve">гу Валдайского озера, </w:t>
      </w:r>
      <w:r>
        <w:rPr>
          <w:iCs/>
          <w:sz w:val="24"/>
          <w:szCs w:val="24"/>
        </w:rPr>
        <w:t>на 386-м километре автодороги Москва — Санкт-Петербург (М-10).</w:t>
      </w:r>
    </w:p>
    <w:p w:rsidR="002A4EB2" w:rsidRDefault="002A4EB2" w:rsidP="002A4EB2">
      <w:pPr>
        <w:pStyle w:val="a7"/>
        <w:ind w:firstLine="709"/>
        <w:jc w:val="both"/>
        <w:rPr>
          <w:rFonts w:ascii="Times New Roman" w:hAnsi="Times New Roman"/>
          <w:szCs w:val="24"/>
        </w:rPr>
      </w:pPr>
      <w:r>
        <w:rPr>
          <w:rFonts w:ascii="Times New Roman" w:hAnsi="Times New Roman"/>
          <w:b/>
          <w:szCs w:val="24"/>
        </w:rPr>
        <w:t>Село Зимогорье</w:t>
      </w:r>
      <w:r>
        <w:rPr>
          <w:rFonts w:ascii="Times New Roman" w:hAnsi="Times New Roman"/>
          <w:szCs w:val="24"/>
        </w:rPr>
        <w:t xml:space="preserve"> расположено в непосредственной близости с юго-востока от а</w:t>
      </w:r>
      <w:r>
        <w:rPr>
          <w:rFonts w:ascii="Times New Roman" w:hAnsi="Times New Roman"/>
          <w:szCs w:val="24"/>
        </w:rPr>
        <w:t>д</w:t>
      </w:r>
      <w:r>
        <w:rPr>
          <w:rFonts w:ascii="Times New Roman" w:hAnsi="Times New Roman"/>
          <w:szCs w:val="24"/>
        </w:rPr>
        <w:t>минис</w:t>
      </w:r>
      <w:r>
        <w:rPr>
          <w:rFonts w:ascii="Times New Roman" w:hAnsi="Times New Roman"/>
          <w:szCs w:val="24"/>
        </w:rPr>
        <w:t>т</w:t>
      </w:r>
      <w:r>
        <w:rPr>
          <w:rFonts w:ascii="Times New Roman" w:hAnsi="Times New Roman"/>
          <w:szCs w:val="24"/>
        </w:rPr>
        <w:t>ративного центра города Валдай на федеральной автомобильной дороге «Россия» М-10 (E 105). Северной частью Зимогорье выходит на побережье Валдайского озера. С севера от села прох</w:t>
      </w:r>
      <w:r>
        <w:rPr>
          <w:rFonts w:ascii="Times New Roman" w:hAnsi="Times New Roman"/>
          <w:szCs w:val="24"/>
        </w:rPr>
        <w:t>о</w:t>
      </w:r>
      <w:r>
        <w:rPr>
          <w:rFonts w:ascii="Times New Roman" w:hAnsi="Times New Roman"/>
          <w:szCs w:val="24"/>
        </w:rPr>
        <w:t>дит линия Октябрьской железной дороги Бологое-Московское—Валдай—Старая Ру</w:t>
      </w:r>
      <w:r>
        <w:rPr>
          <w:rFonts w:ascii="Times New Roman" w:hAnsi="Times New Roman"/>
          <w:szCs w:val="24"/>
        </w:rPr>
        <w:t>с</w:t>
      </w:r>
      <w:r>
        <w:rPr>
          <w:rFonts w:ascii="Times New Roman" w:hAnsi="Times New Roman"/>
          <w:szCs w:val="24"/>
        </w:rPr>
        <w:t>са—Дно-1.</w:t>
      </w:r>
    </w:p>
    <w:p w:rsidR="002A4EB2" w:rsidRDefault="002A4EB2" w:rsidP="002A4EB2">
      <w:pPr>
        <w:pStyle w:val="a7"/>
        <w:ind w:firstLine="709"/>
        <w:jc w:val="both"/>
        <w:rPr>
          <w:rFonts w:ascii="Times New Roman" w:hAnsi="Times New Roman"/>
          <w:szCs w:val="24"/>
        </w:rPr>
      </w:pPr>
      <w:r>
        <w:rPr>
          <w:rFonts w:ascii="Times New Roman" w:hAnsi="Times New Roman"/>
          <w:szCs w:val="24"/>
        </w:rPr>
        <w:t>Город Валдай расположен на 58-й параллели в северо-восточной части Восточно-Европейской (Русской равнины), в центре Валдайской возвышенности. По схематической карте территории РФ для строительства (СНиП 23-01-99*) он относится к климатическому по</w:t>
      </w:r>
      <w:r>
        <w:rPr>
          <w:rFonts w:ascii="Times New Roman" w:hAnsi="Times New Roman"/>
          <w:szCs w:val="24"/>
        </w:rPr>
        <w:t>д</w:t>
      </w:r>
      <w:r>
        <w:rPr>
          <w:rFonts w:ascii="Times New Roman" w:hAnsi="Times New Roman"/>
          <w:szCs w:val="24"/>
        </w:rPr>
        <w:t>району ПВ и в целом характеризуется как район умеренно-континентального климата с умеренно теплым летом, довольно пр</w:t>
      </w:r>
      <w:r>
        <w:rPr>
          <w:rFonts w:ascii="Times New Roman" w:hAnsi="Times New Roman"/>
          <w:szCs w:val="24"/>
        </w:rPr>
        <w:t>о</w:t>
      </w:r>
      <w:r>
        <w:rPr>
          <w:rFonts w:ascii="Times New Roman" w:hAnsi="Times New Roman"/>
          <w:szCs w:val="24"/>
        </w:rPr>
        <w:t xml:space="preserve">должительной умеренно холодной зимой. </w:t>
      </w:r>
    </w:p>
    <w:p w:rsidR="002A4EB2" w:rsidRDefault="002A4EB2" w:rsidP="002A4EB2">
      <w:pPr>
        <w:ind w:firstLine="709"/>
        <w:jc w:val="both"/>
        <w:rPr>
          <w:sz w:val="24"/>
          <w:szCs w:val="24"/>
        </w:rPr>
      </w:pPr>
      <w:r>
        <w:rPr>
          <w:sz w:val="24"/>
          <w:szCs w:val="24"/>
        </w:rPr>
        <w:t>Протяженность автомобильных дорог на территории городского поселения соста</w:t>
      </w:r>
      <w:r>
        <w:rPr>
          <w:sz w:val="24"/>
          <w:szCs w:val="24"/>
        </w:rPr>
        <w:t>в</w:t>
      </w:r>
      <w:r>
        <w:rPr>
          <w:sz w:val="24"/>
          <w:szCs w:val="24"/>
        </w:rPr>
        <w:t xml:space="preserve">ляет </w:t>
      </w:r>
      <w:smartTag w:uri="urn:schemas-microsoft-com:office:smarttags" w:element="metricconverter">
        <w:smartTagPr>
          <w:attr w:name="ProductID" w:val="78,552 км"/>
        </w:smartTagPr>
        <w:r>
          <w:rPr>
            <w:sz w:val="24"/>
            <w:szCs w:val="24"/>
          </w:rPr>
          <w:t>78,552 км</w:t>
        </w:r>
      </w:smartTag>
      <w:r>
        <w:rPr>
          <w:sz w:val="24"/>
          <w:szCs w:val="24"/>
        </w:rPr>
        <w:t xml:space="preserve">.  </w:t>
      </w:r>
    </w:p>
    <w:p w:rsidR="002A4EB2" w:rsidRDefault="002A4EB2" w:rsidP="002A4EB2">
      <w:pPr>
        <w:shd w:val="clear" w:color="auto" w:fill="FFFFFF"/>
        <w:ind w:firstLine="709"/>
        <w:jc w:val="both"/>
        <w:rPr>
          <w:spacing w:val="-6"/>
          <w:sz w:val="24"/>
          <w:szCs w:val="24"/>
        </w:rPr>
      </w:pPr>
      <w:r>
        <w:rPr>
          <w:sz w:val="24"/>
          <w:szCs w:val="24"/>
        </w:rPr>
        <w:t>На сегодняшний день большая часть основных улиц и дорог Валдайского горо</w:t>
      </w:r>
      <w:r>
        <w:rPr>
          <w:sz w:val="24"/>
          <w:szCs w:val="24"/>
        </w:rPr>
        <w:t>д</w:t>
      </w:r>
      <w:r>
        <w:rPr>
          <w:sz w:val="24"/>
          <w:szCs w:val="24"/>
        </w:rPr>
        <w:t>ского посел</w:t>
      </w:r>
      <w:r>
        <w:rPr>
          <w:sz w:val="24"/>
          <w:szCs w:val="24"/>
        </w:rPr>
        <w:t>е</w:t>
      </w:r>
      <w:r>
        <w:rPr>
          <w:sz w:val="24"/>
          <w:szCs w:val="24"/>
        </w:rPr>
        <w:t xml:space="preserve">ния выполнена в капитальном исполнении </w:t>
      </w:r>
      <w:r>
        <w:rPr>
          <w:spacing w:val="-6"/>
          <w:sz w:val="24"/>
          <w:szCs w:val="24"/>
        </w:rPr>
        <w:t xml:space="preserve">(асфальтобетонное).    </w:t>
      </w:r>
    </w:p>
    <w:p w:rsidR="002A4EB2" w:rsidRDefault="002A4EB2" w:rsidP="002A4EB2">
      <w:pPr>
        <w:jc w:val="both"/>
        <w:rPr>
          <w:sz w:val="24"/>
          <w:szCs w:val="24"/>
        </w:rPr>
      </w:pPr>
    </w:p>
    <w:p w:rsidR="002A4EB2" w:rsidRDefault="002A4EB2" w:rsidP="002A4EB2">
      <w:pPr>
        <w:pStyle w:val="af0"/>
        <w:shd w:val="clear" w:color="auto" w:fill="FFFFFF"/>
        <w:spacing w:before="0" w:after="0" w:line="240" w:lineRule="exact"/>
        <w:jc w:val="center"/>
        <w:rPr>
          <w:b/>
        </w:rPr>
      </w:pPr>
      <w:r>
        <w:rPr>
          <w:b/>
        </w:rPr>
        <w:t>Основные показатели и анализ социальных, финансово-экономических и</w:t>
      </w:r>
    </w:p>
    <w:p w:rsidR="002A4EB2" w:rsidRDefault="002A4EB2" w:rsidP="002A4EB2">
      <w:pPr>
        <w:pStyle w:val="af0"/>
        <w:shd w:val="clear" w:color="auto" w:fill="FFFFFF"/>
        <w:spacing w:before="0" w:after="0" w:line="240" w:lineRule="exact"/>
        <w:jc w:val="center"/>
        <w:rPr>
          <w:b/>
        </w:rPr>
      </w:pPr>
      <w:r>
        <w:rPr>
          <w:b/>
        </w:rPr>
        <w:t xml:space="preserve"> прочих рисков реализации муниципальной программы</w:t>
      </w:r>
    </w:p>
    <w:p w:rsidR="002A4EB2" w:rsidRDefault="002A4EB2" w:rsidP="002A4EB2">
      <w:pPr>
        <w:pStyle w:val="af0"/>
        <w:shd w:val="clear" w:color="auto" w:fill="FFFFFF"/>
        <w:spacing w:before="0" w:after="0"/>
        <w:jc w:val="center"/>
        <w:rPr>
          <w:b/>
        </w:rPr>
      </w:pPr>
    </w:p>
    <w:p w:rsidR="002A4EB2" w:rsidRDefault="002A4EB2" w:rsidP="002A4EB2">
      <w:pPr>
        <w:pStyle w:val="af0"/>
        <w:shd w:val="clear" w:color="auto" w:fill="FFFFFF"/>
        <w:spacing w:before="0" w:after="0"/>
        <w:ind w:firstLine="709"/>
        <w:jc w:val="both"/>
      </w:pPr>
      <w:r>
        <w:t>Муниципальная программа включает в себя комплекс скоординированных мер</w:t>
      </w:r>
      <w:r>
        <w:t>о</w:t>
      </w:r>
      <w:r>
        <w:t>приятий, необходимых для содержания и восстановления первоначальных транспортно-эксплуатационных характеристик и потребительских свойств автомобильных дорог и с</w:t>
      </w:r>
      <w:r>
        <w:t>о</w:t>
      </w:r>
      <w:r>
        <w:t>оруж</w:t>
      </w:r>
      <w:r>
        <w:t>е</w:t>
      </w:r>
      <w:r>
        <w:t>ний на них и развитие автомобильных дорог общего пользования местного значения на территории Валдайского горо</w:t>
      </w:r>
      <w:r>
        <w:t>д</w:t>
      </w:r>
      <w:r>
        <w:t>ского  поселения.</w:t>
      </w:r>
    </w:p>
    <w:p w:rsidR="002A4EB2" w:rsidRDefault="002A4EB2" w:rsidP="002A4EB2">
      <w:pPr>
        <w:ind w:firstLine="709"/>
        <w:jc w:val="both"/>
        <w:rPr>
          <w:sz w:val="24"/>
          <w:szCs w:val="24"/>
        </w:rPr>
      </w:pPr>
      <w:r>
        <w:rPr>
          <w:sz w:val="24"/>
          <w:szCs w:val="24"/>
        </w:rPr>
        <w:t>Исходя из целей муниципальной программы, предусматриваются основные н</w:t>
      </w:r>
      <w:r>
        <w:rPr>
          <w:sz w:val="24"/>
          <w:szCs w:val="24"/>
        </w:rPr>
        <w:t>а</w:t>
      </w:r>
      <w:r>
        <w:rPr>
          <w:sz w:val="24"/>
          <w:szCs w:val="24"/>
        </w:rPr>
        <w:t>правления ее реализации:</w:t>
      </w:r>
    </w:p>
    <w:p w:rsidR="002A4EB2" w:rsidRDefault="002A4EB2" w:rsidP="002A4EB2">
      <w:pPr>
        <w:ind w:firstLine="709"/>
        <w:jc w:val="both"/>
        <w:rPr>
          <w:sz w:val="24"/>
          <w:szCs w:val="24"/>
        </w:rPr>
      </w:pPr>
      <w:r>
        <w:rPr>
          <w:sz w:val="24"/>
          <w:szCs w:val="24"/>
        </w:rPr>
        <w:t>развитие и совершенствование автомобильных дорог;</w:t>
      </w:r>
    </w:p>
    <w:p w:rsidR="002A4EB2" w:rsidRDefault="002A4EB2" w:rsidP="002A4EB2">
      <w:pPr>
        <w:ind w:firstLine="709"/>
        <w:jc w:val="both"/>
        <w:rPr>
          <w:sz w:val="24"/>
          <w:szCs w:val="24"/>
        </w:rPr>
      </w:pPr>
      <w:r>
        <w:rPr>
          <w:sz w:val="24"/>
          <w:szCs w:val="24"/>
        </w:rPr>
        <w:t>своевременное и качественное проведение дорожных работ для повышения уровня безопасности д</w:t>
      </w:r>
      <w:r>
        <w:rPr>
          <w:sz w:val="24"/>
          <w:szCs w:val="24"/>
        </w:rPr>
        <w:t>о</w:t>
      </w:r>
      <w:r>
        <w:rPr>
          <w:sz w:val="24"/>
          <w:szCs w:val="24"/>
        </w:rPr>
        <w:t>рожного движения;</w:t>
      </w:r>
    </w:p>
    <w:p w:rsidR="002A4EB2" w:rsidRDefault="002A4EB2" w:rsidP="002A4EB2">
      <w:pPr>
        <w:ind w:firstLine="709"/>
        <w:jc w:val="both"/>
        <w:rPr>
          <w:sz w:val="24"/>
          <w:szCs w:val="24"/>
        </w:rPr>
      </w:pPr>
      <w:r>
        <w:rPr>
          <w:sz w:val="24"/>
          <w:szCs w:val="24"/>
        </w:rPr>
        <w:t>совершенствование системы организации дорожного движения.</w:t>
      </w:r>
    </w:p>
    <w:p w:rsidR="002A4EB2" w:rsidRDefault="002A4EB2" w:rsidP="002A4EB2">
      <w:pPr>
        <w:ind w:firstLine="709"/>
        <w:jc w:val="both"/>
        <w:rPr>
          <w:sz w:val="24"/>
          <w:szCs w:val="24"/>
        </w:rPr>
      </w:pPr>
      <w:r>
        <w:rPr>
          <w:sz w:val="24"/>
          <w:szCs w:val="24"/>
        </w:rPr>
        <w:t>Муниципальная программа представляет собой систему мероприятий, взаимоув</w:t>
      </w:r>
      <w:r>
        <w:rPr>
          <w:sz w:val="24"/>
          <w:szCs w:val="24"/>
        </w:rPr>
        <w:t>я</w:t>
      </w:r>
      <w:r>
        <w:rPr>
          <w:sz w:val="24"/>
          <w:szCs w:val="24"/>
        </w:rPr>
        <w:t>занных по задаче, срокам осуществления и ресурсам, обеспечивающих в рамках реализ</w:t>
      </w:r>
      <w:r>
        <w:rPr>
          <w:sz w:val="24"/>
          <w:szCs w:val="24"/>
        </w:rPr>
        <w:t>а</w:t>
      </w:r>
      <w:r>
        <w:rPr>
          <w:sz w:val="24"/>
          <w:szCs w:val="24"/>
        </w:rPr>
        <w:t>ции ключевых муниципальных  функций достижение приоритетов и целей муниципал</w:t>
      </w:r>
      <w:r>
        <w:rPr>
          <w:sz w:val="24"/>
          <w:szCs w:val="24"/>
        </w:rPr>
        <w:t>ь</w:t>
      </w:r>
      <w:r>
        <w:rPr>
          <w:sz w:val="24"/>
          <w:szCs w:val="24"/>
        </w:rPr>
        <w:t>ной политики в сфере развития д</w:t>
      </w:r>
      <w:r>
        <w:rPr>
          <w:sz w:val="24"/>
          <w:szCs w:val="24"/>
        </w:rPr>
        <w:t>о</w:t>
      </w:r>
      <w:r>
        <w:rPr>
          <w:sz w:val="24"/>
          <w:szCs w:val="24"/>
        </w:rPr>
        <w:t>рожного хозяйства  Валдайского городского поселения.</w:t>
      </w:r>
    </w:p>
    <w:p w:rsidR="002A4EB2" w:rsidRDefault="002A4EB2" w:rsidP="002A4EB2">
      <w:pPr>
        <w:pStyle w:val="af0"/>
        <w:shd w:val="clear" w:color="auto" w:fill="FFFFFF"/>
        <w:spacing w:before="0" w:after="0"/>
        <w:ind w:firstLine="709"/>
        <w:jc w:val="both"/>
      </w:pPr>
      <w:r>
        <w:t>Реализация муниципальной программы сопряжена с рядом макроэкономических, соц</w:t>
      </w:r>
      <w:r>
        <w:t>и</w:t>
      </w:r>
      <w:r>
        <w:t>альных, финансовых и иных рисков, которые могут привести к несвоевременному или неполному решению задач муниципальной программы, нерациональному использ</w:t>
      </w:r>
      <w:r>
        <w:t>о</w:t>
      </w:r>
      <w:r>
        <w:t>ванию р</w:t>
      </w:r>
      <w:r>
        <w:t>е</w:t>
      </w:r>
      <w:r>
        <w:t>сурсов, другим негативным последствиям.</w:t>
      </w:r>
    </w:p>
    <w:p w:rsidR="002A4EB2" w:rsidRDefault="002A4EB2" w:rsidP="002A4EB2">
      <w:pPr>
        <w:pStyle w:val="af0"/>
        <w:shd w:val="clear" w:color="auto" w:fill="FFFFFF"/>
        <w:spacing w:before="0" w:after="0"/>
        <w:ind w:firstLine="709"/>
        <w:jc w:val="both"/>
      </w:pPr>
      <w:r>
        <w:t>К числу макроэкономических рисков также следует отнести возможное снижение объ</w:t>
      </w:r>
      <w:r>
        <w:t>е</w:t>
      </w:r>
      <w:r>
        <w:t>мов производства и предложения на рынке строительных материалов может привести к их д</w:t>
      </w:r>
      <w:r>
        <w:t>е</w:t>
      </w:r>
      <w:r>
        <w:t>фициту и замедлению темпов реализации мероприятий муниципальной программы в о</w:t>
      </w:r>
      <w:r>
        <w:t>б</w:t>
      </w:r>
      <w:r>
        <w:t>ласти строительства, реконструкции, ремонта и содержания автомобильных дорог. Вместе с тем, ув</w:t>
      </w:r>
      <w:r>
        <w:t>е</w:t>
      </w:r>
      <w:r>
        <w:t xml:space="preserve">личение объемов реализации мероприятий муниципальной программы, в </w:t>
      </w:r>
      <w:r>
        <w:lastRenderedPageBreak/>
        <w:t>первую очередь, в области содержания и ремонта автомобильных дорог, может обесп</w:t>
      </w:r>
      <w:r>
        <w:t>е</w:t>
      </w:r>
      <w:r>
        <w:t>чить дополнительную зан</w:t>
      </w:r>
      <w:r>
        <w:t>я</w:t>
      </w:r>
      <w:r>
        <w:t>тость лиц.</w:t>
      </w:r>
    </w:p>
    <w:p w:rsidR="002A4EB2" w:rsidRDefault="002A4EB2" w:rsidP="002A4EB2">
      <w:pPr>
        <w:pStyle w:val="af0"/>
        <w:shd w:val="clear" w:color="auto" w:fill="FFFFFF"/>
        <w:spacing w:before="0" w:after="0"/>
        <w:ind w:firstLine="709"/>
        <w:jc w:val="both"/>
      </w:pPr>
      <w:r>
        <w:t>Управление рисками при реализации муниципальной программы и минимизация их нег</w:t>
      </w:r>
      <w:r>
        <w:t>а</w:t>
      </w:r>
      <w:r>
        <w:t>тивных последствий при выполнении мероприятий муниципальной Программы будет осущест</w:t>
      </w:r>
      <w:r>
        <w:t>в</w:t>
      </w:r>
      <w:r>
        <w:t>ляться на основе оперативного и среднесрочного планирования работ.</w:t>
      </w:r>
    </w:p>
    <w:p w:rsidR="002A4EB2" w:rsidRDefault="002A4EB2" w:rsidP="002A4EB2">
      <w:pPr>
        <w:pStyle w:val="af0"/>
        <w:shd w:val="clear" w:color="auto" w:fill="FFFFFF"/>
        <w:spacing w:before="0" w:after="0"/>
        <w:ind w:firstLine="709"/>
        <w:jc w:val="both"/>
      </w:pPr>
      <w:r>
        <w:t>Система управления реализацией муниципальной программы предусматривает следу</w:t>
      </w:r>
      <w:r>
        <w:t>ю</w:t>
      </w:r>
      <w:r>
        <w:t>щие меры, направленные на управление рисками:</w:t>
      </w:r>
    </w:p>
    <w:p w:rsidR="002A4EB2" w:rsidRDefault="002A4EB2" w:rsidP="002A4EB2">
      <w:pPr>
        <w:pStyle w:val="af0"/>
        <w:shd w:val="clear" w:color="auto" w:fill="FFFFFF"/>
        <w:spacing w:before="0" w:after="0"/>
        <w:ind w:firstLine="709"/>
        <w:jc w:val="both"/>
      </w:pPr>
      <w:r>
        <w:t>использование принципа гибкости ресурсного обеспечения при планировании м</w:t>
      </w:r>
      <w:r>
        <w:t>е</w:t>
      </w:r>
      <w:r>
        <w:t>роприятий, своевременной корректировки планов для обеспечения   наиболее эффекти</w:t>
      </w:r>
      <w:r>
        <w:t>в</w:t>
      </w:r>
      <w:r>
        <w:t>ного использования в</w:t>
      </w:r>
      <w:r>
        <w:t>ы</w:t>
      </w:r>
      <w:r>
        <w:t>деленных ресурсов;</w:t>
      </w:r>
    </w:p>
    <w:p w:rsidR="002A4EB2" w:rsidRDefault="002A4EB2" w:rsidP="002A4EB2">
      <w:pPr>
        <w:pStyle w:val="af0"/>
        <w:shd w:val="clear" w:color="auto" w:fill="FFFFFF"/>
        <w:spacing w:before="0" w:after="0"/>
        <w:ind w:firstLine="709"/>
        <w:jc w:val="both"/>
      </w:pPr>
      <w:r>
        <w:t>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w:t>
      </w:r>
      <w:r>
        <w:t>о</w:t>
      </w:r>
      <w:r>
        <w:t>граммы.</w:t>
      </w:r>
    </w:p>
    <w:p w:rsidR="002A4EB2" w:rsidRDefault="002A4EB2" w:rsidP="002A4EB2">
      <w:pPr>
        <w:jc w:val="both"/>
        <w:rPr>
          <w:b/>
          <w:bCs/>
          <w:sz w:val="24"/>
          <w:szCs w:val="24"/>
        </w:rPr>
      </w:pPr>
    </w:p>
    <w:p w:rsidR="002A4EB2" w:rsidRDefault="002A4EB2" w:rsidP="002A4EB2">
      <w:pPr>
        <w:jc w:val="center"/>
        <w:rPr>
          <w:b/>
          <w:sz w:val="24"/>
          <w:szCs w:val="24"/>
        </w:rPr>
      </w:pPr>
      <w:r>
        <w:rPr>
          <w:b/>
          <w:bCs/>
          <w:sz w:val="24"/>
          <w:szCs w:val="24"/>
        </w:rPr>
        <w:t xml:space="preserve">Механизм реализации и управления </w:t>
      </w:r>
      <w:r>
        <w:rPr>
          <w:b/>
          <w:sz w:val="24"/>
          <w:szCs w:val="24"/>
        </w:rPr>
        <w:t>муниципальной программы</w:t>
      </w:r>
    </w:p>
    <w:p w:rsidR="002A4EB2" w:rsidRDefault="002A4EB2" w:rsidP="002A4EB2">
      <w:pPr>
        <w:jc w:val="center"/>
        <w:rPr>
          <w:sz w:val="24"/>
          <w:szCs w:val="24"/>
        </w:rPr>
      </w:pPr>
    </w:p>
    <w:p w:rsidR="002A4EB2" w:rsidRDefault="002A4EB2" w:rsidP="002A4EB2">
      <w:pPr>
        <w:ind w:firstLine="709"/>
        <w:jc w:val="both"/>
        <w:rPr>
          <w:sz w:val="24"/>
          <w:szCs w:val="24"/>
        </w:rPr>
      </w:pPr>
      <w:r>
        <w:rPr>
          <w:sz w:val="24"/>
          <w:szCs w:val="24"/>
        </w:rPr>
        <w:t>Механизм реализации  муниципальной программы включает в себя систему ко</w:t>
      </w:r>
      <w:r>
        <w:rPr>
          <w:sz w:val="24"/>
          <w:szCs w:val="24"/>
        </w:rPr>
        <w:t>м</w:t>
      </w:r>
      <w:r>
        <w:rPr>
          <w:sz w:val="24"/>
          <w:szCs w:val="24"/>
        </w:rPr>
        <w:t>плексных мероприятий.</w:t>
      </w:r>
    </w:p>
    <w:p w:rsidR="002A4EB2" w:rsidRDefault="002A4EB2" w:rsidP="002A4EB2">
      <w:pPr>
        <w:ind w:firstLine="709"/>
        <w:jc w:val="both"/>
        <w:rPr>
          <w:sz w:val="24"/>
          <w:szCs w:val="24"/>
        </w:rPr>
      </w:pPr>
      <w:r>
        <w:rPr>
          <w:sz w:val="24"/>
          <w:szCs w:val="24"/>
        </w:rPr>
        <w:t>Реализация муниципальной программы предусматривает целевое использование средств в с</w:t>
      </w:r>
      <w:r>
        <w:rPr>
          <w:sz w:val="24"/>
          <w:szCs w:val="24"/>
        </w:rPr>
        <w:t>о</w:t>
      </w:r>
      <w:r>
        <w:rPr>
          <w:sz w:val="24"/>
          <w:szCs w:val="24"/>
        </w:rPr>
        <w:t>ответствии с поставленными задачами.</w:t>
      </w:r>
    </w:p>
    <w:p w:rsidR="002A4EB2" w:rsidRDefault="002A4EB2" w:rsidP="002A4EB2">
      <w:pPr>
        <w:ind w:firstLine="709"/>
        <w:jc w:val="both"/>
        <w:rPr>
          <w:sz w:val="24"/>
          <w:szCs w:val="24"/>
        </w:rPr>
      </w:pPr>
      <w:r>
        <w:rPr>
          <w:sz w:val="24"/>
          <w:szCs w:val="24"/>
        </w:rPr>
        <w:t>В ходе реализации муниципальной программы отдельные ее мероприятия в уст</w:t>
      </w:r>
      <w:r>
        <w:rPr>
          <w:sz w:val="24"/>
          <w:szCs w:val="24"/>
        </w:rPr>
        <w:t>а</w:t>
      </w:r>
      <w:r>
        <w:rPr>
          <w:sz w:val="24"/>
          <w:szCs w:val="24"/>
        </w:rPr>
        <w:t>новле</w:t>
      </w:r>
      <w:r>
        <w:rPr>
          <w:sz w:val="24"/>
          <w:szCs w:val="24"/>
        </w:rPr>
        <w:t>н</w:t>
      </w:r>
      <w:r>
        <w:rPr>
          <w:sz w:val="24"/>
          <w:szCs w:val="24"/>
        </w:rPr>
        <w:t>ном порядке могут уточняться, а объем расходов бюджетов – корректироваться.</w:t>
      </w:r>
    </w:p>
    <w:p w:rsidR="002A4EB2" w:rsidRDefault="002A4EB2" w:rsidP="002A4EB2">
      <w:pPr>
        <w:ind w:firstLine="709"/>
        <w:jc w:val="both"/>
        <w:rPr>
          <w:sz w:val="24"/>
          <w:szCs w:val="24"/>
        </w:rPr>
      </w:pPr>
      <w:r>
        <w:rPr>
          <w:sz w:val="24"/>
          <w:szCs w:val="24"/>
        </w:rPr>
        <w:t>Основными вопросами, подлежащими контролю в процессе реализации муниц</w:t>
      </w:r>
      <w:r>
        <w:rPr>
          <w:sz w:val="24"/>
          <w:szCs w:val="24"/>
        </w:rPr>
        <w:t>и</w:t>
      </w:r>
      <w:r>
        <w:rPr>
          <w:sz w:val="24"/>
          <w:szCs w:val="24"/>
        </w:rPr>
        <w:t>пальной пр</w:t>
      </w:r>
      <w:r>
        <w:rPr>
          <w:sz w:val="24"/>
          <w:szCs w:val="24"/>
        </w:rPr>
        <w:t>о</w:t>
      </w:r>
      <w:r>
        <w:rPr>
          <w:sz w:val="24"/>
          <w:szCs w:val="24"/>
        </w:rPr>
        <w:t>граммы, являются:</w:t>
      </w:r>
    </w:p>
    <w:p w:rsidR="002A4EB2" w:rsidRDefault="002A4EB2" w:rsidP="002A4EB2">
      <w:pPr>
        <w:ind w:firstLine="709"/>
        <w:jc w:val="both"/>
        <w:rPr>
          <w:sz w:val="24"/>
          <w:szCs w:val="24"/>
        </w:rPr>
      </w:pPr>
      <w:r>
        <w:rPr>
          <w:sz w:val="24"/>
          <w:szCs w:val="24"/>
        </w:rPr>
        <w:t>эффективное и целевое использование средств бюджета;</w:t>
      </w:r>
    </w:p>
    <w:p w:rsidR="002A4EB2" w:rsidRDefault="002A4EB2" w:rsidP="002A4EB2">
      <w:pPr>
        <w:ind w:firstLine="709"/>
        <w:jc w:val="both"/>
        <w:rPr>
          <w:sz w:val="24"/>
          <w:szCs w:val="24"/>
        </w:rPr>
      </w:pPr>
      <w:r>
        <w:rPr>
          <w:sz w:val="24"/>
          <w:szCs w:val="24"/>
        </w:rPr>
        <w:t>соблюдение законодательства Российской Федерации при проведении торгов, з</w:t>
      </w:r>
      <w:r>
        <w:rPr>
          <w:sz w:val="24"/>
          <w:szCs w:val="24"/>
        </w:rPr>
        <w:t>а</w:t>
      </w:r>
      <w:r>
        <w:rPr>
          <w:sz w:val="24"/>
          <w:szCs w:val="24"/>
        </w:rPr>
        <w:t>ключении муниципальных контактов на выполнение работ по строительству, капитальн</w:t>
      </w:r>
      <w:r>
        <w:rPr>
          <w:sz w:val="24"/>
          <w:szCs w:val="24"/>
        </w:rPr>
        <w:t>о</w:t>
      </w:r>
      <w:r>
        <w:rPr>
          <w:sz w:val="24"/>
          <w:szCs w:val="24"/>
        </w:rPr>
        <w:t>му ремонту, ремонту и содержанию автомобильных дорог местного значения  с подря</w:t>
      </w:r>
      <w:r>
        <w:rPr>
          <w:sz w:val="24"/>
          <w:szCs w:val="24"/>
        </w:rPr>
        <w:t>д</w:t>
      </w:r>
      <w:r>
        <w:rPr>
          <w:sz w:val="24"/>
          <w:szCs w:val="24"/>
        </w:rPr>
        <w:t>ной орган</w:t>
      </w:r>
      <w:r>
        <w:rPr>
          <w:sz w:val="24"/>
          <w:szCs w:val="24"/>
        </w:rPr>
        <w:t>и</w:t>
      </w:r>
      <w:r>
        <w:rPr>
          <w:sz w:val="24"/>
          <w:szCs w:val="24"/>
        </w:rPr>
        <w:t>зацией;</w:t>
      </w:r>
    </w:p>
    <w:p w:rsidR="002A4EB2" w:rsidRDefault="002A4EB2" w:rsidP="002A4EB2">
      <w:pPr>
        <w:ind w:firstLine="709"/>
        <w:jc w:val="both"/>
        <w:rPr>
          <w:sz w:val="24"/>
          <w:szCs w:val="24"/>
        </w:rPr>
      </w:pPr>
      <w:r>
        <w:rPr>
          <w:sz w:val="24"/>
          <w:szCs w:val="24"/>
        </w:rPr>
        <w:t>осуществление контроля за соблюдением требований строительных норм и правил, г</w:t>
      </w:r>
      <w:r>
        <w:rPr>
          <w:sz w:val="24"/>
          <w:szCs w:val="24"/>
        </w:rPr>
        <w:t>о</w:t>
      </w:r>
      <w:r>
        <w:rPr>
          <w:sz w:val="24"/>
          <w:szCs w:val="24"/>
        </w:rPr>
        <w:t>сударственных стандартов и технических регламентов;</w:t>
      </w:r>
    </w:p>
    <w:p w:rsidR="002A4EB2" w:rsidRDefault="002A4EB2" w:rsidP="002A4EB2">
      <w:pPr>
        <w:ind w:firstLine="709"/>
        <w:jc w:val="both"/>
        <w:rPr>
          <w:sz w:val="24"/>
          <w:szCs w:val="24"/>
        </w:rPr>
      </w:pPr>
      <w:r>
        <w:rPr>
          <w:sz w:val="24"/>
          <w:szCs w:val="24"/>
        </w:rPr>
        <w:t>гарантийными обязательствами подрядных организаций по поддержанию требу</w:t>
      </w:r>
      <w:r>
        <w:rPr>
          <w:sz w:val="24"/>
          <w:szCs w:val="24"/>
        </w:rPr>
        <w:t>е</w:t>
      </w:r>
      <w:r>
        <w:rPr>
          <w:sz w:val="24"/>
          <w:szCs w:val="24"/>
        </w:rPr>
        <w:t>мого состояния об</w:t>
      </w:r>
      <w:r>
        <w:rPr>
          <w:sz w:val="24"/>
          <w:szCs w:val="24"/>
        </w:rPr>
        <w:t>ъ</w:t>
      </w:r>
      <w:r>
        <w:rPr>
          <w:sz w:val="24"/>
          <w:szCs w:val="24"/>
        </w:rPr>
        <w:t>ектов.</w:t>
      </w:r>
    </w:p>
    <w:p w:rsidR="002A4EB2" w:rsidRDefault="002A4EB2" w:rsidP="002A4EB2">
      <w:pPr>
        <w:ind w:firstLine="709"/>
        <w:jc w:val="both"/>
        <w:rPr>
          <w:sz w:val="24"/>
          <w:szCs w:val="24"/>
        </w:rPr>
      </w:pPr>
      <w:r>
        <w:rPr>
          <w:sz w:val="24"/>
          <w:szCs w:val="24"/>
        </w:rPr>
        <w:t>Комитет жилищно-коммунального и дорожного хозяйства Администрации мун</w:t>
      </w:r>
      <w:r>
        <w:rPr>
          <w:sz w:val="24"/>
          <w:szCs w:val="24"/>
        </w:rPr>
        <w:t>и</w:t>
      </w:r>
      <w:r>
        <w:rPr>
          <w:sz w:val="24"/>
          <w:szCs w:val="24"/>
        </w:rPr>
        <w:t>ципального района как ответственный исполнитель муниципальной программы до 20 и</w:t>
      </w:r>
      <w:r>
        <w:rPr>
          <w:sz w:val="24"/>
          <w:szCs w:val="24"/>
        </w:rPr>
        <w:t>ю</w:t>
      </w:r>
      <w:r>
        <w:rPr>
          <w:sz w:val="24"/>
          <w:szCs w:val="24"/>
        </w:rPr>
        <w:t xml:space="preserve">ля текущего года и до 1 марта года, следующего за отчетным готовит </w:t>
      </w:r>
      <w:r>
        <w:rPr>
          <w:color w:val="000000"/>
          <w:sz w:val="24"/>
          <w:szCs w:val="24"/>
        </w:rPr>
        <w:t>полугодовой и год</w:t>
      </w:r>
      <w:r>
        <w:rPr>
          <w:color w:val="000000"/>
          <w:sz w:val="24"/>
          <w:szCs w:val="24"/>
        </w:rPr>
        <w:t>о</w:t>
      </w:r>
      <w:r>
        <w:rPr>
          <w:color w:val="000000"/>
          <w:sz w:val="24"/>
          <w:szCs w:val="24"/>
        </w:rPr>
        <w:t xml:space="preserve">вой </w:t>
      </w:r>
      <w:hyperlink r:id="rId9" w:anchor="Par370#Par370" w:history="1">
        <w:r>
          <w:rPr>
            <w:rStyle w:val="af"/>
            <w:color w:val="000000"/>
            <w:sz w:val="24"/>
            <w:szCs w:val="24"/>
          </w:rPr>
          <w:t>отчеты</w:t>
        </w:r>
      </w:hyperlink>
      <w:r>
        <w:rPr>
          <w:color w:val="000000"/>
          <w:sz w:val="24"/>
          <w:szCs w:val="24"/>
        </w:rPr>
        <w:t xml:space="preserve"> о</w:t>
      </w:r>
      <w:r>
        <w:rPr>
          <w:sz w:val="24"/>
          <w:szCs w:val="24"/>
        </w:rPr>
        <w:t xml:space="preserve"> ходе реализации муниципальной программы по форме, установленной п</w:t>
      </w:r>
      <w:r>
        <w:rPr>
          <w:sz w:val="24"/>
          <w:szCs w:val="24"/>
        </w:rPr>
        <w:t>о</w:t>
      </w:r>
      <w:r>
        <w:rPr>
          <w:sz w:val="24"/>
          <w:szCs w:val="24"/>
        </w:rPr>
        <w:t>становлением Админис</w:t>
      </w:r>
      <w:r>
        <w:rPr>
          <w:sz w:val="24"/>
          <w:szCs w:val="24"/>
        </w:rPr>
        <w:t>т</w:t>
      </w:r>
      <w:r>
        <w:rPr>
          <w:sz w:val="24"/>
          <w:szCs w:val="24"/>
        </w:rPr>
        <w:t>рации Валдайского муниципального района от 16.01.2020 № 48 «</w:t>
      </w:r>
      <w:r>
        <w:rPr>
          <w:color w:val="000000"/>
          <w:sz w:val="24"/>
          <w:szCs w:val="24"/>
        </w:rPr>
        <w:t>Об утверждении Порядка принятия решений о разработке муниципальных программ Валдайского городского поселения, их формирования, реализации и проведении оценки эффективности</w:t>
      </w:r>
      <w:r>
        <w:rPr>
          <w:sz w:val="24"/>
          <w:szCs w:val="24"/>
        </w:rPr>
        <w:t>», обеспечивает их согласование с заместителем Главы администрации м</w:t>
      </w:r>
      <w:r>
        <w:rPr>
          <w:sz w:val="24"/>
          <w:szCs w:val="24"/>
        </w:rPr>
        <w:t>у</w:t>
      </w:r>
      <w:r>
        <w:rPr>
          <w:sz w:val="24"/>
          <w:szCs w:val="24"/>
        </w:rPr>
        <w:t>ниципального района, осуществляющим координацию деятельности ответственного и</w:t>
      </w:r>
      <w:r>
        <w:rPr>
          <w:sz w:val="24"/>
          <w:szCs w:val="24"/>
        </w:rPr>
        <w:t>с</w:t>
      </w:r>
      <w:r>
        <w:rPr>
          <w:sz w:val="24"/>
          <w:szCs w:val="24"/>
        </w:rPr>
        <w:t>полнителя и направляет в комитет экономического развития Администрации муниц</w:t>
      </w:r>
      <w:r>
        <w:rPr>
          <w:sz w:val="24"/>
          <w:szCs w:val="24"/>
        </w:rPr>
        <w:t>и</w:t>
      </w:r>
      <w:r>
        <w:rPr>
          <w:sz w:val="24"/>
          <w:szCs w:val="24"/>
        </w:rPr>
        <w:t>пального района.</w:t>
      </w:r>
    </w:p>
    <w:p w:rsidR="002A4EB2" w:rsidRDefault="002A4EB2" w:rsidP="002A4EB2">
      <w:pPr>
        <w:ind w:firstLine="709"/>
        <w:jc w:val="both"/>
        <w:rPr>
          <w:sz w:val="24"/>
          <w:szCs w:val="24"/>
        </w:rPr>
      </w:pPr>
    </w:p>
    <w:p w:rsidR="002A4EB2" w:rsidRDefault="002A4EB2" w:rsidP="002A4EB2">
      <w:pPr>
        <w:ind w:firstLine="709"/>
        <w:jc w:val="both"/>
        <w:rPr>
          <w:sz w:val="24"/>
          <w:szCs w:val="24"/>
        </w:rPr>
      </w:pPr>
    </w:p>
    <w:p w:rsidR="002A4EB2" w:rsidRDefault="002A4EB2" w:rsidP="002A4EB2">
      <w:pPr>
        <w:ind w:firstLine="709"/>
        <w:jc w:val="both"/>
        <w:rPr>
          <w:sz w:val="24"/>
          <w:szCs w:val="24"/>
        </w:rPr>
      </w:pPr>
    </w:p>
    <w:p w:rsidR="002A4EB2" w:rsidRDefault="002A4EB2" w:rsidP="002A4EB2">
      <w:pPr>
        <w:ind w:firstLine="709"/>
        <w:jc w:val="both"/>
        <w:rPr>
          <w:sz w:val="24"/>
          <w:szCs w:val="24"/>
        </w:rPr>
      </w:pPr>
    </w:p>
    <w:p w:rsidR="002A4EB2" w:rsidRDefault="002A4EB2" w:rsidP="002A4EB2">
      <w:pPr>
        <w:ind w:firstLine="709"/>
        <w:jc w:val="both"/>
        <w:rPr>
          <w:sz w:val="24"/>
          <w:szCs w:val="24"/>
        </w:rPr>
      </w:pPr>
    </w:p>
    <w:p w:rsidR="002A4EB2" w:rsidRDefault="002A4EB2" w:rsidP="002A4EB2">
      <w:pPr>
        <w:ind w:firstLine="709"/>
        <w:jc w:val="both"/>
        <w:rPr>
          <w:sz w:val="24"/>
          <w:szCs w:val="24"/>
        </w:rPr>
      </w:pPr>
    </w:p>
    <w:p w:rsidR="002A4EB2" w:rsidRDefault="002A4EB2" w:rsidP="002A4EB2">
      <w:pPr>
        <w:ind w:firstLine="709"/>
        <w:jc w:val="both"/>
        <w:rPr>
          <w:sz w:val="24"/>
          <w:szCs w:val="24"/>
        </w:rPr>
      </w:pPr>
    </w:p>
    <w:p w:rsidR="002A4EB2" w:rsidRDefault="002A4EB2" w:rsidP="002A4EB2">
      <w:pPr>
        <w:ind w:firstLine="709"/>
        <w:jc w:val="both"/>
        <w:rPr>
          <w:sz w:val="24"/>
          <w:szCs w:val="24"/>
        </w:rPr>
      </w:pPr>
    </w:p>
    <w:p w:rsidR="002A4EB2" w:rsidRPr="002A4EB2" w:rsidRDefault="002A4EB2" w:rsidP="002A4EB2">
      <w:pPr>
        <w:jc w:val="center"/>
        <w:rPr>
          <w:b/>
          <w:sz w:val="24"/>
          <w:szCs w:val="24"/>
        </w:rPr>
      </w:pPr>
      <w:r w:rsidRPr="002A4EB2">
        <w:rPr>
          <w:b/>
          <w:sz w:val="24"/>
          <w:szCs w:val="24"/>
        </w:rPr>
        <w:lastRenderedPageBreak/>
        <w:t>ПЕРЕЧЕНЬ</w:t>
      </w:r>
    </w:p>
    <w:p w:rsidR="002A4EB2" w:rsidRDefault="002A4EB2" w:rsidP="002A4EB2">
      <w:pPr>
        <w:spacing w:line="240" w:lineRule="exact"/>
        <w:jc w:val="center"/>
        <w:rPr>
          <w:b/>
          <w:sz w:val="24"/>
          <w:szCs w:val="24"/>
        </w:rPr>
      </w:pPr>
      <w:r w:rsidRPr="002A4EB2">
        <w:rPr>
          <w:b/>
          <w:sz w:val="24"/>
          <w:szCs w:val="24"/>
        </w:rPr>
        <w:t xml:space="preserve">целевых показателей муниципальной программы </w:t>
      </w:r>
    </w:p>
    <w:p w:rsidR="002A4EB2" w:rsidRDefault="002A4EB2" w:rsidP="002A4EB2">
      <w:pPr>
        <w:spacing w:line="240" w:lineRule="exact"/>
        <w:jc w:val="center"/>
        <w:rPr>
          <w:b/>
          <w:sz w:val="24"/>
          <w:szCs w:val="24"/>
        </w:rPr>
      </w:pPr>
      <w:r w:rsidRPr="002A4EB2">
        <w:rPr>
          <w:b/>
          <w:sz w:val="24"/>
          <w:szCs w:val="24"/>
        </w:rPr>
        <w:t>«Совершенствование и содерж</w:t>
      </w:r>
      <w:r w:rsidRPr="002A4EB2">
        <w:rPr>
          <w:b/>
          <w:sz w:val="24"/>
          <w:szCs w:val="24"/>
        </w:rPr>
        <w:t>а</w:t>
      </w:r>
      <w:r w:rsidRPr="002A4EB2">
        <w:rPr>
          <w:b/>
          <w:sz w:val="24"/>
          <w:szCs w:val="24"/>
        </w:rPr>
        <w:t xml:space="preserve">ние </w:t>
      </w:r>
      <w:r w:rsidRPr="002A4EB2">
        <w:rPr>
          <w:b/>
          <w:color w:val="000000"/>
          <w:sz w:val="24"/>
          <w:szCs w:val="24"/>
        </w:rPr>
        <w:t>«</w:t>
      </w:r>
      <w:r w:rsidRPr="002A4EB2">
        <w:rPr>
          <w:b/>
          <w:sz w:val="24"/>
          <w:szCs w:val="24"/>
        </w:rPr>
        <w:t>Совершенствование и содержание дорожного хозяйства на территории</w:t>
      </w:r>
      <w:r>
        <w:rPr>
          <w:b/>
          <w:sz w:val="24"/>
          <w:szCs w:val="24"/>
        </w:rPr>
        <w:t xml:space="preserve"> </w:t>
      </w:r>
      <w:r w:rsidRPr="002A4EB2">
        <w:rPr>
          <w:b/>
          <w:sz w:val="24"/>
          <w:szCs w:val="24"/>
        </w:rPr>
        <w:t>Валдайского городского посел</w:t>
      </w:r>
      <w:r w:rsidRPr="002A4EB2">
        <w:rPr>
          <w:b/>
          <w:sz w:val="24"/>
          <w:szCs w:val="24"/>
        </w:rPr>
        <w:t>е</w:t>
      </w:r>
      <w:r w:rsidRPr="002A4EB2">
        <w:rPr>
          <w:b/>
          <w:sz w:val="24"/>
          <w:szCs w:val="24"/>
        </w:rPr>
        <w:t>ния на 2020-2022 годы»</w:t>
      </w:r>
    </w:p>
    <w:p w:rsidR="002A4EB2" w:rsidRDefault="002A4EB2" w:rsidP="002A4EB2">
      <w:pPr>
        <w:spacing w:line="240" w:lineRule="exact"/>
        <w:jc w:val="center"/>
        <w:rPr>
          <w:b/>
          <w:sz w:val="24"/>
          <w:szCs w:val="24"/>
        </w:rPr>
      </w:pPr>
    </w:p>
    <w:tbl>
      <w:tblPr>
        <w:tblpPr w:leftFromText="180" w:rightFromText="180" w:vertAnchor="text" w:horzAnchor="margin" w:tblpXSpec="center" w:tblpY="379"/>
        <w:tblW w:w="0" w:type="auto"/>
        <w:tblCellMar>
          <w:top w:w="102" w:type="dxa"/>
          <w:left w:w="62" w:type="dxa"/>
          <w:bottom w:w="102" w:type="dxa"/>
          <w:right w:w="62" w:type="dxa"/>
        </w:tblCellMar>
        <w:tblLook w:val="0000" w:firstRow="0" w:lastRow="0" w:firstColumn="0" w:lastColumn="0" w:noHBand="0" w:noVBand="0"/>
      </w:tblPr>
      <w:tblGrid>
        <w:gridCol w:w="497"/>
        <w:gridCol w:w="3275"/>
        <w:gridCol w:w="1320"/>
        <w:gridCol w:w="1523"/>
        <w:gridCol w:w="1242"/>
        <w:gridCol w:w="811"/>
        <w:gridCol w:w="811"/>
      </w:tblGrid>
      <w:tr w:rsidR="007477A8" w:rsidRPr="007477A8" w:rsidTr="007477A8">
        <w:trPr>
          <w:trHeight w:val="251"/>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477A8" w:rsidRPr="007477A8" w:rsidRDefault="007477A8" w:rsidP="007477A8">
            <w:pPr>
              <w:autoSpaceDE w:val="0"/>
              <w:autoSpaceDN w:val="0"/>
              <w:adjustRightInd w:val="0"/>
              <w:spacing w:before="120" w:after="120" w:line="240" w:lineRule="exact"/>
              <w:jc w:val="center"/>
              <w:rPr>
                <w:b/>
                <w:sz w:val="24"/>
                <w:szCs w:val="24"/>
              </w:rPr>
            </w:pPr>
            <w:r w:rsidRPr="007477A8">
              <w:rPr>
                <w:b/>
                <w:sz w:val="24"/>
                <w:szCs w:val="24"/>
              </w:rPr>
              <w:t>№ п/п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477A8" w:rsidRPr="007477A8" w:rsidRDefault="007477A8" w:rsidP="007477A8">
            <w:pPr>
              <w:autoSpaceDE w:val="0"/>
              <w:autoSpaceDN w:val="0"/>
              <w:adjustRightInd w:val="0"/>
              <w:spacing w:before="120" w:after="120" w:line="240" w:lineRule="exact"/>
              <w:jc w:val="center"/>
              <w:rPr>
                <w:b/>
                <w:sz w:val="24"/>
                <w:szCs w:val="24"/>
              </w:rPr>
            </w:pPr>
            <w:r w:rsidRPr="007477A8">
              <w:rPr>
                <w:b/>
                <w:sz w:val="24"/>
                <w:szCs w:val="24"/>
              </w:rPr>
              <w:t>Наименование целевого п</w:t>
            </w:r>
            <w:r w:rsidRPr="007477A8">
              <w:rPr>
                <w:b/>
                <w:sz w:val="24"/>
                <w:szCs w:val="24"/>
              </w:rPr>
              <w:t>о</w:t>
            </w:r>
            <w:r w:rsidRPr="007477A8">
              <w:rPr>
                <w:b/>
                <w:sz w:val="24"/>
                <w:szCs w:val="24"/>
              </w:rPr>
              <w:t>каз</w:t>
            </w:r>
            <w:r w:rsidRPr="007477A8">
              <w:rPr>
                <w:b/>
                <w:sz w:val="24"/>
                <w:szCs w:val="24"/>
              </w:rPr>
              <w:t>а</w:t>
            </w:r>
            <w:r w:rsidRPr="007477A8">
              <w:rPr>
                <w:b/>
                <w:sz w:val="24"/>
                <w:szCs w:val="24"/>
              </w:rPr>
              <w:t>теля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477A8" w:rsidRPr="007477A8" w:rsidRDefault="007477A8" w:rsidP="007477A8">
            <w:pPr>
              <w:autoSpaceDE w:val="0"/>
              <w:autoSpaceDN w:val="0"/>
              <w:adjustRightInd w:val="0"/>
              <w:spacing w:before="120" w:after="120" w:line="240" w:lineRule="exact"/>
              <w:jc w:val="center"/>
              <w:rPr>
                <w:b/>
                <w:sz w:val="24"/>
                <w:szCs w:val="24"/>
              </w:rPr>
            </w:pPr>
            <w:r w:rsidRPr="007477A8">
              <w:rPr>
                <w:b/>
                <w:sz w:val="24"/>
                <w:szCs w:val="24"/>
              </w:rPr>
              <w:t>Единица измер</w:t>
            </w:r>
            <w:r w:rsidRPr="007477A8">
              <w:rPr>
                <w:b/>
                <w:sz w:val="24"/>
                <w:szCs w:val="24"/>
              </w:rPr>
              <w:t>е</w:t>
            </w:r>
            <w:r w:rsidRPr="007477A8">
              <w:rPr>
                <w:b/>
                <w:sz w:val="24"/>
                <w:szCs w:val="24"/>
              </w:rPr>
              <w:t>ния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477A8" w:rsidRPr="007477A8" w:rsidRDefault="007477A8" w:rsidP="007477A8">
            <w:pPr>
              <w:autoSpaceDE w:val="0"/>
              <w:autoSpaceDN w:val="0"/>
              <w:adjustRightInd w:val="0"/>
              <w:spacing w:before="120" w:after="120" w:line="240" w:lineRule="exact"/>
              <w:jc w:val="center"/>
              <w:rPr>
                <w:b/>
                <w:sz w:val="24"/>
                <w:szCs w:val="24"/>
              </w:rPr>
            </w:pPr>
            <w:r w:rsidRPr="007477A8">
              <w:rPr>
                <w:b/>
                <w:sz w:val="24"/>
                <w:szCs w:val="24"/>
              </w:rPr>
              <w:t>Базовое значение целевого показат</w:t>
            </w:r>
            <w:r w:rsidRPr="007477A8">
              <w:rPr>
                <w:b/>
                <w:sz w:val="24"/>
                <w:szCs w:val="24"/>
              </w:rPr>
              <w:t>е</w:t>
            </w:r>
            <w:r w:rsidRPr="007477A8">
              <w:rPr>
                <w:b/>
                <w:sz w:val="24"/>
                <w:szCs w:val="24"/>
              </w:rPr>
              <w:t>ля (2019 год)</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477A8" w:rsidRPr="007477A8" w:rsidRDefault="007477A8" w:rsidP="007477A8">
            <w:pPr>
              <w:autoSpaceDE w:val="0"/>
              <w:autoSpaceDN w:val="0"/>
              <w:adjustRightInd w:val="0"/>
              <w:spacing w:before="120" w:after="120" w:line="240" w:lineRule="exact"/>
              <w:jc w:val="center"/>
              <w:rPr>
                <w:b/>
                <w:sz w:val="24"/>
                <w:szCs w:val="24"/>
              </w:rPr>
            </w:pPr>
            <w:r w:rsidRPr="007477A8">
              <w:rPr>
                <w:b/>
                <w:sz w:val="24"/>
                <w:szCs w:val="24"/>
              </w:rPr>
              <w:t>Значение целевого пок</w:t>
            </w:r>
            <w:r w:rsidRPr="007477A8">
              <w:rPr>
                <w:b/>
                <w:sz w:val="24"/>
                <w:szCs w:val="24"/>
              </w:rPr>
              <w:t>а</w:t>
            </w:r>
            <w:r w:rsidRPr="007477A8">
              <w:rPr>
                <w:b/>
                <w:sz w:val="24"/>
                <w:szCs w:val="24"/>
              </w:rPr>
              <w:t>зателя по г</w:t>
            </w:r>
            <w:r w:rsidRPr="007477A8">
              <w:rPr>
                <w:b/>
                <w:sz w:val="24"/>
                <w:szCs w:val="24"/>
              </w:rPr>
              <w:t>о</w:t>
            </w:r>
            <w:r w:rsidRPr="007477A8">
              <w:rPr>
                <w:b/>
                <w:sz w:val="24"/>
                <w:szCs w:val="24"/>
              </w:rPr>
              <w:t>дам</w:t>
            </w:r>
          </w:p>
        </w:tc>
      </w:tr>
      <w:tr w:rsidR="007477A8" w:rsidRPr="007477A8" w:rsidTr="007477A8">
        <w:trPr>
          <w:trHeight w:val="329"/>
        </w:trPr>
        <w:tc>
          <w:tcPr>
            <w:tcW w:w="0" w:type="auto"/>
            <w:vMerge/>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before="120" w:after="120" w:line="240" w:lineRule="exact"/>
              <w:jc w:val="both"/>
              <w:rPr>
                <w:b/>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before="120" w:after="120" w:line="240" w:lineRule="exact"/>
              <w:jc w:val="both"/>
              <w:rPr>
                <w:b/>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before="120" w:after="120" w:line="240" w:lineRule="exact"/>
              <w:jc w:val="both"/>
              <w:rPr>
                <w:b/>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before="120" w:after="120" w:line="240" w:lineRule="exact"/>
              <w:jc w:val="both"/>
              <w:rPr>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477A8" w:rsidRPr="007477A8" w:rsidRDefault="007477A8" w:rsidP="007477A8">
            <w:pPr>
              <w:autoSpaceDE w:val="0"/>
              <w:autoSpaceDN w:val="0"/>
              <w:adjustRightInd w:val="0"/>
              <w:spacing w:before="120" w:after="120" w:line="240" w:lineRule="exact"/>
              <w:jc w:val="center"/>
              <w:rPr>
                <w:b/>
                <w:sz w:val="24"/>
                <w:szCs w:val="24"/>
              </w:rPr>
            </w:pPr>
            <w:r w:rsidRPr="007477A8">
              <w:rPr>
                <w:b/>
                <w:sz w:val="24"/>
                <w:szCs w:val="24"/>
              </w:rPr>
              <w:t>2020</w:t>
            </w:r>
          </w:p>
        </w:tc>
        <w:tc>
          <w:tcPr>
            <w:tcW w:w="0" w:type="auto"/>
            <w:tcBorders>
              <w:top w:val="single" w:sz="4" w:space="0" w:color="auto"/>
              <w:left w:val="single" w:sz="4" w:space="0" w:color="auto"/>
              <w:bottom w:val="single" w:sz="4" w:space="0" w:color="auto"/>
              <w:right w:val="single" w:sz="4" w:space="0" w:color="auto"/>
            </w:tcBorders>
            <w:vAlign w:val="center"/>
          </w:tcPr>
          <w:p w:rsidR="007477A8" w:rsidRPr="007477A8" w:rsidRDefault="007477A8" w:rsidP="007477A8">
            <w:pPr>
              <w:autoSpaceDE w:val="0"/>
              <w:autoSpaceDN w:val="0"/>
              <w:adjustRightInd w:val="0"/>
              <w:spacing w:before="120" w:after="120" w:line="240" w:lineRule="exact"/>
              <w:jc w:val="center"/>
              <w:rPr>
                <w:b/>
                <w:sz w:val="24"/>
                <w:szCs w:val="24"/>
              </w:rPr>
            </w:pPr>
            <w:r w:rsidRPr="007477A8">
              <w:rPr>
                <w:b/>
                <w:sz w:val="24"/>
                <w:szCs w:val="24"/>
              </w:rPr>
              <w:t>2021</w:t>
            </w:r>
          </w:p>
        </w:tc>
        <w:tc>
          <w:tcPr>
            <w:tcW w:w="0" w:type="auto"/>
            <w:tcBorders>
              <w:top w:val="single" w:sz="4" w:space="0" w:color="auto"/>
              <w:left w:val="single" w:sz="4" w:space="0" w:color="auto"/>
              <w:bottom w:val="single" w:sz="4" w:space="0" w:color="auto"/>
              <w:right w:val="single" w:sz="4" w:space="0" w:color="auto"/>
            </w:tcBorders>
            <w:vAlign w:val="center"/>
          </w:tcPr>
          <w:p w:rsidR="007477A8" w:rsidRPr="007477A8" w:rsidRDefault="007477A8" w:rsidP="007477A8">
            <w:pPr>
              <w:autoSpaceDE w:val="0"/>
              <w:autoSpaceDN w:val="0"/>
              <w:adjustRightInd w:val="0"/>
              <w:spacing w:before="120" w:after="120" w:line="240" w:lineRule="exact"/>
              <w:jc w:val="center"/>
              <w:rPr>
                <w:b/>
                <w:sz w:val="24"/>
                <w:szCs w:val="24"/>
              </w:rPr>
            </w:pPr>
            <w:r w:rsidRPr="007477A8">
              <w:rPr>
                <w:b/>
                <w:sz w:val="24"/>
                <w:szCs w:val="24"/>
              </w:rPr>
              <w:t>2022</w:t>
            </w:r>
          </w:p>
        </w:tc>
      </w:tr>
      <w:tr w:rsidR="007477A8" w:rsidRPr="007477A8" w:rsidTr="007477A8">
        <w:trPr>
          <w:trHeight w:val="169"/>
        </w:trPr>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7</w:t>
            </w:r>
          </w:p>
        </w:tc>
      </w:tr>
      <w:tr w:rsidR="007477A8" w:rsidRPr="007477A8" w:rsidTr="007477A8">
        <w:trPr>
          <w:trHeight w:val="712"/>
        </w:trPr>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rPr>
                <w:sz w:val="24"/>
                <w:szCs w:val="24"/>
              </w:rPr>
            </w:pPr>
          </w:p>
          <w:p w:rsidR="007477A8" w:rsidRPr="007477A8" w:rsidRDefault="007477A8" w:rsidP="007477A8">
            <w:pPr>
              <w:autoSpaceDE w:val="0"/>
              <w:autoSpaceDN w:val="0"/>
              <w:adjustRightInd w:val="0"/>
              <w:spacing w:line="240" w:lineRule="exact"/>
              <w:rPr>
                <w:sz w:val="24"/>
                <w:szCs w:val="24"/>
              </w:rPr>
            </w:pPr>
            <w:r w:rsidRPr="007477A8">
              <w:rPr>
                <w:sz w:val="24"/>
                <w:szCs w:val="24"/>
              </w:rPr>
              <w:t>1.</w:t>
            </w:r>
          </w:p>
        </w:tc>
        <w:tc>
          <w:tcPr>
            <w:tcW w:w="0" w:type="auto"/>
            <w:gridSpan w:val="6"/>
            <w:tcBorders>
              <w:top w:val="single" w:sz="4" w:space="0" w:color="auto"/>
              <w:left w:val="single" w:sz="4" w:space="0" w:color="auto"/>
              <w:bottom w:val="single" w:sz="4" w:space="0" w:color="auto"/>
              <w:right w:val="single" w:sz="4" w:space="0" w:color="auto"/>
            </w:tcBorders>
          </w:tcPr>
          <w:p w:rsidR="007477A8" w:rsidRPr="007477A8" w:rsidRDefault="007477A8" w:rsidP="007477A8">
            <w:pPr>
              <w:ind w:right="114"/>
              <w:jc w:val="both"/>
              <w:rPr>
                <w:sz w:val="24"/>
                <w:szCs w:val="24"/>
              </w:rPr>
            </w:pPr>
            <w:r w:rsidRPr="007477A8">
              <w:rPr>
                <w:sz w:val="24"/>
                <w:szCs w:val="24"/>
              </w:rPr>
              <w:t xml:space="preserve">Подпрограмма </w:t>
            </w:r>
            <w:r w:rsidRPr="007477A8">
              <w:rPr>
                <w:color w:val="000000"/>
                <w:sz w:val="24"/>
                <w:szCs w:val="24"/>
              </w:rPr>
              <w:t>«Строительство,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w:t>
            </w:r>
            <w:r w:rsidRPr="007477A8">
              <w:rPr>
                <w:color w:val="000000"/>
                <w:sz w:val="24"/>
                <w:szCs w:val="24"/>
              </w:rPr>
              <w:t>е</w:t>
            </w:r>
            <w:r w:rsidRPr="007477A8">
              <w:rPr>
                <w:color w:val="000000"/>
                <w:sz w:val="24"/>
                <w:szCs w:val="24"/>
              </w:rPr>
              <w:t>ния»</w:t>
            </w:r>
          </w:p>
        </w:tc>
      </w:tr>
      <w:tr w:rsidR="007477A8" w:rsidRPr="007477A8" w:rsidTr="007477A8">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rPr>
                <w:sz w:val="24"/>
                <w:szCs w:val="24"/>
              </w:rPr>
            </w:pPr>
            <w:r w:rsidRPr="007477A8">
              <w:rPr>
                <w:sz w:val="24"/>
                <w:szCs w:val="24"/>
              </w:rPr>
              <w:t>1.1.</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both"/>
              <w:rPr>
                <w:sz w:val="24"/>
                <w:szCs w:val="24"/>
              </w:rPr>
            </w:pPr>
            <w:r w:rsidRPr="007477A8">
              <w:rPr>
                <w:sz w:val="24"/>
                <w:szCs w:val="24"/>
              </w:rPr>
              <w:t>Доля автомобильных дорог, тротуаров, автобусных ост</w:t>
            </w:r>
            <w:r w:rsidRPr="007477A8">
              <w:rPr>
                <w:sz w:val="24"/>
                <w:szCs w:val="24"/>
              </w:rPr>
              <w:t>а</w:t>
            </w:r>
            <w:r w:rsidRPr="007477A8">
              <w:rPr>
                <w:sz w:val="24"/>
                <w:szCs w:val="24"/>
              </w:rPr>
              <w:t>новок в зимний и летний п</w:t>
            </w:r>
            <w:r w:rsidRPr="007477A8">
              <w:rPr>
                <w:sz w:val="24"/>
                <w:szCs w:val="24"/>
              </w:rPr>
              <w:t>е</w:t>
            </w:r>
            <w:r w:rsidRPr="007477A8">
              <w:rPr>
                <w:sz w:val="24"/>
                <w:szCs w:val="24"/>
              </w:rPr>
              <w:t>риоды на территории Валда</w:t>
            </w:r>
            <w:r w:rsidRPr="007477A8">
              <w:rPr>
                <w:sz w:val="24"/>
                <w:szCs w:val="24"/>
              </w:rPr>
              <w:t>й</w:t>
            </w:r>
            <w:r w:rsidRPr="007477A8">
              <w:rPr>
                <w:sz w:val="24"/>
                <w:szCs w:val="24"/>
              </w:rPr>
              <w:t>ского городского поселения в нормативном состоянии, по</w:t>
            </w:r>
            <w:r w:rsidRPr="007477A8">
              <w:rPr>
                <w:sz w:val="24"/>
                <w:szCs w:val="24"/>
              </w:rPr>
              <w:t>д</w:t>
            </w:r>
            <w:r w:rsidRPr="007477A8">
              <w:rPr>
                <w:sz w:val="24"/>
                <w:szCs w:val="24"/>
              </w:rPr>
              <w:t>лежащих уборке</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100 %</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100</w:t>
            </w:r>
          </w:p>
        </w:tc>
      </w:tr>
      <w:tr w:rsidR="007477A8" w:rsidRPr="007477A8" w:rsidTr="007477A8">
        <w:trPr>
          <w:trHeight w:val="893"/>
        </w:trPr>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rPr>
                <w:sz w:val="24"/>
                <w:szCs w:val="24"/>
              </w:rPr>
            </w:pPr>
            <w:r w:rsidRPr="007477A8">
              <w:rPr>
                <w:sz w:val="24"/>
                <w:szCs w:val="24"/>
              </w:rPr>
              <w:t>1.2.</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both"/>
              <w:rPr>
                <w:sz w:val="24"/>
                <w:szCs w:val="24"/>
              </w:rPr>
            </w:pPr>
            <w:r w:rsidRPr="007477A8">
              <w:rPr>
                <w:sz w:val="24"/>
                <w:szCs w:val="24"/>
              </w:rPr>
              <w:t>Площадь отремонтированных автомобильных дорог и тр</w:t>
            </w:r>
            <w:r w:rsidRPr="007477A8">
              <w:rPr>
                <w:sz w:val="24"/>
                <w:szCs w:val="24"/>
              </w:rPr>
              <w:t>о</w:t>
            </w:r>
            <w:r w:rsidRPr="007477A8">
              <w:rPr>
                <w:sz w:val="24"/>
                <w:szCs w:val="24"/>
              </w:rPr>
              <w:t>туаров общего пользования местного значения, а также площадь ямочного р</w:t>
            </w:r>
            <w:r w:rsidRPr="007477A8">
              <w:rPr>
                <w:sz w:val="24"/>
                <w:szCs w:val="24"/>
              </w:rPr>
              <w:t>е</w:t>
            </w:r>
            <w:r w:rsidRPr="007477A8">
              <w:rPr>
                <w:sz w:val="24"/>
                <w:szCs w:val="24"/>
              </w:rPr>
              <w:t>монта</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кв.м</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41 065,52</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jc w:val="center"/>
              <w:rPr>
                <w:sz w:val="24"/>
                <w:szCs w:val="24"/>
              </w:rPr>
            </w:pPr>
            <w:r w:rsidRPr="007477A8">
              <w:rPr>
                <w:sz w:val="24"/>
                <w:szCs w:val="24"/>
              </w:rPr>
              <w:t>16 856,74</w:t>
            </w:r>
          </w:p>
          <w:p w:rsidR="007477A8" w:rsidRPr="007477A8" w:rsidRDefault="007477A8" w:rsidP="007477A8">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jc w:val="center"/>
              <w:rPr>
                <w:sz w:val="24"/>
                <w:szCs w:val="24"/>
              </w:rPr>
            </w:pPr>
            <w:r w:rsidRPr="007477A8">
              <w:rPr>
                <w:sz w:val="24"/>
                <w:szCs w:val="24"/>
              </w:rPr>
              <w:t>9 701</w:t>
            </w:r>
          </w:p>
          <w:p w:rsidR="007477A8" w:rsidRPr="007477A8" w:rsidRDefault="007477A8" w:rsidP="007477A8">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jc w:val="center"/>
              <w:rPr>
                <w:sz w:val="24"/>
                <w:szCs w:val="24"/>
              </w:rPr>
            </w:pPr>
            <w:r w:rsidRPr="007477A8">
              <w:rPr>
                <w:sz w:val="24"/>
                <w:szCs w:val="24"/>
              </w:rPr>
              <w:t>9 701</w:t>
            </w:r>
          </w:p>
          <w:p w:rsidR="007477A8" w:rsidRPr="007477A8" w:rsidRDefault="007477A8" w:rsidP="007477A8">
            <w:pPr>
              <w:jc w:val="center"/>
              <w:rPr>
                <w:sz w:val="24"/>
                <w:szCs w:val="24"/>
              </w:rPr>
            </w:pPr>
          </w:p>
        </w:tc>
      </w:tr>
      <w:tr w:rsidR="007477A8" w:rsidRPr="007477A8" w:rsidTr="007477A8">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rPr>
                <w:sz w:val="24"/>
                <w:szCs w:val="24"/>
              </w:rPr>
            </w:pPr>
            <w:r w:rsidRPr="007477A8">
              <w:rPr>
                <w:sz w:val="24"/>
                <w:szCs w:val="24"/>
              </w:rPr>
              <w:t>1.3.</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both"/>
              <w:rPr>
                <w:sz w:val="24"/>
                <w:szCs w:val="24"/>
              </w:rPr>
            </w:pPr>
            <w:r w:rsidRPr="007477A8">
              <w:rPr>
                <w:sz w:val="24"/>
                <w:szCs w:val="24"/>
              </w:rPr>
              <w:t>Количество автомобильных дорог общего пользования местного значения, на кот</w:t>
            </w:r>
            <w:r w:rsidRPr="007477A8">
              <w:rPr>
                <w:sz w:val="24"/>
                <w:szCs w:val="24"/>
              </w:rPr>
              <w:t>о</w:t>
            </w:r>
            <w:r w:rsidRPr="007477A8">
              <w:rPr>
                <w:sz w:val="24"/>
                <w:szCs w:val="24"/>
              </w:rPr>
              <w:t>рые разработана проектно-сметная документация на к</w:t>
            </w:r>
            <w:r w:rsidRPr="007477A8">
              <w:rPr>
                <w:sz w:val="24"/>
                <w:szCs w:val="24"/>
              </w:rPr>
              <w:t>а</w:t>
            </w:r>
            <w:r w:rsidRPr="007477A8">
              <w:rPr>
                <w:sz w:val="24"/>
                <w:szCs w:val="24"/>
              </w:rPr>
              <w:t>питальный ремонт и (или) р</w:t>
            </w:r>
            <w:r w:rsidRPr="007477A8">
              <w:rPr>
                <w:sz w:val="24"/>
                <w:szCs w:val="24"/>
              </w:rPr>
              <w:t>е</w:t>
            </w:r>
            <w:r w:rsidRPr="007477A8">
              <w:rPr>
                <w:sz w:val="24"/>
                <w:szCs w:val="24"/>
              </w:rPr>
              <w:t>конструкцию автомобильных дорог общего пользования местного зн</w:t>
            </w:r>
            <w:r w:rsidRPr="007477A8">
              <w:rPr>
                <w:sz w:val="24"/>
                <w:szCs w:val="24"/>
              </w:rPr>
              <w:t>а</w:t>
            </w:r>
            <w:r w:rsidRPr="007477A8">
              <w:rPr>
                <w:sz w:val="24"/>
                <w:szCs w:val="24"/>
              </w:rPr>
              <w:t>чения</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шт.</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1</w:t>
            </w:r>
          </w:p>
        </w:tc>
      </w:tr>
      <w:tr w:rsidR="007477A8" w:rsidRPr="007477A8" w:rsidTr="007477A8">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rPr>
                <w:sz w:val="24"/>
                <w:szCs w:val="24"/>
              </w:rPr>
            </w:pPr>
            <w:r w:rsidRPr="007477A8">
              <w:rPr>
                <w:sz w:val="24"/>
                <w:szCs w:val="24"/>
              </w:rPr>
              <w:t>1.4.</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both"/>
              <w:rPr>
                <w:sz w:val="24"/>
                <w:szCs w:val="24"/>
              </w:rPr>
            </w:pPr>
            <w:r w:rsidRPr="007477A8">
              <w:rPr>
                <w:sz w:val="24"/>
                <w:szCs w:val="24"/>
              </w:rPr>
              <w:t>Количество паспортизирова</w:t>
            </w:r>
            <w:r w:rsidRPr="007477A8">
              <w:rPr>
                <w:sz w:val="24"/>
                <w:szCs w:val="24"/>
              </w:rPr>
              <w:t>н</w:t>
            </w:r>
            <w:r w:rsidRPr="007477A8">
              <w:rPr>
                <w:sz w:val="24"/>
                <w:szCs w:val="24"/>
              </w:rPr>
              <w:t>ных автомобильных дорог общего пользования местн</w:t>
            </w:r>
            <w:r w:rsidRPr="007477A8">
              <w:rPr>
                <w:sz w:val="24"/>
                <w:szCs w:val="24"/>
              </w:rPr>
              <w:t>о</w:t>
            </w:r>
            <w:r w:rsidRPr="007477A8">
              <w:rPr>
                <w:sz w:val="24"/>
                <w:szCs w:val="24"/>
              </w:rPr>
              <w:t>го значения</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шт.</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1</w:t>
            </w:r>
          </w:p>
        </w:tc>
      </w:tr>
      <w:tr w:rsidR="007477A8" w:rsidRPr="007477A8" w:rsidTr="007477A8">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rPr>
                <w:sz w:val="24"/>
                <w:szCs w:val="24"/>
              </w:rPr>
            </w:pPr>
            <w:r w:rsidRPr="007477A8">
              <w:rPr>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both"/>
              <w:rPr>
                <w:sz w:val="24"/>
                <w:szCs w:val="24"/>
              </w:rPr>
            </w:pPr>
            <w:r w:rsidRPr="007477A8">
              <w:rPr>
                <w:sz w:val="24"/>
                <w:szCs w:val="24"/>
              </w:rPr>
              <w:t>Количество и площадь отр</w:t>
            </w:r>
            <w:r w:rsidRPr="007477A8">
              <w:rPr>
                <w:sz w:val="24"/>
                <w:szCs w:val="24"/>
              </w:rPr>
              <w:t>е</w:t>
            </w:r>
            <w:r w:rsidRPr="007477A8">
              <w:rPr>
                <w:sz w:val="24"/>
                <w:szCs w:val="24"/>
              </w:rPr>
              <w:t>монтированных подъездов к дворовым территориям мн</w:t>
            </w:r>
            <w:r w:rsidRPr="007477A8">
              <w:rPr>
                <w:sz w:val="24"/>
                <w:szCs w:val="24"/>
              </w:rPr>
              <w:t>о</w:t>
            </w:r>
            <w:r w:rsidRPr="007477A8">
              <w:rPr>
                <w:sz w:val="24"/>
                <w:szCs w:val="24"/>
              </w:rPr>
              <w:t>гоквартирных домов</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шт./кв.м</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jc w:val="center"/>
              <w:rPr>
                <w:sz w:val="24"/>
                <w:szCs w:val="24"/>
              </w:rPr>
            </w:pPr>
            <w:r w:rsidRPr="007477A8">
              <w:rPr>
                <w:sz w:val="24"/>
                <w:szCs w:val="24"/>
              </w:rPr>
              <w:t>3/1208</w:t>
            </w:r>
          </w:p>
          <w:p w:rsidR="007477A8" w:rsidRPr="007477A8" w:rsidRDefault="007477A8" w:rsidP="007477A8">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jc w:val="center"/>
              <w:rPr>
                <w:sz w:val="24"/>
                <w:szCs w:val="24"/>
              </w:rPr>
            </w:pPr>
            <w:r w:rsidRPr="007477A8">
              <w:rPr>
                <w:sz w:val="24"/>
                <w:szCs w:val="24"/>
              </w:rPr>
              <w:t>1/1000</w:t>
            </w:r>
          </w:p>
          <w:p w:rsidR="007477A8" w:rsidRPr="007477A8" w:rsidRDefault="007477A8" w:rsidP="007477A8">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jc w:val="center"/>
              <w:rPr>
                <w:sz w:val="24"/>
                <w:szCs w:val="24"/>
              </w:rPr>
            </w:pPr>
            <w:r w:rsidRPr="007477A8">
              <w:rPr>
                <w:sz w:val="24"/>
                <w:szCs w:val="24"/>
              </w:rPr>
              <w:t>1/1000</w:t>
            </w:r>
          </w:p>
          <w:p w:rsidR="007477A8" w:rsidRPr="007477A8" w:rsidRDefault="007477A8" w:rsidP="007477A8">
            <w:pPr>
              <w:jc w:val="center"/>
              <w:rPr>
                <w:sz w:val="24"/>
                <w:szCs w:val="24"/>
              </w:rPr>
            </w:pPr>
          </w:p>
        </w:tc>
      </w:tr>
      <w:tr w:rsidR="007477A8" w:rsidRPr="007477A8" w:rsidTr="007477A8">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rPr>
                <w:sz w:val="24"/>
                <w:szCs w:val="24"/>
              </w:rPr>
            </w:pPr>
            <w:r w:rsidRPr="007477A8">
              <w:rPr>
                <w:sz w:val="24"/>
                <w:szCs w:val="24"/>
              </w:rPr>
              <w:t>1.6.</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both"/>
              <w:rPr>
                <w:sz w:val="24"/>
                <w:szCs w:val="24"/>
              </w:rPr>
            </w:pPr>
            <w:r w:rsidRPr="007477A8">
              <w:rPr>
                <w:sz w:val="24"/>
                <w:szCs w:val="24"/>
              </w:rPr>
              <w:t>Количество построенных а</w:t>
            </w:r>
            <w:r w:rsidRPr="007477A8">
              <w:rPr>
                <w:sz w:val="24"/>
                <w:szCs w:val="24"/>
              </w:rPr>
              <w:t>в</w:t>
            </w:r>
            <w:r w:rsidRPr="007477A8">
              <w:rPr>
                <w:sz w:val="24"/>
                <w:szCs w:val="24"/>
              </w:rPr>
              <w:t>томобильных дорог общего пользования местного знач</w:t>
            </w:r>
            <w:r w:rsidRPr="007477A8">
              <w:rPr>
                <w:sz w:val="24"/>
                <w:szCs w:val="24"/>
              </w:rPr>
              <w:t>е</w:t>
            </w:r>
            <w:r w:rsidRPr="007477A8">
              <w:rPr>
                <w:sz w:val="24"/>
                <w:szCs w:val="24"/>
              </w:rPr>
              <w:t>ния</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шт.</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1</w:t>
            </w:r>
          </w:p>
        </w:tc>
      </w:tr>
      <w:tr w:rsidR="007477A8" w:rsidRPr="007477A8" w:rsidTr="007477A8">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rPr>
                <w:sz w:val="24"/>
                <w:szCs w:val="24"/>
              </w:rPr>
            </w:pPr>
            <w:r w:rsidRPr="007477A8">
              <w:rPr>
                <w:sz w:val="24"/>
                <w:szCs w:val="24"/>
              </w:rPr>
              <w:t>1.7.</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jc w:val="both"/>
              <w:rPr>
                <w:sz w:val="24"/>
                <w:szCs w:val="24"/>
              </w:rPr>
            </w:pPr>
            <w:r w:rsidRPr="007477A8">
              <w:rPr>
                <w:sz w:val="24"/>
                <w:szCs w:val="24"/>
              </w:rPr>
              <w:t>Количество и площадь отр</w:t>
            </w:r>
            <w:r w:rsidRPr="007477A8">
              <w:rPr>
                <w:sz w:val="24"/>
                <w:szCs w:val="24"/>
              </w:rPr>
              <w:t>е</w:t>
            </w:r>
            <w:r w:rsidRPr="007477A8">
              <w:rPr>
                <w:sz w:val="24"/>
                <w:szCs w:val="24"/>
              </w:rPr>
              <w:lastRenderedPageBreak/>
              <w:t>монтированных автомобил</w:t>
            </w:r>
            <w:r w:rsidRPr="007477A8">
              <w:rPr>
                <w:sz w:val="24"/>
                <w:szCs w:val="24"/>
              </w:rPr>
              <w:t>ь</w:t>
            </w:r>
            <w:r w:rsidRPr="007477A8">
              <w:rPr>
                <w:sz w:val="24"/>
                <w:szCs w:val="24"/>
              </w:rPr>
              <w:t>ных дорог</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lastRenderedPageBreak/>
              <w:t>шт./кв.м.</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1/1000</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jc w:val="center"/>
              <w:rPr>
                <w:sz w:val="24"/>
                <w:szCs w:val="24"/>
              </w:rPr>
            </w:pPr>
            <w:r w:rsidRPr="007477A8">
              <w:rPr>
                <w:sz w:val="24"/>
                <w:szCs w:val="24"/>
              </w:rPr>
              <w:t>9/14016,74</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jc w:val="center"/>
              <w:rPr>
                <w:sz w:val="24"/>
                <w:szCs w:val="24"/>
              </w:rPr>
            </w:pPr>
            <w:r w:rsidRPr="007477A8">
              <w:rPr>
                <w:sz w:val="24"/>
                <w:szCs w:val="24"/>
              </w:rPr>
              <w:t>1/1000</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jc w:val="center"/>
              <w:rPr>
                <w:sz w:val="24"/>
                <w:szCs w:val="24"/>
              </w:rPr>
            </w:pPr>
            <w:r w:rsidRPr="007477A8">
              <w:rPr>
                <w:sz w:val="24"/>
                <w:szCs w:val="24"/>
              </w:rPr>
              <w:t>1/1000</w:t>
            </w:r>
          </w:p>
        </w:tc>
      </w:tr>
      <w:tr w:rsidR="007477A8" w:rsidRPr="007477A8" w:rsidTr="007477A8">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rPr>
                <w:sz w:val="24"/>
                <w:szCs w:val="24"/>
              </w:rPr>
            </w:pPr>
            <w:r w:rsidRPr="007477A8">
              <w:rPr>
                <w:sz w:val="24"/>
                <w:szCs w:val="24"/>
              </w:rPr>
              <w:t>1.8.</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jc w:val="both"/>
              <w:rPr>
                <w:sz w:val="24"/>
                <w:szCs w:val="24"/>
              </w:rPr>
            </w:pPr>
            <w:r w:rsidRPr="007477A8">
              <w:rPr>
                <w:sz w:val="24"/>
                <w:szCs w:val="24"/>
              </w:rPr>
              <w:t>Количество и площадь отр</w:t>
            </w:r>
            <w:r w:rsidRPr="007477A8">
              <w:rPr>
                <w:sz w:val="24"/>
                <w:szCs w:val="24"/>
              </w:rPr>
              <w:t>е</w:t>
            </w:r>
            <w:r w:rsidRPr="007477A8">
              <w:rPr>
                <w:sz w:val="24"/>
                <w:szCs w:val="24"/>
              </w:rPr>
              <w:t>монтированных троту</w:t>
            </w:r>
            <w:r w:rsidRPr="007477A8">
              <w:rPr>
                <w:sz w:val="24"/>
                <w:szCs w:val="24"/>
              </w:rPr>
              <w:t>а</w:t>
            </w:r>
            <w:r w:rsidRPr="007477A8">
              <w:rPr>
                <w:sz w:val="24"/>
                <w:szCs w:val="24"/>
              </w:rPr>
              <w:t>ров</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шт./кв.м</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1/1000</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jc w:val="center"/>
              <w:rPr>
                <w:sz w:val="24"/>
                <w:szCs w:val="24"/>
              </w:rPr>
            </w:pPr>
            <w:r w:rsidRPr="007477A8">
              <w:rPr>
                <w:sz w:val="24"/>
                <w:szCs w:val="24"/>
              </w:rPr>
              <w:t>2/1632</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jc w:val="center"/>
              <w:rPr>
                <w:sz w:val="24"/>
                <w:szCs w:val="24"/>
              </w:rPr>
            </w:pPr>
            <w:r w:rsidRPr="007477A8">
              <w:rPr>
                <w:sz w:val="24"/>
                <w:szCs w:val="24"/>
              </w:rPr>
              <w:t>1/1000</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jc w:val="center"/>
              <w:rPr>
                <w:sz w:val="24"/>
                <w:szCs w:val="24"/>
              </w:rPr>
            </w:pPr>
            <w:r w:rsidRPr="007477A8">
              <w:rPr>
                <w:sz w:val="24"/>
                <w:szCs w:val="24"/>
              </w:rPr>
              <w:t>1/1000</w:t>
            </w:r>
          </w:p>
        </w:tc>
      </w:tr>
      <w:tr w:rsidR="007477A8" w:rsidRPr="007477A8" w:rsidTr="007477A8">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rPr>
                <w:sz w:val="24"/>
                <w:szCs w:val="24"/>
              </w:rPr>
            </w:pPr>
            <w:r w:rsidRPr="007477A8">
              <w:rPr>
                <w:sz w:val="24"/>
                <w:szCs w:val="24"/>
              </w:rPr>
              <w:t>2.</w:t>
            </w:r>
          </w:p>
        </w:tc>
        <w:tc>
          <w:tcPr>
            <w:tcW w:w="0" w:type="auto"/>
            <w:gridSpan w:val="6"/>
            <w:tcBorders>
              <w:top w:val="single" w:sz="4" w:space="0" w:color="auto"/>
              <w:left w:val="single" w:sz="4" w:space="0" w:color="auto"/>
              <w:bottom w:val="single" w:sz="4" w:space="0" w:color="auto"/>
              <w:right w:val="single" w:sz="4" w:space="0" w:color="auto"/>
            </w:tcBorders>
          </w:tcPr>
          <w:p w:rsidR="007477A8" w:rsidRPr="007477A8" w:rsidRDefault="007477A8" w:rsidP="007477A8">
            <w:pPr>
              <w:jc w:val="both"/>
              <w:rPr>
                <w:sz w:val="24"/>
                <w:szCs w:val="24"/>
              </w:rPr>
            </w:pPr>
            <w:r w:rsidRPr="007477A8">
              <w:rPr>
                <w:sz w:val="24"/>
                <w:szCs w:val="24"/>
              </w:rPr>
              <w:t xml:space="preserve">Подпрограмма </w:t>
            </w:r>
            <w:r w:rsidRPr="007477A8">
              <w:rPr>
                <w:color w:val="000000"/>
                <w:sz w:val="24"/>
                <w:szCs w:val="24"/>
              </w:rPr>
              <w:t>«Обеспечение безопасности дорожного движения на территории Ва</w:t>
            </w:r>
            <w:r w:rsidRPr="007477A8">
              <w:rPr>
                <w:color w:val="000000"/>
                <w:sz w:val="24"/>
                <w:szCs w:val="24"/>
              </w:rPr>
              <w:t>л</w:t>
            </w:r>
            <w:r w:rsidRPr="007477A8">
              <w:rPr>
                <w:color w:val="000000"/>
                <w:sz w:val="24"/>
                <w:szCs w:val="24"/>
              </w:rPr>
              <w:t>дайского городского поселения за счет средств бюджета Валдайского городского п</w:t>
            </w:r>
            <w:r w:rsidRPr="007477A8">
              <w:rPr>
                <w:color w:val="000000"/>
                <w:sz w:val="24"/>
                <w:szCs w:val="24"/>
              </w:rPr>
              <w:t>о</w:t>
            </w:r>
            <w:r w:rsidRPr="007477A8">
              <w:rPr>
                <w:color w:val="000000"/>
                <w:sz w:val="24"/>
                <w:szCs w:val="24"/>
              </w:rPr>
              <w:t>сел</w:t>
            </w:r>
            <w:r w:rsidRPr="007477A8">
              <w:rPr>
                <w:color w:val="000000"/>
                <w:sz w:val="24"/>
                <w:szCs w:val="24"/>
              </w:rPr>
              <w:t>е</w:t>
            </w:r>
            <w:r w:rsidRPr="007477A8">
              <w:rPr>
                <w:color w:val="000000"/>
                <w:sz w:val="24"/>
                <w:szCs w:val="24"/>
              </w:rPr>
              <w:t>ния»</w:t>
            </w:r>
          </w:p>
        </w:tc>
      </w:tr>
      <w:tr w:rsidR="007477A8" w:rsidRPr="007477A8" w:rsidTr="007477A8">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rPr>
                <w:sz w:val="24"/>
                <w:szCs w:val="24"/>
              </w:rPr>
            </w:pPr>
            <w:r w:rsidRPr="007477A8">
              <w:rPr>
                <w:sz w:val="24"/>
                <w:szCs w:val="24"/>
              </w:rPr>
              <w:t>2.1.</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jc w:val="both"/>
              <w:rPr>
                <w:sz w:val="24"/>
                <w:szCs w:val="24"/>
              </w:rPr>
            </w:pPr>
            <w:r w:rsidRPr="007477A8">
              <w:rPr>
                <w:sz w:val="24"/>
                <w:szCs w:val="24"/>
              </w:rPr>
              <w:t>Доля обслуживаемых свет</w:t>
            </w:r>
            <w:r w:rsidRPr="007477A8">
              <w:rPr>
                <w:sz w:val="24"/>
                <w:szCs w:val="24"/>
              </w:rPr>
              <w:t>о</w:t>
            </w:r>
            <w:r w:rsidRPr="007477A8">
              <w:rPr>
                <w:sz w:val="24"/>
                <w:szCs w:val="24"/>
              </w:rPr>
              <w:t>форных объектов</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100 %</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100</w:t>
            </w:r>
          </w:p>
        </w:tc>
      </w:tr>
      <w:tr w:rsidR="007477A8" w:rsidRPr="007477A8" w:rsidTr="007477A8">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rPr>
                <w:sz w:val="24"/>
                <w:szCs w:val="24"/>
              </w:rPr>
            </w:pPr>
            <w:r w:rsidRPr="007477A8">
              <w:rPr>
                <w:sz w:val="24"/>
                <w:szCs w:val="24"/>
              </w:rPr>
              <w:t>2.2.</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rPr>
                <w:sz w:val="24"/>
                <w:szCs w:val="24"/>
              </w:rPr>
            </w:pPr>
            <w:r w:rsidRPr="007477A8">
              <w:rPr>
                <w:sz w:val="24"/>
                <w:szCs w:val="24"/>
              </w:rPr>
              <w:t>Количество автомобильных дорог общего пользования местного значения Валда</w:t>
            </w:r>
            <w:r w:rsidRPr="007477A8">
              <w:rPr>
                <w:sz w:val="24"/>
                <w:szCs w:val="24"/>
              </w:rPr>
              <w:t>й</w:t>
            </w:r>
            <w:r w:rsidRPr="007477A8">
              <w:rPr>
                <w:sz w:val="24"/>
                <w:szCs w:val="24"/>
              </w:rPr>
              <w:t>ского городского поселения, на которые разработаны сх</w:t>
            </w:r>
            <w:r w:rsidRPr="007477A8">
              <w:rPr>
                <w:sz w:val="24"/>
                <w:szCs w:val="24"/>
              </w:rPr>
              <w:t>е</w:t>
            </w:r>
            <w:r w:rsidRPr="007477A8">
              <w:rPr>
                <w:sz w:val="24"/>
                <w:szCs w:val="24"/>
              </w:rPr>
              <w:t>мы дислокации дорожных знаков и разметки</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шт.</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jc w:val="center"/>
              <w:rPr>
                <w:sz w:val="24"/>
                <w:szCs w:val="24"/>
              </w:rPr>
            </w:pPr>
            <w:r w:rsidRPr="007477A8">
              <w:rPr>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jc w:val="center"/>
              <w:rPr>
                <w:sz w:val="24"/>
                <w:szCs w:val="24"/>
              </w:rPr>
            </w:pPr>
            <w:r w:rsidRPr="007477A8">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jc w:val="center"/>
              <w:rPr>
                <w:sz w:val="24"/>
                <w:szCs w:val="24"/>
              </w:rPr>
            </w:pPr>
            <w:r w:rsidRPr="007477A8">
              <w:rPr>
                <w:sz w:val="24"/>
                <w:szCs w:val="24"/>
              </w:rPr>
              <w:t>1</w:t>
            </w:r>
          </w:p>
        </w:tc>
      </w:tr>
      <w:tr w:rsidR="007477A8" w:rsidRPr="007477A8" w:rsidTr="007477A8">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rPr>
                <w:sz w:val="24"/>
                <w:szCs w:val="24"/>
              </w:rPr>
            </w:pPr>
            <w:r w:rsidRPr="007477A8">
              <w:rPr>
                <w:sz w:val="24"/>
                <w:szCs w:val="24"/>
              </w:rPr>
              <w:t>2.3.</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rPr>
                <w:sz w:val="24"/>
                <w:szCs w:val="24"/>
              </w:rPr>
            </w:pPr>
            <w:r w:rsidRPr="007477A8">
              <w:rPr>
                <w:sz w:val="24"/>
                <w:szCs w:val="24"/>
              </w:rPr>
              <w:t>Количество обустроенных а</w:t>
            </w:r>
            <w:r w:rsidRPr="007477A8">
              <w:rPr>
                <w:sz w:val="24"/>
                <w:szCs w:val="24"/>
              </w:rPr>
              <w:t>в</w:t>
            </w:r>
            <w:r w:rsidRPr="007477A8">
              <w:rPr>
                <w:sz w:val="24"/>
                <w:szCs w:val="24"/>
              </w:rPr>
              <w:t>тобусных посадочных площ</w:t>
            </w:r>
            <w:r w:rsidRPr="007477A8">
              <w:rPr>
                <w:sz w:val="24"/>
                <w:szCs w:val="24"/>
              </w:rPr>
              <w:t>а</w:t>
            </w:r>
            <w:r w:rsidRPr="007477A8">
              <w:rPr>
                <w:sz w:val="24"/>
                <w:szCs w:val="24"/>
              </w:rPr>
              <w:t>док</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шт.</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1</w:t>
            </w:r>
          </w:p>
        </w:tc>
      </w:tr>
      <w:tr w:rsidR="007477A8" w:rsidRPr="007477A8" w:rsidTr="007477A8">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rPr>
                <w:sz w:val="24"/>
                <w:szCs w:val="24"/>
              </w:rPr>
            </w:pPr>
            <w:r w:rsidRPr="007477A8">
              <w:rPr>
                <w:sz w:val="24"/>
                <w:szCs w:val="24"/>
              </w:rPr>
              <w:t>2.4.</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rPr>
                <w:sz w:val="24"/>
                <w:szCs w:val="24"/>
              </w:rPr>
            </w:pPr>
            <w:r w:rsidRPr="007477A8">
              <w:rPr>
                <w:sz w:val="24"/>
                <w:szCs w:val="24"/>
              </w:rPr>
              <w:t>Количество приобретенных технических средств орган</w:t>
            </w:r>
            <w:r w:rsidRPr="007477A8">
              <w:rPr>
                <w:sz w:val="24"/>
                <w:szCs w:val="24"/>
              </w:rPr>
              <w:t>и</w:t>
            </w:r>
            <w:r w:rsidRPr="007477A8">
              <w:rPr>
                <w:sz w:val="24"/>
                <w:szCs w:val="24"/>
              </w:rPr>
              <w:t>зации доро</w:t>
            </w:r>
            <w:r w:rsidRPr="007477A8">
              <w:rPr>
                <w:sz w:val="24"/>
                <w:szCs w:val="24"/>
              </w:rPr>
              <w:t>ж</w:t>
            </w:r>
            <w:r w:rsidRPr="007477A8">
              <w:rPr>
                <w:sz w:val="24"/>
                <w:szCs w:val="24"/>
              </w:rPr>
              <w:t>ного движения</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шт.</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142</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121</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121</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121</w:t>
            </w:r>
          </w:p>
        </w:tc>
      </w:tr>
      <w:tr w:rsidR="007477A8" w:rsidRPr="007477A8" w:rsidTr="007477A8">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rPr>
                <w:sz w:val="24"/>
                <w:szCs w:val="24"/>
              </w:rPr>
            </w:pPr>
            <w:r w:rsidRPr="007477A8">
              <w:rPr>
                <w:sz w:val="24"/>
                <w:szCs w:val="24"/>
              </w:rPr>
              <w:t>2.5.</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rPr>
                <w:sz w:val="24"/>
                <w:szCs w:val="24"/>
              </w:rPr>
            </w:pPr>
            <w:r w:rsidRPr="007477A8">
              <w:rPr>
                <w:sz w:val="24"/>
                <w:szCs w:val="24"/>
              </w:rPr>
              <w:t>Количество установленных технических средств орган</w:t>
            </w:r>
            <w:r w:rsidRPr="007477A8">
              <w:rPr>
                <w:sz w:val="24"/>
                <w:szCs w:val="24"/>
              </w:rPr>
              <w:t>и</w:t>
            </w:r>
            <w:r w:rsidRPr="007477A8">
              <w:rPr>
                <w:sz w:val="24"/>
                <w:szCs w:val="24"/>
              </w:rPr>
              <w:t>зации доро</w:t>
            </w:r>
            <w:r w:rsidRPr="007477A8">
              <w:rPr>
                <w:sz w:val="24"/>
                <w:szCs w:val="24"/>
              </w:rPr>
              <w:t>ж</w:t>
            </w:r>
            <w:r w:rsidRPr="007477A8">
              <w:rPr>
                <w:sz w:val="24"/>
                <w:szCs w:val="24"/>
              </w:rPr>
              <w:t>ного движения</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шт.</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spacing w:line="240" w:lineRule="exact"/>
              <w:jc w:val="center"/>
              <w:rPr>
                <w:sz w:val="24"/>
                <w:szCs w:val="24"/>
              </w:rPr>
            </w:pPr>
            <w:r w:rsidRPr="007477A8">
              <w:rPr>
                <w:sz w:val="24"/>
                <w:szCs w:val="24"/>
              </w:rPr>
              <w:t>125</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jc w:val="center"/>
              <w:rPr>
                <w:sz w:val="24"/>
                <w:szCs w:val="24"/>
              </w:rPr>
            </w:pPr>
            <w:r w:rsidRPr="007477A8">
              <w:rPr>
                <w:sz w:val="24"/>
                <w:szCs w:val="24"/>
              </w:rPr>
              <w:t>27</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jc w:val="center"/>
              <w:rPr>
                <w:sz w:val="24"/>
                <w:szCs w:val="24"/>
              </w:rPr>
            </w:pPr>
            <w:r w:rsidRPr="007477A8">
              <w:rPr>
                <w:sz w:val="24"/>
                <w:szCs w:val="24"/>
              </w:rPr>
              <w:t>27</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jc w:val="center"/>
              <w:rPr>
                <w:sz w:val="24"/>
                <w:szCs w:val="24"/>
              </w:rPr>
            </w:pPr>
            <w:r w:rsidRPr="007477A8">
              <w:rPr>
                <w:sz w:val="24"/>
                <w:szCs w:val="24"/>
              </w:rPr>
              <w:t>27</w:t>
            </w:r>
          </w:p>
        </w:tc>
      </w:tr>
      <w:tr w:rsidR="007477A8" w:rsidRPr="007477A8" w:rsidTr="007477A8">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rPr>
                <w:sz w:val="24"/>
                <w:szCs w:val="24"/>
              </w:rPr>
            </w:pPr>
            <w:r w:rsidRPr="007477A8">
              <w:rPr>
                <w:sz w:val="24"/>
                <w:szCs w:val="24"/>
              </w:rPr>
              <w:t>2.6.</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rPr>
                <w:sz w:val="24"/>
                <w:szCs w:val="24"/>
              </w:rPr>
            </w:pPr>
            <w:r w:rsidRPr="007477A8">
              <w:rPr>
                <w:sz w:val="24"/>
                <w:szCs w:val="24"/>
              </w:rPr>
              <w:t>Площадь нанесенной доро</w:t>
            </w:r>
            <w:r w:rsidRPr="007477A8">
              <w:rPr>
                <w:sz w:val="24"/>
                <w:szCs w:val="24"/>
              </w:rPr>
              <w:t>ж</w:t>
            </w:r>
            <w:r w:rsidRPr="007477A8">
              <w:rPr>
                <w:sz w:val="24"/>
                <w:szCs w:val="24"/>
              </w:rPr>
              <w:t>ной разметки, кв.м</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jc w:val="center"/>
              <w:rPr>
                <w:sz w:val="24"/>
                <w:szCs w:val="24"/>
              </w:rPr>
            </w:pPr>
            <w:r w:rsidRPr="007477A8">
              <w:rPr>
                <w:sz w:val="24"/>
                <w:szCs w:val="24"/>
              </w:rPr>
              <w:t>кв.м</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jc w:val="center"/>
              <w:rPr>
                <w:sz w:val="24"/>
                <w:szCs w:val="24"/>
              </w:rPr>
            </w:pPr>
            <w:r w:rsidRPr="007477A8">
              <w:rPr>
                <w:sz w:val="24"/>
                <w:szCs w:val="24"/>
              </w:rPr>
              <w:t>6325</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jc w:val="center"/>
              <w:rPr>
                <w:sz w:val="24"/>
                <w:szCs w:val="24"/>
              </w:rPr>
            </w:pPr>
            <w:r w:rsidRPr="007477A8">
              <w:rPr>
                <w:sz w:val="24"/>
                <w:szCs w:val="24"/>
              </w:rPr>
              <w:t>4312,5</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jc w:val="center"/>
              <w:rPr>
                <w:sz w:val="24"/>
                <w:szCs w:val="24"/>
              </w:rPr>
            </w:pPr>
            <w:r w:rsidRPr="007477A8">
              <w:rPr>
                <w:sz w:val="24"/>
                <w:szCs w:val="24"/>
              </w:rPr>
              <w:t>4312,5</w:t>
            </w:r>
          </w:p>
        </w:tc>
        <w:tc>
          <w:tcPr>
            <w:tcW w:w="0" w:type="auto"/>
            <w:tcBorders>
              <w:top w:val="single" w:sz="4" w:space="0" w:color="auto"/>
              <w:left w:val="single" w:sz="4" w:space="0" w:color="auto"/>
              <w:bottom w:val="single" w:sz="4" w:space="0" w:color="auto"/>
              <w:right w:val="single" w:sz="4" w:space="0" w:color="auto"/>
            </w:tcBorders>
          </w:tcPr>
          <w:p w:rsidR="007477A8" w:rsidRPr="007477A8" w:rsidRDefault="007477A8" w:rsidP="007477A8">
            <w:pPr>
              <w:autoSpaceDE w:val="0"/>
              <w:autoSpaceDN w:val="0"/>
              <w:adjustRightInd w:val="0"/>
              <w:jc w:val="center"/>
              <w:rPr>
                <w:sz w:val="24"/>
                <w:szCs w:val="24"/>
              </w:rPr>
            </w:pPr>
            <w:r w:rsidRPr="007477A8">
              <w:rPr>
                <w:sz w:val="24"/>
                <w:szCs w:val="24"/>
              </w:rPr>
              <w:t>4312,5</w:t>
            </w:r>
          </w:p>
        </w:tc>
      </w:tr>
    </w:tbl>
    <w:p w:rsidR="002A4EB2" w:rsidRDefault="002A4EB2" w:rsidP="002A4EB2">
      <w:pPr>
        <w:spacing w:line="240" w:lineRule="exact"/>
        <w:jc w:val="center"/>
        <w:rPr>
          <w:b/>
          <w:sz w:val="24"/>
          <w:szCs w:val="24"/>
        </w:rPr>
      </w:pPr>
    </w:p>
    <w:p w:rsidR="002A4EB2" w:rsidRDefault="002A4EB2" w:rsidP="002A4EB2">
      <w:pPr>
        <w:spacing w:line="240" w:lineRule="exact"/>
        <w:jc w:val="center"/>
        <w:rPr>
          <w:b/>
          <w:sz w:val="24"/>
          <w:szCs w:val="24"/>
        </w:rPr>
      </w:pPr>
    </w:p>
    <w:p w:rsidR="007477A8" w:rsidRDefault="007477A8" w:rsidP="002A4EB2">
      <w:pPr>
        <w:spacing w:line="240" w:lineRule="exact"/>
        <w:jc w:val="center"/>
        <w:rPr>
          <w:b/>
          <w:sz w:val="24"/>
          <w:szCs w:val="24"/>
        </w:rPr>
      </w:pPr>
    </w:p>
    <w:p w:rsidR="007477A8" w:rsidRDefault="007477A8" w:rsidP="002A4EB2">
      <w:pPr>
        <w:spacing w:line="240" w:lineRule="exact"/>
        <w:jc w:val="center"/>
        <w:rPr>
          <w:b/>
          <w:sz w:val="24"/>
          <w:szCs w:val="24"/>
        </w:rPr>
      </w:pPr>
    </w:p>
    <w:p w:rsidR="007477A8" w:rsidRDefault="007477A8" w:rsidP="002A4EB2">
      <w:pPr>
        <w:spacing w:line="240" w:lineRule="exact"/>
        <w:jc w:val="center"/>
        <w:rPr>
          <w:b/>
          <w:sz w:val="24"/>
          <w:szCs w:val="24"/>
        </w:rPr>
      </w:pPr>
    </w:p>
    <w:p w:rsidR="007477A8" w:rsidRDefault="007477A8" w:rsidP="002A4EB2">
      <w:pPr>
        <w:spacing w:line="240" w:lineRule="exact"/>
        <w:jc w:val="center"/>
        <w:rPr>
          <w:b/>
          <w:sz w:val="24"/>
          <w:szCs w:val="24"/>
        </w:rPr>
      </w:pPr>
    </w:p>
    <w:p w:rsidR="007477A8" w:rsidRDefault="007477A8" w:rsidP="002A4EB2">
      <w:pPr>
        <w:spacing w:line="240" w:lineRule="exact"/>
        <w:jc w:val="center"/>
        <w:rPr>
          <w:b/>
          <w:sz w:val="24"/>
          <w:szCs w:val="24"/>
        </w:rPr>
      </w:pPr>
    </w:p>
    <w:p w:rsidR="007477A8" w:rsidRDefault="007477A8" w:rsidP="002A4EB2">
      <w:pPr>
        <w:spacing w:line="240" w:lineRule="exact"/>
        <w:jc w:val="center"/>
        <w:rPr>
          <w:b/>
          <w:sz w:val="24"/>
          <w:szCs w:val="24"/>
        </w:rPr>
      </w:pPr>
    </w:p>
    <w:p w:rsidR="007477A8" w:rsidRDefault="007477A8" w:rsidP="002A4EB2">
      <w:pPr>
        <w:spacing w:line="240" w:lineRule="exact"/>
        <w:jc w:val="center"/>
        <w:rPr>
          <w:b/>
          <w:sz w:val="24"/>
          <w:szCs w:val="24"/>
        </w:rPr>
      </w:pPr>
    </w:p>
    <w:p w:rsidR="002A4EB2" w:rsidRDefault="002A4EB2" w:rsidP="002A4EB2">
      <w:pPr>
        <w:spacing w:line="240" w:lineRule="exact"/>
        <w:jc w:val="center"/>
        <w:rPr>
          <w:b/>
          <w:sz w:val="24"/>
          <w:szCs w:val="24"/>
        </w:rPr>
      </w:pPr>
    </w:p>
    <w:p w:rsidR="007477A8" w:rsidRDefault="007477A8" w:rsidP="002A4EB2">
      <w:pPr>
        <w:spacing w:line="240" w:lineRule="exact"/>
        <w:jc w:val="center"/>
        <w:rPr>
          <w:b/>
          <w:sz w:val="24"/>
          <w:szCs w:val="24"/>
        </w:rPr>
      </w:pPr>
    </w:p>
    <w:p w:rsidR="007477A8" w:rsidRDefault="007477A8" w:rsidP="002A4EB2">
      <w:pPr>
        <w:spacing w:line="240" w:lineRule="exact"/>
        <w:jc w:val="center"/>
        <w:rPr>
          <w:b/>
          <w:sz w:val="24"/>
          <w:szCs w:val="24"/>
        </w:rPr>
      </w:pPr>
    </w:p>
    <w:p w:rsidR="007477A8" w:rsidRDefault="007477A8" w:rsidP="002A4EB2">
      <w:pPr>
        <w:spacing w:line="240" w:lineRule="exact"/>
        <w:jc w:val="center"/>
        <w:rPr>
          <w:b/>
          <w:sz w:val="24"/>
          <w:szCs w:val="24"/>
        </w:rPr>
      </w:pPr>
    </w:p>
    <w:p w:rsidR="007477A8" w:rsidRDefault="007477A8" w:rsidP="002A4EB2">
      <w:pPr>
        <w:spacing w:line="240" w:lineRule="exact"/>
        <w:jc w:val="center"/>
        <w:rPr>
          <w:b/>
          <w:sz w:val="24"/>
          <w:szCs w:val="24"/>
        </w:rPr>
      </w:pPr>
    </w:p>
    <w:p w:rsidR="007477A8" w:rsidRDefault="007477A8" w:rsidP="002A4EB2">
      <w:pPr>
        <w:spacing w:line="240" w:lineRule="exact"/>
        <w:jc w:val="center"/>
        <w:rPr>
          <w:b/>
          <w:sz w:val="24"/>
          <w:szCs w:val="24"/>
        </w:rPr>
      </w:pPr>
    </w:p>
    <w:p w:rsidR="007477A8" w:rsidRDefault="007477A8" w:rsidP="002A4EB2">
      <w:pPr>
        <w:spacing w:line="240" w:lineRule="exact"/>
        <w:jc w:val="center"/>
        <w:rPr>
          <w:b/>
          <w:sz w:val="24"/>
          <w:szCs w:val="24"/>
        </w:rPr>
      </w:pPr>
    </w:p>
    <w:p w:rsidR="007477A8" w:rsidRDefault="007477A8" w:rsidP="002A4EB2">
      <w:pPr>
        <w:spacing w:line="240" w:lineRule="exact"/>
        <w:jc w:val="center"/>
        <w:rPr>
          <w:b/>
          <w:sz w:val="24"/>
          <w:szCs w:val="24"/>
        </w:rPr>
      </w:pPr>
    </w:p>
    <w:p w:rsidR="007477A8" w:rsidRDefault="007477A8" w:rsidP="002A4EB2">
      <w:pPr>
        <w:spacing w:line="240" w:lineRule="exact"/>
        <w:jc w:val="center"/>
        <w:rPr>
          <w:b/>
          <w:sz w:val="24"/>
          <w:szCs w:val="24"/>
        </w:rPr>
      </w:pPr>
    </w:p>
    <w:p w:rsidR="007477A8" w:rsidRDefault="007477A8" w:rsidP="002A4EB2">
      <w:pPr>
        <w:spacing w:line="240" w:lineRule="exact"/>
        <w:jc w:val="center"/>
        <w:rPr>
          <w:b/>
          <w:sz w:val="24"/>
          <w:szCs w:val="24"/>
        </w:rPr>
      </w:pPr>
    </w:p>
    <w:p w:rsidR="007477A8" w:rsidRDefault="007477A8" w:rsidP="002A4EB2">
      <w:pPr>
        <w:spacing w:line="240" w:lineRule="exact"/>
        <w:jc w:val="center"/>
        <w:rPr>
          <w:b/>
          <w:sz w:val="24"/>
          <w:szCs w:val="24"/>
        </w:rPr>
      </w:pPr>
    </w:p>
    <w:p w:rsidR="007477A8" w:rsidRDefault="007477A8" w:rsidP="002A4EB2">
      <w:pPr>
        <w:spacing w:line="240" w:lineRule="exact"/>
        <w:jc w:val="center"/>
        <w:rPr>
          <w:b/>
          <w:sz w:val="24"/>
          <w:szCs w:val="24"/>
        </w:rPr>
      </w:pPr>
    </w:p>
    <w:p w:rsidR="007477A8" w:rsidRDefault="007477A8" w:rsidP="002A4EB2">
      <w:pPr>
        <w:spacing w:line="240" w:lineRule="exact"/>
        <w:jc w:val="center"/>
        <w:rPr>
          <w:b/>
          <w:sz w:val="24"/>
          <w:szCs w:val="24"/>
        </w:rPr>
      </w:pPr>
    </w:p>
    <w:p w:rsidR="007477A8" w:rsidRDefault="007477A8" w:rsidP="002A4EB2">
      <w:pPr>
        <w:spacing w:line="240" w:lineRule="exact"/>
        <w:jc w:val="center"/>
        <w:rPr>
          <w:b/>
          <w:sz w:val="24"/>
          <w:szCs w:val="24"/>
        </w:rPr>
      </w:pPr>
    </w:p>
    <w:p w:rsidR="007477A8" w:rsidRDefault="007477A8" w:rsidP="002A4EB2">
      <w:pPr>
        <w:spacing w:line="240" w:lineRule="exact"/>
        <w:jc w:val="center"/>
        <w:rPr>
          <w:b/>
          <w:sz w:val="24"/>
          <w:szCs w:val="24"/>
        </w:rPr>
        <w:sectPr w:rsidR="007477A8" w:rsidSect="002A4EB2">
          <w:headerReference w:type="even" r:id="rId10"/>
          <w:headerReference w:type="default" r:id="rId11"/>
          <w:pgSz w:w="11906" w:h="16838"/>
          <w:pgMar w:top="1134" w:right="566" w:bottom="1134" w:left="1985" w:header="720" w:footer="720" w:gutter="0"/>
          <w:cols w:space="720"/>
          <w:titlePg/>
          <w:docGrid w:linePitch="272"/>
        </w:sectPr>
      </w:pPr>
    </w:p>
    <w:p w:rsidR="00335760" w:rsidRDefault="00335760" w:rsidP="00335760">
      <w:pPr>
        <w:ind w:firstLine="2"/>
        <w:jc w:val="center"/>
        <w:rPr>
          <w:b/>
          <w:sz w:val="24"/>
          <w:szCs w:val="24"/>
        </w:rPr>
      </w:pPr>
      <w:r>
        <w:rPr>
          <w:b/>
          <w:sz w:val="24"/>
          <w:szCs w:val="24"/>
        </w:rPr>
        <w:lastRenderedPageBreak/>
        <w:t>Мероприятия муниципальной пр</w:t>
      </w:r>
      <w:r>
        <w:rPr>
          <w:b/>
          <w:sz w:val="24"/>
          <w:szCs w:val="24"/>
        </w:rPr>
        <w:t>о</w:t>
      </w:r>
      <w:r>
        <w:rPr>
          <w:b/>
          <w:sz w:val="24"/>
          <w:szCs w:val="24"/>
        </w:rPr>
        <w:t>граммы</w:t>
      </w:r>
    </w:p>
    <w:p w:rsidR="00335760" w:rsidRDefault="00335760" w:rsidP="00335760">
      <w:pPr>
        <w:ind w:firstLine="2"/>
        <w:jc w:val="center"/>
        <w:rPr>
          <w:b/>
          <w:sz w:val="24"/>
          <w:szCs w:val="24"/>
        </w:rPr>
      </w:pPr>
      <w:r w:rsidRPr="001A2F4F">
        <w:rPr>
          <w:b/>
          <w:sz w:val="24"/>
          <w:szCs w:val="24"/>
        </w:rPr>
        <w:t>«Совершенствование и содержание дорожного хозяйства на территории</w:t>
      </w:r>
    </w:p>
    <w:p w:rsidR="007477A8" w:rsidRDefault="00335760" w:rsidP="00335760">
      <w:pPr>
        <w:spacing w:line="240" w:lineRule="exact"/>
        <w:ind w:firstLine="2"/>
        <w:jc w:val="center"/>
        <w:rPr>
          <w:b/>
          <w:sz w:val="24"/>
          <w:szCs w:val="24"/>
        </w:rPr>
      </w:pPr>
      <w:r>
        <w:rPr>
          <w:b/>
          <w:sz w:val="24"/>
          <w:szCs w:val="24"/>
        </w:rPr>
        <w:t>Валдайского городского поселения на 2020-2022 годы»</w:t>
      </w:r>
    </w:p>
    <w:p w:rsidR="00A8057D" w:rsidRDefault="00A8057D" w:rsidP="002A4EB2">
      <w:pPr>
        <w:spacing w:line="240" w:lineRule="exact"/>
        <w:jc w:val="center"/>
        <w:rPr>
          <w:b/>
          <w:sz w:val="24"/>
          <w:szCs w:val="24"/>
        </w:rPr>
      </w:pPr>
    </w:p>
    <w:tbl>
      <w:tblPr>
        <w:tblW w:w="1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2"/>
        <w:gridCol w:w="3002"/>
        <w:gridCol w:w="1643"/>
        <w:gridCol w:w="1476"/>
        <w:gridCol w:w="1392"/>
        <w:gridCol w:w="1643"/>
        <w:gridCol w:w="1450"/>
        <w:gridCol w:w="1417"/>
        <w:gridCol w:w="1418"/>
      </w:tblGrid>
      <w:tr w:rsidR="00335760" w:rsidRPr="00B92F2A" w:rsidTr="00B92F2A">
        <w:tc>
          <w:tcPr>
            <w:tcW w:w="1642" w:type="dxa"/>
            <w:vMerge w:val="restart"/>
          </w:tcPr>
          <w:p w:rsidR="00335760" w:rsidRPr="00B92F2A" w:rsidRDefault="00335760" w:rsidP="00B92F2A">
            <w:pPr>
              <w:spacing w:before="120" w:after="120" w:line="240" w:lineRule="exact"/>
              <w:jc w:val="center"/>
              <w:rPr>
                <w:b/>
                <w:sz w:val="24"/>
                <w:szCs w:val="24"/>
              </w:rPr>
            </w:pPr>
            <w:r w:rsidRPr="00B92F2A">
              <w:rPr>
                <w:b/>
                <w:sz w:val="24"/>
                <w:szCs w:val="24"/>
              </w:rPr>
              <w:t>№</w:t>
            </w:r>
            <w:r w:rsidR="00C6527A" w:rsidRPr="00B92F2A">
              <w:rPr>
                <w:b/>
                <w:sz w:val="24"/>
                <w:szCs w:val="24"/>
              </w:rPr>
              <w:t xml:space="preserve"> </w:t>
            </w:r>
            <w:r w:rsidR="00C6527A" w:rsidRPr="00B92F2A">
              <w:rPr>
                <w:b/>
                <w:sz w:val="24"/>
                <w:szCs w:val="24"/>
              </w:rPr>
              <w:br/>
            </w:r>
            <w:r w:rsidRPr="00B92F2A">
              <w:rPr>
                <w:b/>
                <w:sz w:val="24"/>
                <w:szCs w:val="24"/>
              </w:rPr>
              <w:t>п/п</w:t>
            </w:r>
          </w:p>
          <w:p w:rsidR="00335760" w:rsidRPr="00B92F2A" w:rsidRDefault="00335760" w:rsidP="00B92F2A">
            <w:pPr>
              <w:spacing w:before="120" w:after="120" w:line="240" w:lineRule="exact"/>
              <w:jc w:val="center"/>
              <w:rPr>
                <w:b/>
                <w:sz w:val="24"/>
                <w:szCs w:val="24"/>
              </w:rPr>
            </w:pPr>
          </w:p>
        </w:tc>
        <w:tc>
          <w:tcPr>
            <w:tcW w:w="3002" w:type="dxa"/>
            <w:vMerge w:val="restart"/>
          </w:tcPr>
          <w:p w:rsidR="00335760" w:rsidRPr="00B92F2A" w:rsidRDefault="00335760" w:rsidP="00B92F2A">
            <w:pPr>
              <w:spacing w:before="120" w:after="120" w:line="240" w:lineRule="exact"/>
              <w:jc w:val="center"/>
              <w:rPr>
                <w:b/>
                <w:sz w:val="24"/>
                <w:szCs w:val="24"/>
              </w:rPr>
            </w:pPr>
            <w:r w:rsidRPr="00B92F2A">
              <w:rPr>
                <w:b/>
                <w:sz w:val="24"/>
                <w:szCs w:val="24"/>
              </w:rPr>
              <w:t>Наименование мер</w:t>
            </w:r>
            <w:r w:rsidRPr="00B92F2A">
              <w:rPr>
                <w:b/>
                <w:sz w:val="24"/>
                <w:szCs w:val="24"/>
              </w:rPr>
              <w:t>о</w:t>
            </w:r>
            <w:r w:rsidRPr="00B92F2A">
              <w:rPr>
                <w:b/>
                <w:sz w:val="24"/>
                <w:szCs w:val="24"/>
              </w:rPr>
              <w:t>приятия</w:t>
            </w:r>
          </w:p>
        </w:tc>
        <w:tc>
          <w:tcPr>
            <w:tcW w:w="1643" w:type="dxa"/>
            <w:vMerge w:val="restart"/>
          </w:tcPr>
          <w:p w:rsidR="00335760" w:rsidRPr="00B92F2A" w:rsidRDefault="00335760" w:rsidP="00B92F2A">
            <w:pPr>
              <w:spacing w:before="120" w:after="120" w:line="240" w:lineRule="exact"/>
              <w:jc w:val="center"/>
              <w:rPr>
                <w:b/>
                <w:sz w:val="24"/>
                <w:szCs w:val="24"/>
              </w:rPr>
            </w:pPr>
            <w:r w:rsidRPr="00B92F2A">
              <w:rPr>
                <w:b/>
                <w:sz w:val="24"/>
                <w:szCs w:val="24"/>
              </w:rPr>
              <w:t>Исполн</w:t>
            </w:r>
            <w:r w:rsidRPr="00B92F2A">
              <w:rPr>
                <w:b/>
                <w:sz w:val="24"/>
                <w:szCs w:val="24"/>
              </w:rPr>
              <w:t>и</w:t>
            </w:r>
            <w:r w:rsidRPr="00B92F2A">
              <w:rPr>
                <w:b/>
                <w:sz w:val="24"/>
                <w:szCs w:val="24"/>
              </w:rPr>
              <w:t>тель мер</w:t>
            </w:r>
            <w:r w:rsidRPr="00B92F2A">
              <w:rPr>
                <w:b/>
                <w:sz w:val="24"/>
                <w:szCs w:val="24"/>
              </w:rPr>
              <w:t>о</w:t>
            </w:r>
            <w:r w:rsidRPr="00B92F2A">
              <w:rPr>
                <w:b/>
                <w:sz w:val="24"/>
                <w:szCs w:val="24"/>
              </w:rPr>
              <w:t>приятия</w:t>
            </w:r>
          </w:p>
        </w:tc>
        <w:tc>
          <w:tcPr>
            <w:tcW w:w="1476" w:type="dxa"/>
            <w:vMerge w:val="restart"/>
          </w:tcPr>
          <w:p w:rsidR="00335760" w:rsidRPr="00B92F2A" w:rsidRDefault="00335760" w:rsidP="00B92F2A">
            <w:pPr>
              <w:spacing w:before="120" w:after="120" w:line="240" w:lineRule="exact"/>
              <w:jc w:val="center"/>
              <w:rPr>
                <w:b/>
                <w:sz w:val="24"/>
                <w:szCs w:val="24"/>
              </w:rPr>
            </w:pPr>
            <w:r w:rsidRPr="00B92F2A">
              <w:rPr>
                <w:b/>
                <w:sz w:val="24"/>
                <w:szCs w:val="24"/>
              </w:rPr>
              <w:t>Срок ре</w:t>
            </w:r>
            <w:r w:rsidRPr="00B92F2A">
              <w:rPr>
                <w:b/>
                <w:sz w:val="24"/>
                <w:szCs w:val="24"/>
              </w:rPr>
              <w:t>а</w:t>
            </w:r>
            <w:r w:rsidRPr="00B92F2A">
              <w:rPr>
                <w:b/>
                <w:sz w:val="24"/>
                <w:szCs w:val="24"/>
              </w:rPr>
              <w:t>лизации</w:t>
            </w:r>
          </w:p>
        </w:tc>
        <w:tc>
          <w:tcPr>
            <w:tcW w:w="1392" w:type="dxa"/>
            <w:vMerge w:val="restart"/>
          </w:tcPr>
          <w:p w:rsidR="00335760" w:rsidRPr="00B92F2A" w:rsidRDefault="00335760" w:rsidP="00B92F2A">
            <w:pPr>
              <w:spacing w:before="120" w:after="120" w:line="240" w:lineRule="exact"/>
              <w:jc w:val="center"/>
              <w:rPr>
                <w:b/>
                <w:sz w:val="24"/>
                <w:szCs w:val="24"/>
              </w:rPr>
            </w:pPr>
            <w:r w:rsidRPr="00B92F2A">
              <w:rPr>
                <w:b/>
                <w:sz w:val="24"/>
                <w:szCs w:val="24"/>
              </w:rPr>
              <w:t>Цел</w:t>
            </w:r>
            <w:r w:rsidRPr="00B92F2A">
              <w:rPr>
                <w:b/>
                <w:sz w:val="24"/>
                <w:szCs w:val="24"/>
              </w:rPr>
              <w:t>е</w:t>
            </w:r>
            <w:r w:rsidRPr="00B92F2A">
              <w:rPr>
                <w:b/>
                <w:sz w:val="24"/>
                <w:szCs w:val="24"/>
              </w:rPr>
              <w:t>вой</w:t>
            </w:r>
            <w:r w:rsidR="00C6527A" w:rsidRPr="00B92F2A">
              <w:rPr>
                <w:b/>
                <w:sz w:val="24"/>
                <w:szCs w:val="24"/>
              </w:rPr>
              <w:t xml:space="preserve"> </w:t>
            </w:r>
            <w:r w:rsidRPr="00B92F2A">
              <w:rPr>
                <w:b/>
                <w:sz w:val="24"/>
                <w:szCs w:val="24"/>
              </w:rPr>
              <w:t>показ</w:t>
            </w:r>
            <w:r w:rsidRPr="00B92F2A">
              <w:rPr>
                <w:b/>
                <w:sz w:val="24"/>
                <w:szCs w:val="24"/>
              </w:rPr>
              <w:t>а</w:t>
            </w:r>
            <w:r w:rsidRPr="00B92F2A">
              <w:rPr>
                <w:b/>
                <w:sz w:val="24"/>
                <w:szCs w:val="24"/>
              </w:rPr>
              <w:t>тель</w:t>
            </w:r>
          </w:p>
        </w:tc>
        <w:tc>
          <w:tcPr>
            <w:tcW w:w="1643" w:type="dxa"/>
            <w:vMerge w:val="restart"/>
          </w:tcPr>
          <w:p w:rsidR="00335760" w:rsidRPr="00B92F2A" w:rsidRDefault="00335760" w:rsidP="00B92F2A">
            <w:pPr>
              <w:spacing w:before="120" w:after="120" w:line="240" w:lineRule="exact"/>
              <w:jc w:val="center"/>
              <w:rPr>
                <w:b/>
                <w:sz w:val="24"/>
                <w:szCs w:val="24"/>
              </w:rPr>
            </w:pPr>
            <w:r w:rsidRPr="00B92F2A">
              <w:rPr>
                <w:b/>
                <w:sz w:val="24"/>
                <w:szCs w:val="24"/>
              </w:rPr>
              <w:t>Источник финансир</w:t>
            </w:r>
            <w:r w:rsidRPr="00B92F2A">
              <w:rPr>
                <w:b/>
                <w:sz w:val="24"/>
                <w:szCs w:val="24"/>
              </w:rPr>
              <w:t>о</w:t>
            </w:r>
            <w:r w:rsidRPr="00B92F2A">
              <w:rPr>
                <w:b/>
                <w:sz w:val="24"/>
                <w:szCs w:val="24"/>
              </w:rPr>
              <w:t>вания</w:t>
            </w:r>
          </w:p>
        </w:tc>
        <w:tc>
          <w:tcPr>
            <w:tcW w:w="4285" w:type="dxa"/>
            <w:gridSpan w:val="3"/>
          </w:tcPr>
          <w:p w:rsidR="00335760" w:rsidRPr="00B92F2A" w:rsidRDefault="00335760" w:rsidP="00B92F2A">
            <w:pPr>
              <w:spacing w:before="120" w:after="120" w:line="240" w:lineRule="exact"/>
              <w:jc w:val="center"/>
              <w:rPr>
                <w:b/>
                <w:sz w:val="24"/>
                <w:szCs w:val="24"/>
              </w:rPr>
            </w:pPr>
            <w:r w:rsidRPr="00B92F2A">
              <w:rPr>
                <w:b/>
                <w:sz w:val="24"/>
                <w:szCs w:val="24"/>
              </w:rPr>
              <w:t>Объем</w:t>
            </w:r>
            <w:r w:rsidR="00C6527A" w:rsidRPr="00B92F2A">
              <w:rPr>
                <w:b/>
                <w:sz w:val="24"/>
                <w:szCs w:val="24"/>
              </w:rPr>
              <w:t xml:space="preserve"> </w:t>
            </w:r>
            <w:r w:rsidRPr="00B92F2A">
              <w:rPr>
                <w:b/>
                <w:sz w:val="24"/>
                <w:szCs w:val="24"/>
              </w:rPr>
              <w:t>финансирования по г</w:t>
            </w:r>
            <w:r w:rsidRPr="00B92F2A">
              <w:rPr>
                <w:b/>
                <w:sz w:val="24"/>
                <w:szCs w:val="24"/>
              </w:rPr>
              <w:t>о</w:t>
            </w:r>
            <w:r w:rsidRPr="00B92F2A">
              <w:rPr>
                <w:b/>
                <w:sz w:val="24"/>
                <w:szCs w:val="24"/>
              </w:rPr>
              <w:t>дам,</w:t>
            </w:r>
            <w:r w:rsidR="00C6527A" w:rsidRPr="00B92F2A">
              <w:rPr>
                <w:b/>
                <w:sz w:val="24"/>
                <w:szCs w:val="24"/>
              </w:rPr>
              <w:t xml:space="preserve"> </w:t>
            </w:r>
            <w:r w:rsidRPr="00B92F2A">
              <w:rPr>
                <w:b/>
                <w:sz w:val="24"/>
                <w:szCs w:val="24"/>
              </w:rPr>
              <w:t>тыс.руб.</w:t>
            </w:r>
          </w:p>
        </w:tc>
      </w:tr>
      <w:tr w:rsidR="00335760" w:rsidRPr="00B92F2A" w:rsidTr="00B92F2A">
        <w:tc>
          <w:tcPr>
            <w:tcW w:w="1642" w:type="dxa"/>
            <w:vMerge/>
          </w:tcPr>
          <w:p w:rsidR="00335760" w:rsidRPr="00B92F2A" w:rsidRDefault="00335760" w:rsidP="00B92F2A">
            <w:pPr>
              <w:spacing w:before="120" w:after="120" w:line="240" w:lineRule="exact"/>
              <w:jc w:val="center"/>
              <w:rPr>
                <w:b/>
                <w:sz w:val="24"/>
                <w:szCs w:val="24"/>
              </w:rPr>
            </w:pPr>
          </w:p>
        </w:tc>
        <w:tc>
          <w:tcPr>
            <w:tcW w:w="3002" w:type="dxa"/>
            <w:vMerge/>
          </w:tcPr>
          <w:p w:rsidR="00335760" w:rsidRPr="00B92F2A" w:rsidRDefault="00335760" w:rsidP="00B92F2A">
            <w:pPr>
              <w:spacing w:before="120" w:after="120" w:line="240" w:lineRule="exact"/>
              <w:jc w:val="center"/>
              <w:rPr>
                <w:b/>
                <w:sz w:val="24"/>
                <w:szCs w:val="24"/>
              </w:rPr>
            </w:pPr>
          </w:p>
        </w:tc>
        <w:tc>
          <w:tcPr>
            <w:tcW w:w="1643" w:type="dxa"/>
            <w:vMerge/>
          </w:tcPr>
          <w:p w:rsidR="00335760" w:rsidRPr="00B92F2A" w:rsidRDefault="00335760" w:rsidP="00B92F2A">
            <w:pPr>
              <w:spacing w:before="120" w:after="120" w:line="240" w:lineRule="exact"/>
              <w:jc w:val="center"/>
              <w:rPr>
                <w:b/>
                <w:sz w:val="24"/>
                <w:szCs w:val="24"/>
              </w:rPr>
            </w:pPr>
          </w:p>
        </w:tc>
        <w:tc>
          <w:tcPr>
            <w:tcW w:w="1476" w:type="dxa"/>
            <w:vMerge/>
          </w:tcPr>
          <w:p w:rsidR="00335760" w:rsidRPr="00B92F2A" w:rsidRDefault="00335760" w:rsidP="00B92F2A">
            <w:pPr>
              <w:spacing w:before="120" w:after="120" w:line="240" w:lineRule="exact"/>
              <w:jc w:val="center"/>
              <w:rPr>
                <w:b/>
                <w:sz w:val="24"/>
                <w:szCs w:val="24"/>
              </w:rPr>
            </w:pPr>
          </w:p>
        </w:tc>
        <w:tc>
          <w:tcPr>
            <w:tcW w:w="1392" w:type="dxa"/>
            <w:vMerge/>
          </w:tcPr>
          <w:p w:rsidR="00335760" w:rsidRPr="00B92F2A" w:rsidRDefault="00335760" w:rsidP="00B92F2A">
            <w:pPr>
              <w:spacing w:before="120" w:after="120" w:line="240" w:lineRule="exact"/>
              <w:jc w:val="center"/>
              <w:rPr>
                <w:b/>
                <w:sz w:val="24"/>
                <w:szCs w:val="24"/>
              </w:rPr>
            </w:pPr>
          </w:p>
        </w:tc>
        <w:tc>
          <w:tcPr>
            <w:tcW w:w="1643" w:type="dxa"/>
            <w:vMerge/>
          </w:tcPr>
          <w:p w:rsidR="00335760" w:rsidRPr="00B92F2A" w:rsidRDefault="00335760" w:rsidP="00B92F2A">
            <w:pPr>
              <w:spacing w:before="120" w:after="120" w:line="240" w:lineRule="exact"/>
              <w:jc w:val="center"/>
              <w:rPr>
                <w:b/>
                <w:sz w:val="24"/>
                <w:szCs w:val="24"/>
              </w:rPr>
            </w:pPr>
          </w:p>
        </w:tc>
        <w:tc>
          <w:tcPr>
            <w:tcW w:w="1450" w:type="dxa"/>
          </w:tcPr>
          <w:p w:rsidR="00335760" w:rsidRPr="00B92F2A" w:rsidRDefault="00335760" w:rsidP="00B92F2A">
            <w:pPr>
              <w:spacing w:before="120" w:after="120" w:line="240" w:lineRule="exact"/>
              <w:jc w:val="center"/>
              <w:rPr>
                <w:b/>
                <w:sz w:val="24"/>
                <w:szCs w:val="24"/>
              </w:rPr>
            </w:pPr>
            <w:r w:rsidRPr="00B92F2A">
              <w:rPr>
                <w:b/>
                <w:sz w:val="24"/>
                <w:szCs w:val="24"/>
              </w:rPr>
              <w:t>2020</w:t>
            </w:r>
          </w:p>
        </w:tc>
        <w:tc>
          <w:tcPr>
            <w:tcW w:w="1417" w:type="dxa"/>
          </w:tcPr>
          <w:p w:rsidR="00335760" w:rsidRPr="00B92F2A" w:rsidRDefault="00335760" w:rsidP="00B92F2A">
            <w:pPr>
              <w:spacing w:before="120" w:after="120" w:line="240" w:lineRule="exact"/>
              <w:jc w:val="center"/>
              <w:rPr>
                <w:b/>
                <w:sz w:val="24"/>
                <w:szCs w:val="24"/>
              </w:rPr>
            </w:pPr>
            <w:r w:rsidRPr="00B92F2A">
              <w:rPr>
                <w:b/>
                <w:sz w:val="24"/>
                <w:szCs w:val="24"/>
              </w:rPr>
              <w:t>2021</w:t>
            </w:r>
          </w:p>
        </w:tc>
        <w:tc>
          <w:tcPr>
            <w:tcW w:w="1418" w:type="dxa"/>
          </w:tcPr>
          <w:p w:rsidR="00335760" w:rsidRPr="00B92F2A" w:rsidRDefault="00335760" w:rsidP="00B92F2A">
            <w:pPr>
              <w:spacing w:before="120" w:after="120" w:line="240" w:lineRule="exact"/>
              <w:jc w:val="center"/>
              <w:rPr>
                <w:b/>
                <w:sz w:val="24"/>
                <w:szCs w:val="24"/>
              </w:rPr>
            </w:pPr>
            <w:r w:rsidRPr="00B92F2A">
              <w:rPr>
                <w:b/>
                <w:sz w:val="24"/>
                <w:szCs w:val="24"/>
              </w:rPr>
              <w:t>2022</w:t>
            </w:r>
          </w:p>
        </w:tc>
      </w:tr>
      <w:tr w:rsidR="00335760" w:rsidRPr="00B92F2A" w:rsidTr="00B92F2A">
        <w:tc>
          <w:tcPr>
            <w:tcW w:w="1642" w:type="dxa"/>
          </w:tcPr>
          <w:p w:rsidR="00335760" w:rsidRPr="00B92F2A" w:rsidRDefault="00335760" w:rsidP="00B92F2A">
            <w:pPr>
              <w:spacing w:line="240" w:lineRule="exact"/>
              <w:jc w:val="center"/>
              <w:rPr>
                <w:sz w:val="24"/>
                <w:szCs w:val="24"/>
              </w:rPr>
            </w:pPr>
            <w:r w:rsidRPr="00B92F2A">
              <w:rPr>
                <w:sz w:val="24"/>
                <w:szCs w:val="24"/>
              </w:rPr>
              <w:t>1</w:t>
            </w:r>
          </w:p>
        </w:tc>
        <w:tc>
          <w:tcPr>
            <w:tcW w:w="3002" w:type="dxa"/>
          </w:tcPr>
          <w:p w:rsidR="00335760" w:rsidRPr="00B92F2A" w:rsidRDefault="00335760" w:rsidP="00B92F2A">
            <w:pPr>
              <w:spacing w:line="240" w:lineRule="exact"/>
              <w:jc w:val="center"/>
              <w:rPr>
                <w:sz w:val="24"/>
                <w:szCs w:val="24"/>
              </w:rPr>
            </w:pPr>
            <w:r w:rsidRPr="00B92F2A">
              <w:rPr>
                <w:sz w:val="24"/>
                <w:szCs w:val="24"/>
              </w:rPr>
              <w:t>2</w:t>
            </w:r>
          </w:p>
        </w:tc>
        <w:tc>
          <w:tcPr>
            <w:tcW w:w="1643" w:type="dxa"/>
          </w:tcPr>
          <w:p w:rsidR="00335760" w:rsidRPr="00B92F2A" w:rsidRDefault="00335760" w:rsidP="00B92F2A">
            <w:pPr>
              <w:spacing w:line="240" w:lineRule="exact"/>
              <w:jc w:val="center"/>
              <w:rPr>
                <w:sz w:val="24"/>
                <w:szCs w:val="24"/>
              </w:rPr>
            </w:pPr>
            <w:r w:rsidRPr="00B92F2A">
              <w:rPr>
                <w:sz w:val="24"/>
                <w:szCs w:val="24"/>
              </w:rPr>
              <w:t>3</w:t>
            </w:r>
          </w:p>
        </w:tc>
        <w:tc>
          <w:tcPr>
            <w:tcW w:w="1476" w:type="dxa"/>
          </w:tcPr>
          <w:p w:rsidR="00335760" w:rsidRPr="00B92F2A" w:rsidRDefault="00335760" w:rsidP="00B92F2A">
            <w:pPr>
              <w:spacing w:line="240" w:lineRule="exact"/>
              <w:jc w:val="center"/>
              <w:rPr>
                <w:sz w:val="24"/>
                <w:szCs w:val="24"/>
              </w:rPr>
            </w:pPr>
            <w:r w:rsidRPr="00B92F2A">
              <w:rPr>
                <w:sz w:val="24"/>
                <w:szCs w:val="24"/>
              </w:rPr>
              <w:t>4</w:t>
            </w:r>
          </w:p>
        </w:tc>
        <w:tc>
          <w:tcPr>
            <w:tcW w:w="1392" w:type="dxa"/>
          </w:tcPr>
          <w:p w:rsidR="00335760" w:rsidRPr="00B92F2A" w:rsidRDefault="00335760" w:rsidP="00B92F2A">
            <w:pPr>
              <w:spacing w:line="240" w:lineRule="exact"/>
              <w:jc w:val="center"/>
              <w:rPr>
                <w:sz w:val="24"/>
                <w:szCs w:val="24"/>
              </w:rPr>
            </w:pPr>
            <w:r w:rsidRPr="00B92F2A">
              <w:rPr>
                <w:sz w:val="24"/>
                <w:szCs w:val="24"/>
              </w:rPr>
              <w:t>5</w:t>
            </w:r>
          </w:p>
        </w:tc>
        <w:tc>
          <w:tcPr>
            <w:tcW w:w="1643" w:type="dxa"/>
          </w:tcPr>
          <w:p w:rsidR="00335760" w:rsidRPr="00B92F2A" w:rsidRDefault="00335760" w:rsidP="00B92F2A">
            <w:pPr>
              <w:spacing w:line="240" w:lineRule="exact"/>
              <w:jc w:val="center"/>
              <w:rPr>
                <w:sz w:val="24"/>
                <w:szCs w:val="24"/>
              </w:rPr>
            </w:pPr>
            <w:r w:rsidRPr="00B92F2A">
              <w:rPr>
                <w:sz w:val="24"/>
                <w:szCs w:val="24"/>
              </w:rPr>
              <w:t>6</w:t>
            </w:r>
          </w:p>
        </w:tc>
        <w:tc>
          <w:tcPr>
            <w:tcW w:w="1450" w:type="dxa"/>
          </w:tcPr>
          <w:p w:rsidR="00335760" w:rsidRPr="00B92F2A" w:rsidRDefault="00335760" w:rsidP="00B92F2A">
            <w:pPr>
              <w:spacing w:line="240" w:lineRule="exact"/>
              <w:jc w:val="center"/>
              <w:rPr>
                <w:sz w:val="24"/>
                <w:szCs w:val="24"/>
              </w:rPr>
            </w:pPr>
            <w:r w:rsidRPr="00B92F2A">
              <w:rPr>
                <w:sz w:val="24"/>
                <w:szCs w:val="24"/>
              </w:rPr>
              <w:t>7</w:t>
            </w:r>
          </w:p>
        </w:tc>
        <w:tc>
          <w:tcPr>
            <w:tcW w:w="1417" w:type="dxa"/>
          </w:tcPr>
          <w:p w:rsidR="00335760" w:rsidRPr="00B92F2A" w:rsidRDefault="00335760" w:rsidP="00B92F2A">
            <w:pPr>
              <w:spacing w:line="240" w:lineRule="exact"/>
              <w:jc w:val="center"/>
              <w:rPr>
                <w:sz w:val="24"/>
                <w:szCs w:val="24"/>
              </w:rPr>
            </w:pPr>
            <w:r w:rsidRPr="00B92F2A">
              <w:rPr>
                <w:sz w:val="24"/>
                <w:szCs w:val="24"/>
              </w:rPr>
              <w:t>8</w:t>
            </w:r>
          </w:p>
        </w:tc>
        <w:tc>
          <w:tcPr>
            <w:tcW w:w="1418" w:type="dxa"/>
          </w:tcPr>
          <w:p w:rsidR="00335760" w:rsidRPr="00B92F2A" w:rsidRDefault="00335760" w:rsidP="00B92F2A">
            <w:pPr>
              <w:spacing w:line="240" w:lineRule="exact"/>
              <w:jc w:val="center"/>
              <w:rPr>
                <w:sz w:val="24"/>
                <w:szCs w:val="24"/>
              </w:rPr>
            </w:pPr>
            <w:r w:rsidRPr="00B92F2A">
              <w:rPr>
                <w:sz w:val="24"/>
                <w:szCs w:val="24"/>
              </w:rPr>
              <w:t>9</w:t>
            </w:r>
          </w:p>
        </w:tc>
      </w:tr>
      <w:tr w:rsidR="00335760" w:rsidRPr="00B92F2A" w:rsidTr="00B92F2A">
        <w:tc>
          <w:tcPr>
            <w:tcW w:w="1642" w:type="dxa"/>
          </w:tcPr>
          <w:p w:rsidR="00335760" w:rsidRPr="00B92F2A" w:rsidRDefault="00335760" w:rsidP="00B92F2A">
            <w:pPr>
              <w:spacing w:before="120" w:after="120" w:line="240" w:lineRule="exact"/>
              <w:jc w:val="center"/>
              <w:rPr>
                <w:sz w:val="24"/>
                <w:szCs w:val="24"/>
              </w:rPr>
            </w:pPr>
            <w:r w:rsidRPr="00B92F2A">
              <w:rPr>
                <w:sz w:val="24"/>
                <w:szCs w:val="24"/>
              </w:rPr>
              <w:t>1.</w:t>
            </w:r>
          </w:p>
        </w:tc>
        <w:tc>
          <w:tcPr>
            <w:tcW w:w="13441" w:type="dxa"/>
            <w:gridSpan w:val="8"/>
          </w:tcPr>
          <w:p w:rsidR="00335760" w:rsidRPr="00B92F2A" w:rsidRDefault="00335760" w:rsidP="00B92F2A">
            <w:pPr>
              <w:spacing w:before="120" w:after="120" w:line="240" w:lineRule="exact"/>
              <w:jc w:val="both"/>
              <w:rPr>
                <w:b/>
                <w:sz w:val="24"/>
                <w:szCs w:val="24"/>
              </w:rPr>
            </w:pPr>
            <w:r w:rsidRPr="00B92F2A">
              <w:rPr>
                <w:sz w:val="24"/>
                <w:szCs w:val="24"/>
              </w:rPr>
              <w:t>Подпрограмма «Строительство, ремонт и содержание автомобильных дорог общего пользования местного значения на терр</w:t>
            </w:r>
            <w:r w:rsidRPr="00B92F2A">
              <w:rPr>
                <w:sz w:val="24"/>
                <w:szCs w:val="24"/>
              </w:rPr>
              <w:t>и</w:t>
            </w:r>
            <w:r w:rsidRPr="00B92F2A">
              <w:rPr>
                <w:sz w:val="24"/>
                <w:szCs w:val="24"/>
              </w:rPr>
              <w:t>тории Валдайского городского поселения за счет средств областного бюджета и бюджета Валдайского</w:t>
            </w:r>
            <w:r w:rsidRPr="00B92F2A">
              <w:rPr>
                <w:b/>
                <w:sz w:val="24"/>
                <w:szCs w:val="24"/>
              </w:rPr>
              <w:t xml:space="preserve"> </w:t>
            </w:r>
            <w:r w:rsidRPr="00B92F2A">
              <w:rPr>
                <w:sz w:val="24"/>
                <w:szCs w:val="24"/>
              </w:rPr>
              <w:t>городского п</w:t>
            </w:r>
            <w:r w:rsidRPr="00B92F2A">
              <w:rPr>
                <w:sz w:val="24"/>
                <w:szCs w:val="24"/>
              </w:rPr>
              <w:t>о</w:t>
            </w:r>
            <w:r w:rsidRPr="00B92F2A">
              <w:rPr>
                <w:sz w:val="24"/>
                <w:szCs w:val="24"/>
              </w:rPr>
              <w:t>селения»</w:t>
            </w:r>
          </w:p>
        </w:tc>
      </w:tr>
      <w:tr w:rsidR="00335760" w:rsidRPr="00B92F2A" w:rsidTr="00B92F2A">
        <w:tc>
          <w:tcPr>
            <w:tcW w:w="1642" w:type="dxa"/>
          </w:tcPr>
          <w:p w:rsidR="00335760" w:rsidRPr="00B92F2A" w:rsidRDefault="00335760" w:rsidP="00B92F2A">
            <w:pPr>
              <w:spacing w:before="120" w:after="120" w:line="240" w:lineRule="exact"/>
              <w:jc w:val="center"/>
              <w:rPr>
                <w:sz w:val="24"/>
                <w:szCs w:val="24"/>
              </w:rPr>
            </w:pPr>
            <w:r w:rsidRPr="00B92F2A">
              <w:rPr>
                <w:sz w:val="24"/>
                <w:szCs w:val="24"/>
              </w:rPr>
              <w:t>1.1.</w:t>
            </w:r>
          </w:p>
        </w:tc>
        <w:tc>
          <w:tcPr>
            <w:tcW w:w="13441" w:type="dxa"/>
            <w:gridSpan w:val="8"/>
          </w:tcPr>
          <w:p w:rsidR="00335760" w:rsidRPr="00B92F2A" w:rsidRDefault="00335760" w:rsidP="00B92F2A">
            <w:pPr>
              <w:spacing w:before="120" w:after="120" w:line="240" w:lineRule="exact"/>
              <w:jc w:val="both"/>
              <w:rPr>
                <w:b/>
                <w:sz w:val="24"/>
                <w:szCs w:val="24"/>
              </w:rPr>
            </w:pPr>
            <w:r w:rsidRPr="00B92F2A">
              <w:rPr>
                <w:sz w:val="24"/>
                <w:szCs w:val="24"/>
              </w:rPr>
              <w:t>Задача 1. Обеспечение мероприятий по строительству,  ремонту и содержанию автомобильных дорог общего пользования м</w:t>
            </w:r>
            <w:r w:rsidRPr="00B92F2A">
              <w:rPr>
                <w:sz w:val="24"/>
                <w:szCs w:val="24"/>
              </w:rPr>
              <w:t>е</w:t>
            </w:r>
            <w:r w:rsidRPr="00B92F2A">
              <w:rPr>
                <w:sz w:val="24"/>
                <w:szCs w:val="24"/>
              </w:rPr>
              <w:t>стного значения на территории Валдайского</w:t>
            </w:r>
            <w:r w:rsidRPr="00B92F2A">
              <w:rPr>
                <w:b/>
                <w:sz w:val="24"/>
                <w:szCs w:val="24"/>
              </w:rPr>
              <w:t xml:space="preserve"> </w:t>
            </w:r>
            <w:r w:rsidRPr="00B92F2A">
              <w:rPr>
                <w:sz w:val="24"/>
                <w:szCs w:val="24"/>
              </w:rPr>
              <w:t>городского поселения за счет средств областного бюджета и бюджета Валдайского г</w:t>
            </w:r>
            <w:r w:rsidRPr="00B92F2A">
              <w:rPr>
                <w:sz w:val="24"/>
                <w:szCs w:val="24"/>
              </w:rPr>
              <w:t>о</w:t>
            </w:r>
            <w:r w:rsidRPr="00B92F2A">
              <w:rPr>
                <w:sz w:val="24"/>
                <w:szCs w:val="24"/>
              </w:rPr>
              <w:t>родского поселения</w:t>
            </w:r>
          </w:p>
        </w:tc>
      </w:tr>
      <w:tr w:rsidR="00335760" w:rsidRPr="00B92F2A" w:rsidTr="00B92F2A">
        <w:tc>
          <w:tcPr>
            <w:tcW w:w="1642" w:type="dxa"/>
            <w:vMerge w:val="restart"/>
          </w:tcPr>
          <w:p w:rsidR="00335760" w:rsidRPr="00B92F2A" w:rsidRDefault="00A8057D" w:rsidP="00B92F2A">
            <w:pPr>
              <w:spacing w:before="120" w:after="120" w:line="240" w:lineRule="exact"/>
              <w:jc w:val="center"/>
              <w:rPr>
                <w:sz w:val="24"/>
                <w:szCs w:val="24"/>
              </w:rPr>
            </w:pPr>
            <w:r w:rsidRPr="00B92F2A">
              <w:rPr>
                <w:sz w:val="24"/>
                <w:szCs w:val="24"/>
              </w:rPr>
              <w:t>1.1.1.</w:t>
            </w:r>
          </w:p>
        </w:tc>
        <w:tc>
          <w:tcPr>
            <w:tcW w:w="3002" w:type="dxa"/>
            <w:vMerge w:val="restart"/>
          </w:tcPr>
          <w:p w:rsidR="00335760" w:rsidRPr="00B92F2A" w:rsidRDefault="00335760" w:rsidP="00B92F2A">
            <w:pPr>
              <w:autoSpaceDN w:val="0"/>
              <w:spacing w:before="120" w:after="120" w:line="240" w:lineRule="exact"/>
              <w:jc w:val="both"/>
              <w:rPr>
                <w:sz w:val="24"/>
                <w:szCs w:val="24"/>
              </w:rPr>
            </w:pPr>
            <w:r w:rsidRPr="00B92F2A">
              <w:rPr>
                <w:sz w:val="24"/>
                <w:szCs w:val="24"/>
              </w:rPr>
              <w:t>Содержание автомобил</w:t>
            </w:r>
            <w:r w:rsidRPr="00B92F2A">
              <w:rPr>
                <w:sz w:val="24"/>
                <w:szCs w:val="24"/>
              </w:rPr>
              <w:t>ь</w:t>
            </w:r>
            <w:r w:rsidRPr="00B92F2A">
              <w:rPr>
                <w:sz w:val="24"/>
                <w:szCs w:val="24"/>
              </w:rPr>
              <w:t>ных дорог, тротуаров, а</w:t>
            </w:r>
            <w:r w:rsidRPr="00B92F2A">
              <w:rPr>
                <w:sz w:val="24"/>
                <w:szCs w:val="24"/>
              </w:rPr>
              <w:t>в</w:t>
            </w:r>
            <w:r w:rsidRPr="00B92F2A">
              <w:rPr>
                <w:sz w:val="24"/>
                <w:szCs w:val="24"/>
              </w:rPr>
              <w:t>тобусных остановок в зимний и ле</w:t>
            </w:r>
            <w:r w:rsidRPr="00B92F2A">
              <w:rPr>
                <w:sz w:val="24"/>
                <w:szCs w:val="24"/>
              </w:rPr>
              <w:t>т</w:t>
            </w:r>
            <w:r w:rsidRPr="00B92F2A">
              <w:rPr>
                <w:sz w:val="24"/>
                <w:szCs w:val="24"/>
              </w:rPr>
              <w:t>ний периоды на территории Валдайск</w:t>
            </w:r>
            <w:r w:rsidRPr="00B92F2A">
              <w:rPr>
                <w:sz w:val="24"/>
                <w:szCs w:val="24"/>
              </w:rPr>
              <w:t>о</w:t>
            </w:r>
            <w:r w:rsidRPr="00B92F2A">
              <w:rPr>
                <w:sz w:val="24"/>
                <w:szCs w:val="24"/>
              </w:rPr>
              <w:t>го г</w:t>
            </w:r>
            <w:r w:rsidRPr="00B92F2A">
              <w:rPr>
                <w:sz w:val="24"/>
                <w:szCs w:val="24"/>
              </w:rPr>
              <w:t>о</w:t>
            </w:r>
            <w:r w:rsidRPr="00B92F2A">
              <w:rPr>
                <w:sz w:val="24"/>
                <w:szCs w:val="24"/>
              </w:rPr>
              <w:t>родского поселения в нормативном с</w:t>
            </w:r>
            <w:r w:rsidRPr="00B92F2A">
              <w:rPr>
                <w:sz w:val="24"/>
                <w:szCs w:val="24"/>
              </w:rPr>
              <w:t>о</w:t>
            </w:r>
            <w:r w:rsidRPr="00B92F2A">
              <w:rPr>
                <w:sz w:val="24"/>
                <w:szCs w:val="24"/>
              </w:rPr>
              <w:t>стоянии</w:t>
            </w:r>
          </w:p>
        </w:tc>
        <w:tc>
          <w:tcPr>
            <w:tcW w:w="1643" w:type="dxa"/>
            <w:vMerge w:val="restart"/>
          </w:tcPr>
          <w:p w:rsidR="00335760" w:rsidRPr="00B92F2A" w:rsidRDefault="00335760" w:rsidP="00B92F2A">
            <w:pPr>
              <w:autoSpaceDN w:val="0"/>
              <w:spacing w:before="120" w:after="120" w:line="240" w:lineRule="exact"/>
              <w:jc w:val="center"/>
              <w:rPr>
                <w:sz w:val="24"/>
                <w:szCs w:val="24"/>
              </w:rPr>
            </w:pPr>
            <w:r w:rsidRPr="00B92F2A">
              <w:rPr>
                <w:sz w:val="24"/>
                <w:szCs w:val="24"/>
              </w:rPr>
              <w:t>комитет ж</w:t>
            </w:r>
            <w:r w:rsidRPr="00B92F2A">
              <w:rPr>
                <w:sz w:val="24"/>
                <w:szCs w:val="24"/>
              </w:rPr>
              <w:t>и</w:t>
            </w:r>
            <w:r w:rsidRPr="00B92F2A">
              <w:rPr>
                <w:sz w:val="24"/>
                <w:szCs w:val="24"/>
              </w:rPr>
              <w:t>лищно-коммунал</w:t>
            </w:r>
            <w:r w:rsidRPr="00B92F2A">
              <w:rPr>
                <w:sz w:val="24"/>
                <w:szCs w:val="24"/>
              </w:rPr>
              <w:t>ь</w:t>
            </w:r>
            <w:r w:rsidRPr="00B92F2A">
              <w:rPr>
                <w:sz w:val="24"/>
                <w:szCs w:val="24"/>
              </w:rPr>
              <w:t>ного и д</w:t>
            </w:r>
            <w:r w:rsidRPr="00B92F2A">
              <w:rPr>
                <w:sz w:val="24"/>
                <w:szCs w:val="24"/>
              </w:rPr>
              <w:t>о</w:t>
            </w:r>
            <w:r w:rsidRPr="00B92F2A">
              <w:rPr>
                <w:sz w:val="24"/>
                <w:szCs w:val="24"/>
              </w:rPr>
              <w:t>рожного х</w:t>
            </w:r>
            <w:r w:rsidRPr="00B92F2A">
              <w:rPr>
                <w:sz w:val="24"/>
                <w:szCs w:val="24"/>
              </w:rPr>
              <w:t>о</w:t>
            </w:r>
            <w:r w:rsidRPr="00B92F2A">
              <w:rPr>
                <w:sz w:val="24"/>
                <w:szCs w:val="24"/>
              </w:rPr>
              <w:t>зяйства А</w:t>
            </w:r>
            <w:r w:rsidRPr="00B92F2A">
              <w:rPr>
                <w:sz w:val="24"/>
                <w:szCs w:val="24"/>
              </w:rPr>
              <w:t>д</w:t>
            </w:r>
            <w:r w:rsidRPr="00B92F2A">
              <w:rPr>
                <w:sz w:val="24"/>
                <w:szCs w:val="24"/>
              </w:rPr>
              <w:t>мин</w:t>
            </w:r>
            <w:r w:rsidRPr="00B92F2A">
              <w:rPr>
                <w:sz w:val="24"/>
                <w:szCs w:val="24"/>
              </w:rPr>
              <w:t>и</w:t>
            </w:r>
            <w:r w:rsidRPr="00B92F2A">
              <w:rPr>
                <w:sz w:val="24"/>
                <w:szCs w:val="24"/>
              </w:rPr>
              <w:t>страции муниципал</w:t>
            </w:r>
            <w:r w:rsidRPr="00B92F2A">
              <w:rPr>
                <w:sz w:val="24"/>
                <w:szCs w:val="24"/>
              </w:rPr>
              <w:t>ь</w:t>
            </w:r>
            <w:r w:rsidRPr="00B92F2A">
              <w:rPr>
                <w:sz w:val="24"/>
                <w:szCs w:val="24"/>
              </w:rPr>
              <w:t>ного района</w:t>
            </w:r>
          </w:p>
        </w:tc>
        <w:tc>
          <w:tcPr>
            <w:tcW w:w="1476" w:type="dxa"/>
            <w:vMerge w:val="restart"/>
          </w:tcPr>
          <w:p w:rsidR="00335760" w:rsidRPr="00B92F2A" w:rsidRDefault="00335760" w:rsidP="00B92F2A">
            <w:pPr>
              <w:autoSpaceDN w:val="0"/>
              <w:spacing w:before="120" w:after="120" w:line="240" w:lineRule="exact"/>
              <w:jc w:val="center"/>
              <w:rPr>
                <w:sz w:val="24"/>
                <w:szCs w:val="24"/>
              </w:rPr>
            </w:pPr>
            <w:r w:rsidRPr="00B92F2A">
              <w:rPr>
                <w:sz w:val="24"/>
                <w:szCs w:val="24"/>
              </w:rPr>
              <w:t>2020-</w:t>
            </w:r>
            <w:r w:rsidR="00C6527A" w:rsidRPr="00B92F2A">
              <w:rPr>
                <w:sz w:val="24"/>
                <w:szCs w:val="24"/>
              </w:rPr>
              <w:br/>
            </w:r>
            <w:r w:rsidRPr="00B92F2A">
              <w:rPr>
                <w:sz w:val="24"/>
                <w:szCs w:val="24"/>
              </w:rPr>
              <w:t xml:space="preserve">2022 </w:t>
            </w:r>
            <w:r w:rsidR="00C6527A" w:rsidRPr="00B92F2A">
              <w:rPr>
                <w:sz w:val="24"/>
                <w:szCs w:val="24"/>
              </w:rPr>
              <w:br/>
            </w:r>
            <w:r w:rsidRPr="00B92F2A">
              <w:rPr>
                <w:sz w:val="24"/>
                <w:szCs w:val="24"/>
              </w:rPr>
              <w:t>годы</w:t>
            </w:r>
          </w:p>
        </w:tc>
        <w:tc>
          <w:tcPr>
            <w:tcW w:w="1392" w:type="dxa"/>
            <w:vMerge w:val="restart"/>
          </w:tcPr>
          <w:p w:rsidR="00335760" w:rsidRPr="00B92F2A" w:rsidRDefault="00335760" w:rsidP="00B92F2A">
            <w:pPr>
              <w:autoSpaceDN w:val="0"/>
              <w:spacing w:before="120" w:after="120" w:line="240" w:lineRule="exact"/>
              <w:jc w:val="center"/>
              <w:rPr>
                <w:sz w:val="24"/>
                <w:szCs w:val="24"/>
              </w:rPr>
            </w:pPr>
            <w:r w:rsidRPr="00B92F2A">
              <w:rPr>
                <w:sz w:val="24"/>
                <w:szCs w:val="24"/>
              </w:rPr>
              <w:t>1.1.1</w:t>
            </w:r>
          </w:p>
        </w:tc>
        <w:tc>
          <w:tcPr>
            <w:tcW w:w="1643" w:type="dxa"/>
            <w:vAlign w:val="center"/>
          </w:tcPr>
          <w:p w:rsidR="00335760" w:rsidRPr="00B92F2A" w:rsidRDefault="00335760" w:rsidP="00B92F2A">
            <w:pPr>
              <w:spacing w:before="120" w:after="120" w:line="240" w:lineRule="exact"/>
              <w:jc w:val="center"/>
              <w:rPr>
                <w:sz w:val="24"/>
                <w:szCs w:val="24"/>
              </w:rPr>
            </w:pPr>
            <w:r w:rsidRPr="00B92F2A">
              <w:rPr>
                <w:b/>
                <w:sz w:val="24"/>
                <w:szCs w:val="24"/>
              </w:rPr>
              <w:t>бюджет</w:t>
            </w:r>
            <w:r w:rsidR="00C6527A" w:rsidRPr="00B92F2A">
              <w:rPr>
                <w:b/>
                <w:sz w:val="24"/>
                <w:szCs w:val="24"/>
              </w:rPr>
              <w:t xml:space="preserve"> </w:t>
            </w:r>
            <w:r w:rsidRPr="00B92F2A">
              <w:rPr>
                <w:b/>
                <w:sz w:val="24"/>
                <w:szCs w:val="24"/>
              </w:rPr>
              <w:t>Ва</w:t>
            </w:r>
            <w:r w:rsidRPr="00B92F2A">
              <w:rPr>
                <w:b/>
                <w:sz w:val="24"/>
                <w:szCs w:val="24"/>
              </w:rPr>
              <w:t>л</w:t>
            </w:r>
            <w:r w:rsidRPr="00B92F2A">
              <w:rPr>
                <w:b/>
                <w:sz w:val="24"/>
                <w:szCs w:val="24"/>
              </w:rPr>
              <w:t>дайского г</w:t>
            </w:r>
            <w:r w:rsidRPr="00B92F2A">
              <w:rPr>
                <w:b/>
                <w:sz w:val="24"/>
                <w:szCs w:val="24"/>
              </w:rPr>
              <w:t>о</w:t>
            </w:r>
            <w:r w:rsidRPr="00B92F2A">
              <w:rPr>
                <w:b/>
                <w:sz w:val="24"/>
                <w:szCs w:val="24"/>
              </w:rPr>
              <w:t>родского</w:t>
            </w:r>
            <w:r w:rsidR="00C6527A" w:rsidRPr="00B92F2A">
              <w:rPr>
                <w:b/>
                <w:sz w:val="24"/>
                <w:szCs w:val="24"/>
              </w:rPr>
              <w:t xml:space="preserve"> </w:t>
            </w:r>
            <w:r w:rsidRPr="00B92F2A">
              <w:rPr>
                <w:b/>
                <w:sz w:val="24"/>
                <w:szCs w:val="24"/>
              </w:rPr>
              <w:t>п</w:t>
            </w:r>
            <w:r w:rsidRPr="00B92F2A">
              <w:rPr>
                <w:b/>
                <w:sz w:val="24"/>
                <w:szCs w:val="24"/>
              </w:rPr>
              <w:t>о</w:t>
            </w:r>
            <w:r w:rsidRPr="00B92F2A">
              <w:rPr>
                <w:b/>
                <w:sz w:val="24"/>
                <w:szCs w:val="24"/>
              </w:rPr>
              <w:t>сел</w:t>
            </w:r>
            <w:r w:rsidRPr="00B92F2A">
              <w:rPr>
                <w:b/>
                <w:sz w:val="24"/>
                <w:szCs w:val="24"/>
              </w:rPr>
              <w:t>е</w:t>
            </w:r>
            <w:r w:rsidRPr="00B92F2A">
              <w:rPr>
                <w:b/>
                <w:sz w:val="24"/>
                <w:szCs w:val="24"/>
              </w:rPr>
              <w:t>ния</w:t>
            </w:r>
          </w:p>
        </w:tc>
        <w:tc>
          <w:tcPr>
            <w:tcW w:w="1450" w:type="dxa"/>
            <w:vAlign w:val="center"/>
          </w:tcPr>
          <w:p w:rsidR="00335760" w:rsidRPr="00B92F2A" w:rsidRDefault="00335760" w:rsidP="00B92F2A">
            <w:pPr>
              <w:spacing w:before="120" w:after="120" w:line="240" w:lineRule="exact"/>
              <w:jc w:val="center"/>
              <w:rPr>
                <w:sz w:val="24"/>
                <w:szCs w:val="24"/>
              </w:rPr>
            </w:pPr>
            <w:r w:rsidRPr="00B92F2A">
              <w:rPr>
                <w:sz w:val="24"/>
                <w:szCs w:val="24"/>
              </w:rPr>
              <w:t>16 500,00</w:t>
            </w:r>
          </w:p>
        </w:tc>
        <w:tc>
          <w:tcPr>
            <w:tcW w:w="1417" w:type="dxa"/>
            <w:vAlign w:val="center"/>
          </w:tcPr>
          <w:p w:rsidR="00335760" w:rsidRPr="00B92F2A" w:rsidRDefault="00335760" w:rsidP="00B92F2A">
            <w:pPr>
              <w:spacing w:before="120" w:after="120" w:line="240" w:lineRule="exact"/>
              <w:jc w:val="center"/>
              <w:rPr>
                <w:sz w:val="24"/>
                <w:szCs w:val="24"/>
              </w:rPr>
            </w:pPr>
            <w:r w:rsidRPr="00B92F2A">
              <w:rPr>
                <w:sz w:val="24"/>
                <w:szCs w:val="24"/>
              </w:rPr>
              <w:t>16 500,00</w:t>
            </w:r>
          </w:p>
        </w:tc>
        <w:tc>
          <w:tcPr>
            <w:tcW w:w="1418" w:type="dxa"/>
            <w:vAlign w:val="center"/>
          </w:tcPr>
          <w:p w:rsidR="00335760" w:rsidRPr="00B92F2A" w:rsidRDefault="00335760" w:rsidP="00B92F2A">
            <w:pPr>
              <w:spacing w:before="120" w:after="120" w:line="240" w:lineRule="exact"/>
              <w:jc w:val="center"/>
              <w:rPr>
                <w:sz w:val="24"/>
                <w:szCs w:val="24"/>
              </w:rPr>
            </w:pPr>
            <w:r w:rsidRPr="00B92F2A">
              <w:rPr>
                <w:sz w:val="24"/>
                <w:szCs w:val="24"/>
              </w:rPr>
              <w:t>16 500,00</w:t>
            </w:r>
          </w:p>
        </w:tc>
      </w:tr>
      <w:tr w:rsidR="00335760" w:rsidRPr="00B92F2A" w:rsidTr="00B92F2A">
        <w:tc>
          <w:tcPr>
            <w:tcW w:w="1642" w:type="dxa"/>
            <w:vMerge/>
          </w:tcPr>
          <w:p w:rsidR="00335760" w:rsidRPr="00B92F2A" w:rsidRDefault="00335760" w:rsidP="00B92F2A">
            <w:pPr>
              <w:spacing w:before="120" w:after="120" w:line="240" w:lineRule="exact"/>
              <w:jc w:val="center"/>
              <w:rPr>
                <w:b/>
                <w:sz w:val="24"/>
                <w:szCs w:val="24"/>
              </w:rPr>
            </w:pPr>
          </w:p>
        </w:tc>
        <w:tc>
          <w:tcPr>
            <w:tcW w:w="3002" w:type="dxa"/>
            <w:vMerge/>
          </w:tcPr>
          <w:p w:rsidR="00335760" w:rsidRPr="00B92F2A" w:rsidRDefault="00335760" w:rsidP="00B92F2A">
            <w:pPr>
              <w:spacing w:before="120" w:after="120" w:line="240" w:lineRule="exact"/>
              <w:jc w:val="both"/>
              <w:rPr>
                <w:b/>
                <w:sz w:val="24"/>
                <w:szCs w:val="24"/>
              </w:rPr>
            </w:pPr>
          </w:p>
        </w:tc>
        <w:tc>
          <w:tcPr>
            <w:tcW w:w="1643" w:type="dxa"/>
            <w:vMerge/>
          </w:tcPr>
          <w:p w:rsidR="00335760" w:rsidRPr="00B92F2A" w:rsidRDefault="00335760" w:rsidP="00B92F2A">
            <w:pPr>
              <w:spacing w:before="120" w:after="120" w:line="240" w:lineRule="exact"/>
              <w:jc w:val="center"/>
              <w:rPr>
                <w:b/>
                <w:sz w:val="24"/>
                <w:szCs w:val="24"/>
              </w:rPr>
            </w:pPr>
          </w:p>
        </w:tc>
        <w:tc>
          <w:tcPr>
            <w:tcW w:w="1476" w:type="dxa"/>
            <w:vMerge/>
          </w:tcPr>
          <w:p w:rsidR="00335760" w:rsidRPr="00B92F2A" w:rsidRDefault="00335760" w:rsidP="00B92F2A">
            <w:pPr>
              <w:spacing w:before="120" w:after="120" w:line="240" w:lineRule="exact"/>
              <w:jc w:val="center"/>
              <w:rPr>
                <w:b/>
                <w:sz w:val="24"/>
                <w:szCs w:val="24"/>
              </w:rPr>
            </w:pPr>
          </w:p>
        </w:tc>
        <w:tc>
          <w:tcPr>
            <w:tcW w:w="1392" w:type="dxa"/>
            <w:vMerge/>
          </w:tcPr>
          <w:p w:rsidR="00335760" w:rsidRPr="00B92F2A" w:rsidRDefault="00335760" w:rsidP="00B92F2A">
            <w:pPr>
              <w:spacing w:before="120" w:after="120" w:line="240" w:lineRule="exact"/>
              <w:jc w:val="center"/>
              <w:rPr>
                <w:b/>
                <w:sz w:val="24"/>
                <w:szCs w:val="24"/>
              </w:rPr>
            </w:pPr>
          </w:p>
        </w:tc>
        <w:tc>
          <w:tcPr>
            <w:tcW w:w="1643" w:type="dxa"/>
            <w:vAlign w:val="center"/>
          </w:tcPr>
          <w:p w:rsidR="00335760" w:rsidRPr="00B92F2A" w:rsidRDefault="00335760" w:rsidP="00B92F2A">
            <w:pPr>
              <w:autoSpaceDN w:val="0"/>
              <w:spacing w:before="120" w:after="120" w:line="240" w:lineRule="exact"/>
              <w:jc w:val="center"/>
              <w:rPr>
                <w:sz w:val="24"/>
                <w:szCs w:val="24"/>
              </w:rPr>
            </w:pPr>
            <w:r w:rsidRPr="00B92F2A">
              <w:rPr>
                <w:b/>
                <w:sz w:val="24"/>
                <w:szCs w:val="24"/>
              </w:rPr>
              <w:t>областной бю</w:t>
            </w:r>
            <w:r w:rsidRPr="00B92F2A">
              <w:rPr>
                <w:b/>
                <w:sz w:val="24"/>
                <w:szCs w:val="24"/>
              </w:rPr>
              <w:t>д</w:t>
            </w:r>
            <w:r w:rsidRPr="00B92F2A">
              <w:rPr>
                <w:b/>
                <w:sz w:val="24"/>
                <w:szCs w:val="24"/>
              </w:rPr>
              <w:t>жет</w:t>
            </w:r>
          </w:p>
        </w:tc>
        <w:tc>
          <w:tcPr>
            <w:tcW w:w="1450" w:type="dxa"/>
            <w:vAlign w:val="center"/>
          </w:tcPr>
          <w:p w:rsidR="00335760" w:rsidRPr="00B92F2A" w:rsidRDefault="00335760" w:rsidP="00B92F2A">
            <w:pPr>
              <w:spacing w:before="120" w:after="120" w:line="240" w:lineRule="exact"/>
              <w:jc w:val="center"/>
              <w:rPr>
                <w:sz w:val="24"/>
                <w:szCs w:val="24"/>
              </w:rPr>
            </w:pPr>
            <w:r w:rsidRPr="00B92F2A">
              <w:rPr>
                <w:sz w:val="24"/>
                <w:szCs w:val="24"/>
              </w:rPr>
              <w:t>0,00</w:t>
            </w:r>
          </w:p>
        </w:tc>
        <w:tc>
          <w:tcPr>
            <w:tcW w:w="1417" w:type="dxa"/>
            <w:vAlign w:val="center"/>
          </w:tcPr>
          <w:p w:rsidR="00335760" w:rsidRPr="00B92F2A" w:rsidRDefault="00335760" w:rsidP="00B92F2A">
            <w:pPr>
              <w:spacing w:before="120" w:after="120" w:line="240" w:lineRule="exact"/>
              <w:jc w:val="center"/>
              <w:rPr>
                <w:sz w:val="24"/>
                <w:szCs w:val="24"/>
              </w:rPr>
            </w:pPr>
            <w:r w:rsidRPr="00B92F2A">
              <w:rPr>
                <w:sz w:val="24"/>
                <w:szCs w:val="24"/>
              </w:rPr>
              <w:t>0,00</w:t>
            </w:r>
          </w:p>
        </w:tc>
        <w:tc>
          <w:tcPr>
            <w:tcW w:w="1418" w:type="dxa"/>
            <w:vAlign w:val="center"/>
          </w:tcPr>
          <w:p w:rsidR="00335760" w:rsidRPr="00B92F2A" w:rsidRDefault="00335760" w:rsidP="00B92F2A">
            <w:pPr>
              <w:spacing w:before="120" w:after="120" w:line="240" w:lineRule="exact"/>
              <w:jc w:val="center"/>
              <w:rPr>
                <w:sz w:val="24"/>
                <w:szCs w:val="24"/>
              </w:rPr>
            </w:pPr>
            <w:r w:rsidRPr="00B92F2A">
              <w:rPr>
                <w:sz w:val="24"/>
                <w:szCs w:val="24"/>
              </w:rPr>
              <w:t>0,00</w:t>
            </w:r>
          </w:p>
        </w:tc>
      </w:tr>
      <w:tr w:rsidR="00335760" w:rsidRPr="00B92F2A" w:rsidTr="00B92F2A">
        <w:tc>
          <w:tcPr>
            <w:tcW w:w="1642" w:type="dxa"/>
            <w:vMerge/>
          </w:tcPr>
          <w:p w:rsidR="00335760" w:rsidRPr="00B92F2A" w:rsidRDefault="00335760" w:rsidP="00B92F2A">
            <w:pPr>
              <w:spacing w:before="120" w:after="120" w:line="240" w:lineRule="exact"/>
              <w:jc w:val="center"/>
              <w:rPr>
                <w:b/>
                <w:sz w:val="24"/>
                <w:szCs w:val="24"/>
              </w:rPr>
            </w:pPr>
          </w:p>
        </w:tc>
        <w:tc>
          <w:tcPr>
            <w:tcW w:w="3002" w:type="dxa"/>
            <w:vMerge/>
          </w:tcPr>
          <w:p w:rsidR="00335760" w:rsidRPr="00B92F2A" w:rsidRDefault="00335760" w:rsidP="00B92F2A">
            <w:pPr>
              <w:spacing w:before="120" w:after="120" w:line="240" w:lineRule="exact"/>
              <w:jc w:val="both"/>
              <w:rPr>
                <w:b/>
                <w:sz w:val="24"/>
                <w:szCs w:val="24"/>
              </w:rPr>
            </w:pPr>
          </w:p>
        </w:tc>
        <w:tc>
          <w:tcPr>
            <w:tcW w:w="1643" w:type="dxa"/>
            <w:vMerge/>
          </w:tcPr>
          <w:p w:rsidR="00335760" w:rsidRPr="00B92F2A" w:rsidRDefault="00335760" w:rsidP="00B92F2A">
            <w:pPr>
              <w:spacing w:before="120" w:after="120" w:line="240" w:lineRule="exact"/>
              <w:jc w:val="center"/>
              <w:rPr>
                <w:b/>
                <w:sz w:val="24"/>
                <w:szCs w:val="24"/>
              </w:rPr>
            </w:pPr>
          </w:p>
        </w:tc>
        <w:tc>
          <w:tcPr>
            <w:tcW w:w="1476" w:type="dxa"/>
            <w:vMerge/>
          </w:tcPr>
          <w:p w:rsidR="00335760" w:rsidRPr="00B92F2A" w:rsidRDefault="00335760" w:rsidP="00B92F2A">
            <w:pPr>
              <w:spacing w:before="120" w:after="120" w:line="240" w:lineRule="exact"/>
              <w:jc w:val="center"/>
              <w:rPr>
                <w:b/>
                <w:sz w:val="24"/>
                <w:szCs w:val="24"/>
              </w:rPr>
            </w:pPr>
          </w:p>
        </w:tc>
        <w:tc>
          <w:tcPr>
            <w:tcW w:w="1392" w:type="dxa"/>
            <w:vMerge/>
          </w:tcPr>
          <w:p w:rsidR="00335760" w:rsidRPr="00B92F2A" w:rsidRDefault="00335760" w:rsidP="00B92F2A">
            <w:pPr>
              <w:spacing w:before="120" w:after="120" w:line="240" w:lineRule="exact"/>
              <w:jc w:val="center"/>
              <w:rPr>
                <w:b/>
                <w:sz w:val="24"/>
                <w:szCs w:val="24"/>
              </w:rPr>
            </w:pPr>
          </w:p>
        </w:tc>
        <w:tc>
          <w:tcPr>
            <w:tcW w:w="1643" w:type="dxa"/>
            <w:vAlign w:val="center"/>
          </w:tcPr>
          <w:p w:rsidR="00335760" w:rsidRPr="00B92F2A" w:rsidRDefault="00335760" w:rsidP="00B92F2A">
            <w:pPr>
              <w:autoSpaceDN w:val="0"/>
              <w:spacing w:before="120" w:after="120" w:line="240" w:lineRule="exact"/>
              <w:jc w:val="center"/>
              <w:rPr>
                <w:b/>
                <w:sz w:val="24"/>
                <w:szCs w:val="24"/>
              </w:rPr>
            </w:pPr>
            <w:r w:rsidRPr="00B92F2A">
              <w:rPr>
                <w:b/>
                <w:sz w:val="24"/>
                <w:szCs w:val="24"/>
              </w:rPr>
              <w:t>Итого</w:t>
            </w:r>
          </w:p>
        </w:tc>
        <w:tc>
          <w:tcPr>
            <w:tcW w:w="1450" w:type="dxa"/>
            <w:vAlign w:val="center"/>
          </w:tcPr>
          <w:p w:rsidR="00335760" w:rsidRPr="00B92F2A" w:rsidRDefault="00335760" w:rsidP="00B92F2A">
            <w:pPr>
              <w:spacing w:before="120" w:after="120" w:line="240" w:lineRule="exact"/>
              <w:jc w:val="center"/>
              <w:rPr>
                <w:b/>
                <w:sz w:val="24"/>
                <w:szCs w:val="24"/>
              </w:rPr>
            </w:pPr>
            <w:r w:rsidRPr="00B92F2A">
              <w:rPr>
                <w:b/>
                <w:sz w:val="24"/>
                <w:szCs w:val="24"/>
              </w:rPr>
              <w:t>16 500,00</w:t>
            </w:r>
          </w:p>
        </w:tc>
        <w:tc>
          <w:tcPr>
            <w:tcW w:w="1417" w:type="dxa"/>
            <w:vAlign w:val="center"/>
          </w:tcPr>
          <w:p w:rsidR="00335760" w:rsidRPr="00B92F2A" w:rsidRDefault="00335760" w:rsidP="00B92F2A">
            <w:pPr>
              <w:spacing w:before="120" w:after="120" w:line="240" w:lineRule="exact"/>
              <w:jc w:val="center"/>
              <w:rPr>
                <w:b/>
                <w:sz w:val="24"/>
                <w:szCs w:val="24"/>
              </w:rPr>
            </w:pPr>
            <w:r w:rsidRPr="00B92F2A">
              <w:rPr>
                <w:b/>
                <w:sz w:val="24"/>
                <w:szCs w:val="24"/>
              </w:rPr>
              <w:t xml:space="preserve">16 500,00 </w:t>
            </w:r>
          </w:p>
        </w:tc>
        <w:tc>
          <w:tcPr>
            <w:tcW w:w="1418" w:type="dxa"/>
            <w:vAlign w:val="center"/>
          </w:tcPr>
          <w:p w:rsidR="00335760" w:rsidRPr="00B92F2A" w:rsidRDefault="00335760" w:rsidP="00B92F2A">
            <w:pPr>
              <w:spacing w:before="120" w:after="120" w:line="240" w:lineRule="exact"/>
              <w:jc w:val="center"/>
              <w:rPr>
                <w:b/>
                <w:sz w:val="24"/>
                <w:szCs w:val="24"/>
              </w:rPr>
            </w:pPr>
            <w:r w:rsidRPr="00B92F2A">
              <w:rPr>
                <w:b/>
                <w:sz w:val="24"/>
                <w:szCs w:val="24"/>
              </w:rPr>
              <w:t>16 500,00</w:t>
            </w:r>
          </w:p>
        </w:tc>
      </w:tr>
      <w:tr w:rsidR="00A8057D" w:rsidRPr="00B92F2A" w:rsidTr="00B92F2A">
        <w:tc>
          <w:tcPr>
            <w:tcW w:w="1642" w:type="dxa"/>
            <w:vMerge w:val="restart"/>
          </w:tcPr>
          <w:p w:rsidR="00A8057D" w:rsidRPr="00B92F2A" w:rsidRDefault="00A8057D" w:rsidP="00B92F2A">
            <w:pPr>
              <w:overflowPunct w:val="0"/>
              <w:autoSpaceDE w:val="0"/>
              <w:autoSpaceDN w:val="0"/>
              <w:adjustRightInd w:val="0"/>
              <w:spacing w:before="120" w:after="120" w:line="240" w:lineRule="exact"/>
              <w:ind w:left="-8"/>
              <w:jc w:val="center"/>
              <w:rPr>
                <w:sz w:val="24"/>
                <w:szCs w:val="24"/>
              </w:rPr>
            </w:pPr>
            <w:r w:rsidRPr="00B92F2A">
              <w:rPr>
                <w:sz w:val="24"/>
                <w:szCs w:val="24"/>
              </w:rPr>
              <w:t>1.1.2.</w:t>
            </w:r>
          </w:p>
        </w:tc>
        <w:tc>
          <w:tcPr>
            <w:tcW w:w="3002" w:type="dxa"/>
            <w:vMerge w:val="restart"/>
          </w:tcPr>
          <w:p w:rsidR="00A8057D" w:rsidRPr="00B92F2A" w:rsidRDefault="00A8057D" w:rsidP="00B92F2A">
            <w:pPr>
              <w:autoSpaceDN w:val="0"/>
              <w:spacing w:before="120" w:after="120" w:line="240" w:lineRule="exact"/>
              <w:jc w:val="both"/>
              <w:rPr>
                <w:sz w:val="24"/>
                <w:szCs w:val="24"/>
              </w:rPr>
            </w:pPr>
            <w:r w:rsidRPr="00B92F2A">
              <w:rPr>
                <w:sz w:val="24"/>
                <w:szCs w:val="24"/>
              </w:rPr>
              <w:t>Ремонт автомобильных д</w:t>
            </w:r>
            <w:r w:rsidRPr="00B92F2A">
              <w:rPr>
                <w:sz w:val="24"/>
                <w:szCs w:val="24"/>
              </w:rPr>
              <w:t>о</w:t>
            </w:r>
            <w:r w:rsidRPr="00B92F2A">
              <w:rPr>
                <w:sz w:val="24"/>
                <w:szCs w:val="24"/>
              </w:rPr>
              <w:t>рог и тротуаров общего пользования местного значения; ямочный (ка</w:t>
            </w:r>
            <w:r w:rsidRPr="00B92F2A">
              <w:rPr>
                <w:sz w:val="24"/>
                <w:szCs w:val="24"/>
              </w:rPr>
              <w:t>р</w:t>
            </w:r>
            <w:r w:rsidRPr="00B92F2A">
              <w:rPr>
                <w:sz w:val="24"/>
                <w:szCs w:val="24"/>
              </w:rPr>
              <w:t>точный) р</w:t>
            </w:r>
            <w:r w:rsidRPr="00B92F2A">
              <w:rPr>
                <w:sz w:val="24"/>
                <w:szCs w:val="24"/>
              </w:rPr>
              <w:t>е</w:t>
            </w:r>
            <w:r w:rsidRPr="00B92F2A">
              <w:rPr>
                <w:sz w:val="24"/>
                <w:szCs w:val="24"/>
              </w:rPr>
              <w:t>монт, ремонт подъездов к дворовым террит</w:t>
            </w:r>
            <w:r w:rsidRPr="00B92F2A">
              <w:rPr>
                <w:sz w:val="24"/>
                <w:szCs w:val="24"/>
              </w:rPr>
              <w:t>о</w:t>
            </w:r>
            <w:r w:rsidRPr="00B92F2A">
              <w:rPr>
                <w:sz w:val="24"/>
                <w:szCs w:val="24"/>
              </w:rPr>
              <w:t xml:space="preserve">риям </w:t>
            </w:r>
          </w:p>
        </w:tc>
        <w:tc>
          <w:tcPr>
            <w:tcW w:w="1643" w:type="dxa"/>
            <w:vMerge w:val="restart"/>
          </w:tcPr>
          <w:p w:rsidR="00A8057D" w:rsidRPr="00B92F2A" w:rsidRDefault="00A8057D" w:rsidP="00B92F2A">
            <w:pPr>
              <w:autoSpaceDN w:val="0"/>
              <w:spacing w:before="120" w:after="120" w:line="240" w:lineRule="exact"/>
              <w:jc w:val="center"/>
              <w:rPr>
                <w:sz w:val="24"/>
                <w:szCs w:val="24"/>
              </w:rPr>
            </w:pPr>
            <w:r w:rsidRPr="00B92F2A">
              <w:rPr>
                <w:sz w:val="24"/>
                <w:szCs w:val="24"/>
              </w:rPr>
              <w:t>комитет ж</w:t>
            </w:r>
            <w:r w:rsidRPr="00B92F2A">
              <w:rPr>
                <w:sz w:val="24"/>
                <w:szCs w:val="24"/>
              </w:rPr>
              <w:t>и</w:t>
            </w:r>
            <w:r w:rsidRPr="00B92F2A">
              <w:rPr>
                <w:sz w:val="24"/>
                <w:szCs w:val="24"/>
              </w:rPr>
              <w:t>лищно-коммунал</w:t>
            </w:r>
            <w:r w:rsidRPr="00B92F2A">
              <w:rPr>
                <w:sz w:val="24"/>
                <w:szCs w:val="24"/>
              </w:rPr>
              <w:t>ь</w:t>
            </w:r>
            <w:r w:rsidRPr="00B92F2A">
              <w:rPr>
                <w:sz w:val="24"/>
                <w:szCs w:val="24"/>
              </w:rPr>
              <w:t>ного и д</w:t>
            </w:r>
            <w:r w:rsidRPr="00B92F2A">
              <w:rPr>
                <w:sz w:val="24"/>
                <w:szCs w:val="24"/>
              </w:rPr>
              <w:t>о</w:t>
            </w:r>
            <w:r w:rsidRPr="00B92F2A">
              <w:rPr>
                <w:sz w:val="24"/>
                <w:szCs w:val="24"/>
              </w:rPr>
              <w:t>рожного х</w:t>
            </w:r>
            <w:r w:rsidRPr="00B92F2A">
              <w:rPr>
                <w:sz w:val="24"/>
                <w:szCs w:val="24"/>
              </w:rPr>
              <w:t>о</w:t>
            </w:r>
            <w:r w:rsidRPr="00B92F2A">
              <w:rPr>
                <w:sz w:val="24"/>
                <w:szCs w:val="24"/>
              </w:rPr>
              <w:t>зяйства А</w:t>
            </w:r>
            <w:r w:rsidRPr="00B92F2A">
              <w:rPr>
                <w:sz w:val="24"/>
                <w:szCs w:val="24"/>
              </w:rPr>
              <w:t>д</w:t>
            </w:r>
            <w:r w:rsidRPr="00B92F2A">
              <w:rPr>
                <w:sz w:val="24"/>
                <w:szCs w:val="24"/>
              </w:rPr>
              <w:t>мин</w:t>
            </w:r>
            <w:r w:rsidRPr="00B92F2A">
              <w:rPr>
                <w:sz w:val="24"/>
                <w:szCs w:val="24"/>
              </w:rPr>
              <w:t>и</w:t>
            </w:r>
            <w:r w:rsidRPr="00B92F2A">
              <w:rPr>
                <w:sz w:val="24"/>
                <w:szCs w:val="24"/>
              </w:rPr>
              <w:t>страции муниципал</w:t>
            </w:r>
            <w:r w:rsidRPr="00B92F2A">
              <w:rPr>
                <w:sz w:val="24"/>
                <w:szCs w:val="24"/>
              </w:rPr>
              <w:t>ь</w:t>
            </w:r>
            <w:r w:rsidRPr="00B92F2A">
              <w:rPr>
                <w:sz w:val="24"/>
                <w:szCs w:val="24"/>
              </w:rPr>
              <w:t>ного района</w:t>
            </w:r>
          </w:p>
        </w:tc>
        <w:tc>
          <w:tcPr>
            <w:tcW w:w="1476" w:type="dxa"/>
            <w:vMerge w:val="restart"/>
          </w:tcPr>
          <w:p w:rsidR="00A8057D" w:rsidRPr="00B92F2A" w:rsidRDefault="00A8057D" w:rsidP="00B92F2A">
            <w:pPr>
              <w:autoSpaceDN w:val="0"/>
              <w:spacing w:before="120" w:after="120" w:line="240" w:lineRule="exact"/>
              <w:jc w:val="center"/>
              <w:rPr>
                <w:sz w:val="24"/>
                <w:szCs w:val="24"/>
              </w:rPr>
            </w:pPr>
            <w:r w:rsidRPr="00B92F2A">
              <w:rPr>
                <w:sz w:val="24"/>
                <w:szCs w:val="24"/>
              </w:rPr>
              <w:t>2020-</w:t>
            </w:r>
            <w:r w:rsidR="00C6527A" w:rsidRPr="00B92F2A">
              <w:rPr>
                <w:sz w:val="24"/>
                <w:szCs w:val="24"/>
              </w:rPr>
              <w:br/>
            </w:r>
            <w:r w:rsidRPr="00B92F2A">
              <w:rPr>
                <w:sz w:val="24"/>
                <w:szCs w:val="24"/>
              </w:rPr>
              <w:t xml:space="preserve">2022 </w:t>
            </w:r>
            <w:r w:rsidR="00C6527A" w:rsidRPr="00B92F2A">
              <w:rPr>
                <w:sz w:val="24"/>
                <w:szCs w:val="24"/>
              </w:rPr>
              <w:br/>
            </w:r>
            <w:r w:rsidRPr="00B92F2A">
              <w:rPr>
                <w:sz w:val="24"/>
                <w:szCs w:val="24"/>
              </w:rPr>
              <w:t>годы</w:t>
            </w:r>
          </w:p>
        </w:tc>
        <w:tc>
          <w:tcPr>
            <w:tcW w:w="1392" w:type="dxa"/>
            <w:vMerge w:val="restart"/>
          </w:tcPr>
          <w:p w:rsidR="00A8057D" w:rsidRPr="00B92F2A" w:rsidRDefault="00A8057D" w:rsidP="00B92F2A">
            <w:pPr>
              <w:autoSpaceDN w:val="0"/>
              <w:spacing w:before="120" w:after="120" w:line="240" w:lineRule="exact"/>
              <w:jc w:val="center"/>
              <w:rPr>
                <w:sz w:val="24"/>
                <w:szCs w:val="24"/>
              </w:rPr>
            </w:pPr>
            <w:r w:rsidRPr="00B92F2A">
              <w:rPr>
                <w:sz w:val="24"/>
                <w:szCs w:val="24"/>
              </w:rPr>
              <w:t xml:space="preserve">1.1.2, </w:t>
            </w:r>
            <w:r w:rsidR="00C6527A" w:rsidRPr="00B92F2A">
              <w:rPr>
                <w:sz w:val="24"/>
                <w:szCs w:val="24"/>
              </w:rPr>
              <w:br/>
            </w:r>
            <w:r w:rsidRPr="00B92F2A">
              <w:rPr>
                <w:sz w:val="24"/>
                <w:szCs w:val="24"/>
              </w:rPr>
              <w:t xml:space="preserve">1.1.5, </w:t>
            </w:r>
            <w:r w:rsidR="00C6527A" w:rsidRPr="00B92F2A">
              <w:rPr>
                <w:sz w:val="24"/>
                <w:szCs w:val="24"/>
              </w:rPr>
              <w:br/>
            </w:r>
            <w:r w:rsidRPr="00B92F2A">
              <w:rPr>
                <w:sz w:val="24"/>
                <w:szCs w:val="24"/>
              </w:rPr>
              <w:t xml:space="preserve">1.1.7, </w:t>
            </w:r>
            <w:r w:rsidR="00C6527A" w:rsidRPr="00B92F2A">
              <w:rPr>
                <w:sz w:val="24"/>
                <w:szCs w:val="24"/>
              </w:rPr>
              <w:br/>
            </w:r>
            <w:r w:rsidRPr="00B92F2A">
              <w:rPr>
                <w:sz w:val="24"/>
                <w:szCs w:val="24"/>
              </w:rPr>
              <w:t>1.1.8</w:t>
            </w:r>
          </w:p>
        </w:tc>
        <w:tc>
          <w:tcPr>
            <w:tcW w:w="1643" w:type="dxa"/>
            <w:vAlign w:val="center"/>
          </w:tcPr>
          <w:p w:rsidR="00A8057D" w:rsidRPr="00B92F2A" w:rsidRDefault="00A8057D" w:rsidP="00B92F2A">
            <w:pPr>
              <w:spacing w:before="120" w:after="120" w:line="240" w:lineRule="exact"/>
              <w:jc w:val="center"/>
              <w:rPr>
                <w:b/>
                <w:sz w:val="24"/>
                <w:szCs w:val="24"/>
              </w:rPr>
            </w:pPr>
            <w:r w:rsidRPr="00B92F2A">
              <w:rPr>
                <w:b/>
                <w:sz w:val="24"/>
                <w:szCs w:val="24"/>
              </w:rPr>
              <w:t>бюджет</w:t>
            </w:r>
            <w:r w:rsidR="00C6527A" w:rsidRPr="00B92F2A">
              <w:rPr>
                <w:b/>
                <w:sz w:val="24"/>
                <w:szCs w:val="24"/>
              </w:rPr>
              <w:t xml:space="preserve"> </w:t>
            </w:r>
            <w:r w:rsidRPr="00B92F2A">
              <w:rPr>
                <w:b/>
                <w:sz w:val="24"/>
                <w:szCs w:val="24"/>
              </w:rPr>
              <w:t>Ва</w:t>
            </w:r>
            <w:r w:rsidRPr="00B92F2A">
              <w:rPr>
                <w:b/>
                <w:sz w:val="24"/>
                <w:szCs w:val="24"/>
              </w:rPr>
              <w:t>л</w:t>
            </w:r>
            <w:r w:rsidRPr="00B92F2A">
              <w:rPr>
                <w:b/>
                <w:sz w:val="24"/>
                <w:szCs w:val="24"/>
              </w:rPr>
              <w:t>дайского г</w:t>
            </w:r>
            <w:r w:rsidRPr="00B92F2A">
              <w:rPr>
                <w:b/>
                <w:sz w:val="24"/>
                <w:szCs w:val="24"/>
              </w:rPr>
              <w:t>о</w:t>
            </w:r>
            <w:r w:rsidRPr="00B92F2A">
              <w:rPr>
                <w:b/>
                <w:sz w:val="24"/>
                <w:szCs w:val="24"/>
              </w:rPr>
              <w:t>родского</w:t>
            </w:r>
            <w:r w:rsidR="00C6527A" w:rsidRPr="00B92F2A">
              <w:rPr>
                <w:b/>
                <w:sz w:val="24"/>
                <w:szCs w:val="24"/>
              </w:rPr>
              <w:t xml:space="preserve"> </w:t>
            </w:r>
            <w:r w:rsidRPr="00B92F2A">
              <w:rPr>
                <w:b/>
                <w:sz w:val="24"/>
                <w:szCs w:val="24"/>
              </w:rPr>
              <w:t>п</w:t>
            </w:r>
            <w:r w:rsidRPr="00B92F2A">
              <w:rPr>
                <w:b/>
                <w:sz w:val="24"/>
                <w:szCs w:val="24"/>
              </w:rPr>
              <w:t>о</w:t>
            </w:r>
            <w:r w:rsidRPr="00B92F2A">
              <w:rPr>
                <w:b/>
                <w:sz w:val="24"/>
                <w:szCs w:val="24"/>
              </w:rPr>
              <w:t>сел</w:t>
            </w:r>
            <w:r w:rsidRPr="00B92F2A">
              <w:rPr>
                <w:b/>
                <w:sz w:val="24"/>
                <w:szCs w:val="24"/>
              </w:rPr>
              <w:t>е</w:t>
            </w:r>
            <w:r w:rsidRPr="00B92F2A">
              <w:rPr>
                <w:b/>
                <w:sz w:val="24"/>
                <w:szCs w:val="24"/>
              </w:rPr>
              <w:t xml:space="preserve">ния </w:t>
            </w:r>
          </w:p>
        </w:tc>
        <w:tc>
          <w:tcPr>
            <w:tcW w:w="1450" w:type="dxa"/>
            <w:vAlign w:val="center"/>
          </w:tcPr>
          <w:p w:rsidR="00A8057D" w:rsidRPr="00B92F2A" w:rsidRDefault="00A8057D" w:rsidP="00B92F2A">
            <w:pPr>
              <w:overflowPunct w:val="0"/>
              <w:autoSpaceDE w:val="0"/>
              <w:autoSpaceDN w:val="0"/>
              <w:adjustRightInd w:val="0"/>
              <w:spacing w:before="120" w:after="120" w:line="240" w:lineRule="exact"/>
              <w:jc w:val="center"/>
              <w:rPr>
                <w:sz w:val="24"/>
                <w:szCs w:val="24"/>
              </w:rPr>
            </w:pPr>
            <w:r w:rsidRPr="00B92F2A">
              <w:rPr>
                <w:sz w:val="24"/>
                <w:szCs w:val="24"/>
              </w:rPr>
              <w:t>8834,78</w:t>
            </w:r>
          </w:p>
        </w:tc>
        <w:tc>
          <w:tcPr>
            <w:tcW w:w="1417" w:type="dxa"/>
            <w:vAlign w:val="center"/>
          </w:tcPr>
          <w:p w:rsidR="00A8057D" w:rsidRPr="00B92F2A" w:rsidRDefault="00A8057D" w:rsidP="00B92F2A">
            <w:pPr>
              <w:overflowPunct w:val="0"/>
              <w:autoSpaceDE w:val="0"/>
              <w:autoSpaceDN w:val="0"/>
              <w:adjustRightInd w:val="0"/>
              <w:spacing w:before="120" w:after="120" w:line="240" w:lineRule="exact"/>
              <w:jc w:val="center"/>
              <w:rPr>
                <w:sz w:val="24"/>
                <w:szCs w:val="24"/>
              </w:rPr>
            </w:pPr>
            <w:r w:rsidRPr="00B92F2A">
              <w:rPr>
                <w:sz w:val="24"/>
                <w:szCs w:val="24"/>
              </w:rPr>
              <w:t>2 138,15</w:t>
            </w:r>
          </w:p>
        </w:tc>
        <w:tc>
          <w:tcPr>
            <w:tcW w:w="1418" w:type="dxa"/>
            <w:vAlign w:val="center"/>
          </w:tcPr>
          <w:p w:rsidR="00A8057D" w:rsidRPr="00B92F2A" w:rsidRDefault="00A8057D" w:rsidP="00B92F2A">
            <w:pPr>
              <w:overflowPunct w:val="0"/>
              <w:autoSpaceDE w:val="0"/>
              <w:autoSpaceDN w:val="0"/>
              <w:adjustRightInd w:val="0"/>
              <w:spacing w:before="120" w:after="120" w:line="240" w:lineRule="exact"/>
              <w:jc w:val="center"/>
              <w:rPr>
                <w:sz w:val="24"/>
                <w:szCs w:val="24"/>
              </w:rPr>
            </w:pPr>
            <w:r w:rsidRPr="00B92F2A">
              <w:rPr>
                <w:sz w:val="24"/>
                <w:szCs w:val="24"/>
              </w:rPr>
              <w:t>2 138,15</w:t>
            </w:r>
          </w:p>
        </w:tc>
      </w:tr>
      <w:tr w:rsidR="00A8057D" w:rsidRPr="00B92F2A" w:rsidTr="00B92F2A">
        <w:tc>
          <w:tcPr>
            <w:tcW w:w="1642" w:type="dxa"/>
            <w:vMerge/>
          </w:tcPr>
          <w:p w:rsidR="00A8057D" w:rsidRPr="00B92F2A" w:rsidRDefault="00A8057D" w:rsidP="00B92F2A">
            <w:pPr>
              <w:spacing w:before="120" w:after="120" w:line="240" w:lineRule="exact"/>
              <w:jc w:val="center"/>
              <w:rPr>
                <w:sz w:val="24"/>
                <w:szCs w:val="24"/>
              </w:rPr>
            </w:pPr>
          </w:p>
        </w:tc>
        <w:tc>
          <w:tcPr>
            <w:tcW w:w="3002" w:type="dxa"/>
            <w:vMerge/>
          </w:tcPr>
          <w:p w:rsidR="00A8057D" w:rsidRPr="00B92F2A" w:rsidRDefault="00A8057D" w:rsidP="00B92F2A">
            <w:pPr>
              <w:spacing w:before="120" w:after="120" w:line="240" w:lineRule="exact"/>
              <w:jc w:val="center"/>
              <w:rPr>
                <w:sz w:val="24"/>
                <w:szCs w:val="24"/>
              </w:rPr>
            </w:pPr>
          </w:p>
        </w:tc>
        <w:tc>
          <w:tcPr>
            <w:tcW w:w="1643" w:type="dxa"/>
            <w:vMerge/>
          </w:tcPr>
          <w:p w:rsidR="00A8057D" w:rsidRPr="00B92F2A" w:rsidRDefault="00A8057D" w:rsidP="00B92F2A">
            <w:pPr>
              <w:spacing w:before="120" w:after="120" w:line="240" w:lineRule="exact"/>
              <w:jc w:val="center"/>
              <w:rPr>
                <w:sz w:val="24"/>
                <w:szCs w:val="24"/>
              </w:rPr>
            </w:pPr>
          </w:p>
        </w:tc>
        <w:tc>
          <w:tcPr>
            <w:tcW w:w="1476" w:type="dxa"/>
            <w:vMerge/>
          </w:tcPr>
          <w:p w:rsidR="00A8057D" w:rsidRPr="00B92F2A" w:rsidRDefault="00A8057D" w:rsidP="00B92F2A">
            <w:pPr>
              <w:spacing w:before="120" w:after="120" w:line="240" w:lineRule="exact"/>
              <w:jc w:val="center"/>
              <w:rPr>
                <w:sz w:val="24"/>
                <w:szCs w:val="24"/>
              </w:rPr>
            </w:pPr>
          </w:p>
        </w:tc>
        <w:tc>
          <w:tcPr>
            <w:tcW w:w="1392" w:type="dxa"/>
            <w:vMerge/>
          </w:tcPr>
          <w:p w:rsidR="00A8057D" w:rsidRPr="00B92F2A" w:rsidRDefault="00A8057D" w:rsidP="00B92F2A">
            <w:pPr>
              <w:spacing w:before="120" w:after="120" w:line="240" w:lineRule="exact"/>
              <w:jc w:val="center"/>
              <w:rPr>
                <w:sz w:val="24"/>
                <w:szCs w:val="24"/>
              </w:rPr>
            </w:pPr>
          </w:p>
        </w:tc>
        <w:tc>
          <w:tcPr>
            <w:tcW w:w="1643" w:type="dxa"/>
            <w:vAlign w:val="center"/>
          </w:tcPr>
          <w:p w:rsidR="00A8057D" w:rsidRPr="00B92F2A" w:rsidRDefault="00A8057D" w:rsidP="00B92F2A">
            <w:pPr>
              <w:autoSpaceDN w:val="0"/>
              <w:spacing w:before="120" w:after="120" w:line="240" w:lineRule="exact"/>
              <w:jc w:val="center"/>
              <w:rPr>
                <w:b/>
                <w:sz w:val="24"/>
                <w:szCs w:val="24"/>
              </w:rPr>
            </w:pPr>
            <w:r w:rsidRPr="00B92F2A">
              <w:rPr>
                <w:b/>
                <w:sz w:val="24"/>
                <w:szCs w:val="24"/>
              </w:rPr>
              <w:t>областной бю</w:t>
            </w:r>
            <w:r w:rsidRPr="00B92F2A">
              <w:rPr>
                <w:b/>
                <w:sz w:val="24"/>
                <w:szCs w:val="24"/>
              </w:rPr>
              <w:t>д</w:t>
            </w:r>
            <w:r w:rsidRPr="00B92F2A">
              <w:rPr>
                <w:b/>
                <w:sz w:val="24"/>
                <w:szCs w:val="24"/>
              </w:rPr>
              <w:t>жет</w:t>
            </w:r>
          </w:p>
        </w:tc>
        <w:tc>
          <w:tcPr>
            <w:tcW w:w="1450" w:type="dxa"/>
            <w:vAlign w:val="center"/>
          </w:tcPr>
          <w:p w:rsidR="00A8057D" w:rsidRPr="00B92F2A" w:rsidRDefault="00A8057D" w:rsidP="00B92F2A">
            <w:pPr>
              <w:overflowPunct w:val="0"/>
              <w:autoSpaceDE w:val="0"/>
              <w:autoSpaceDN w:val="0"/>
              <w:adjustRightInd w:val="0"/>
              <w:spacing w:before="120" w:after="120" w:line="240" w:lineRule="exact"/>
              <w:jc w:val="center"/>
              <w:rPr>
                <w:sz w:val="24"/>
                <w:szCs w:val="24"/>
              </w:rPr>
            </w:pPr>
            <w:r w:rsidRPr="00B92F2A">
              <w:rPr>
                <w:sz w:val="24"/>
                <w:szCs w:val="24"/>
              </w:rPr>
              <w:t>3 938,00</w:t>
            </w:r>
          </w:p>
        </w:tc>
        <w:tc>
          <w:tcPr>
            <w:tcW w:w="1417" w:type="dxa"/>
            <w:vAlign w:val="center"/>
          </w:tcPr>
          <w:p w:rsidR="00A8057D" w:rsidRPr="00B92F2A" w:rsidRDefault="00A8057D" w:rsidP="00B92F2A">
            <w:pPr>
              <w:overflowPunct w:val="0"/>
              <w:autoSpaceDE w:val="0"/>
              <w:autoSpaceDN w:val="0"/>
              <w:adjustRightInd w:val="0"/>
              <w:spacing w:before="120" w:after="120" w:line="240" w:lineRule="exact"/>
              <w:jc w:val="center"/>
              <w:rPr>
                <w:sz w:val="24"/>
                <w:szCs w:val="24"/>
              </w:rPr>
            </w:pPr>
            <w:r w:rsidRPr="00B92F2A">
              <w:rPr>
                <w:sz w:val="24"/>
                <w:szCs w:val="24"/>
              </w:rPr>
              <w:t>3 938,00</w:t>
            </w:r>
          </w:p>
        </w:tc>
        <w:tc>
          <w:tcPr>
            <w:tcW w:w="1418" w:type="dxa"/>
            <w:vAlign w:val="center"/>
          </w:tcPr>
          <w:p w:rsidR="00A8057D" w:rsidRPr="00B92F2A" w:rsidRDefault="00A8057D" w:rsidP="00B92F2A">
            <w:pPr>
              <w:overflowPunct w:val="0"/>
              <w:autoSpaceDE w:val="0"/>
              <w:autoSpaceDN w:val="0"/>
              <w:adjustRightInd w:val="0"/>
              <w:spacing w:before="120" w:after="120" w:line="240" w:lineRule="exact"/>
              <w:jc w:val="center"/>
              <w:rPr>
                <w:sz w:val="24"/>
                <w:szCs w:val="24"/>
              </w:rPr>
            </w:pPr>
            <w:r w:rsidRPr="00B92F2A">
              <w:rPr>
                <w:sz w:val="24"/>
                <w:szCs w:val="24"/>
              </w:rPr>
              <w:t>3 938,00</w:t>
            </w:r>
          </w:p>
        </w:tc>
      </w:tr>
      <w:tr w:rsidR="00A8057D" w:rsidRPr="00B92F2A" w:rsidTr="00B92F2A">
        <w:tc>
          <w:tcPr>
            <w:tcW w:w="1642" w:type="dxa"/>
            <w:vMerge/>
          </w:tcPr>
          <w:p w:rsidR="00A8057D" w:rsidRPr="00B92F2A" w:rsidRDefault="00A8057D" w:rsidP="00B92F2A">
            <w:pPr>
              <w:spacing w:before="120" w:after="120" w:line="240" w:lineRule="exact"/>
              <w:jc w:val="center"/>
              <w:rPr>
                <w:sz w:val="24"/>
                <w:szCs w:val="24"/>
              </w:rPr>
            </w:pPr>
          </w:p>
        </w:tc>
        <w:tc>
          <w:tcPr>
            <w:tcW w:w="3002" w:type="dxa"/>
            <w:vMerge/>
          </w:tcPr>
          <w:p w:rsidR="00A8057D" w:rsidRPr="00B92F2A" w:rsidRDefault="00A8057D" w:rsidP="00B92F2A">
            <w:pPr>
              <w:spacing w:before="120" w:after="120" w:line="240" w:lineRule="exact"/>
              <w:jc w:val="center"/>
              <w:rPr>
                <w:sz w:val="24"/>
                <w:szCs w:val="24"/>
              </w:rPr>
            </w:pPr>
          </w:p>
        </w:tc>
        <w:tc>
          <w:tcPr>
            <w:tcW w:w="1643" w:type="dxa"/>
            <w:vMerge/>
          </w:tcPr>
          <w:p w:rsidR="00A8057D" w:rsidRPr="00B92F2A" w:rsidRDefault="00A8057D" w:rsidP="00B92F2A">
            <w:pPr>
              <w:spacing w:before="120" w:after="120" w:line="240" w:lineRule="exact"/>
              <w:jc w:val="center"/>
              <w:rPr>
                <w:sz w:val="24"/>
                <w:szCs w:val="24"/>
              </w:rPr>
            </w:pPr>
          </w:p>
        </w:tc>
        <w:tc>
          <w:tcPr>
            <w:tcW w:w="1476" w:type="dxa"/>
            <w:vMerge/>
          </w:tcPr>
          <w:p w:rsidR="00A8057D" w:rsidRPr="00B92F2A" w:rsidRDefault="00A8057D" w:rsidP="00B92F2A">
            <w:pPr>
              <w:spacing w:before="120" w:after="120" w:line="240" w:lineRule="exact"/>
              <w:jc w:val="center"/>
              <w:rPr>
                <w:sz w:val="24"/>
                <w:szCs w:val="24"/>
              </w:rPr>
            </w:pPr>
          </w:p>
        </w:tc>
        <w:tc>
          <w:tcPr>
            <w:tcW w:w="1392" w:type="dxa"/>
            <w:vMerge/>
          </w:tcPr>
          <w:p w:rsidR="00A8057D" w:rsidRPr="00B92F2A" w:rsidRDefault="00A8057D" w:rsidP="00B92F2A">
            <w:pPr>
              <w:spacing w:before="120" w:after="120" w:line="240" w:lineRule="exact"/>
              <w:jc w:val="center"/>
              <w:rPr>
                <w:sz w:val="24"/>
                <w:szCs w:val="24"/>
              </w:rPr>
            </w:pPr>
          </w:p>
        </w:tc>
        <w:tc>
          <w:tcPr>
            <w:tcW w:w="1643" w:type="dxa"/>
            <w:vAlign w:val="center"/>
          </w:tcPr>
          <w:p w:rsidR="00A8057D" w:rsidRPr="00B92F2A" w:rsidRDefault="00A8057D" w:rsidP="00B92F2A">
            <w:pPr>
              <w:autoSpaceDN w:val="0"/>
              <w:spacing w:before="120" w:after="120" w:line="240" w:lineRule="exact"/>
              <w:jc w:val="center"/>
              <w:rPr>
                <w:b/>
                <w:sz w:val="24"/>
                <w:szCs w:val="24"/>
              </w:rPr>
            </w:pPr>
            <w:r w:rsidRPr="00B92F2A">
              <w:rPr>
                <w:b/>
                <w:sz w:val="24"/>
                <w:szCs w:val="24"/>
              </w:rPr>
              <w:t>Итого</w:t>
            </w:r>
          </w:p>
        </w:tc>
        <w:tc>
          <w:tcPr>
            <w:tcW w:w="1450" w:type="dxa"/>
            <w:vAlign w:val="center"/>
          </w:tcPr>
          <w:p w:rsidR="00A8057D" w:rsidRPr="00B92F2A" w:rsidRDefault="00A8057D" w:rsidP="00B92F2A">
            <w:pPr>
              <w:overflowPunct w:val="0"/>
              <w:autoSpaceDE w:val="0"/>
              <w:autoSpaceDN w:val="0"/>
              <w:adjustRightInd w:val="0"/>
              <w:spacing w:before="120" w:after="120" w:line="240" w:lineRule="exact"/>
              <w:jc w:val="center"/>
              <w:rPr>
                <w:b/>
                <w:sz w:val="24"/>
                <w:szCs w:val="24"/>
              </w:rPr>
            </w:pPr>
            <w:r w:rsidRPr="00B92F2A">
              <w:rPr>
                <w:b/>
                <w:sz w:val="24"/>
                <w:szCs w:val="24"/>
              </w:rPr>
              <w:t>12 772,78</w:t>
            </w:r>
          </w:p>
        </w:tc>
        <w:tc>
          <w:tcPr>
            <w:tcW w:w="1417" w:type="dxa"/>
            <w:vAlign w:val="center"/>
          </w:tcPr>
          <w:p w:rsidR="00A8057D" w:rsidRPr="00B92F2A" w:rsidRDefault="00A8057D" w:rsidP="00B92F2A">
            <w:pPr>
              <w:overflowPunct w:val="0"/>
              <w:autoSpaceDE w:val="0"/>
              <w:autoSpaceDN w:val="0"/>
              <w:adjustRightInd w:val="0"/>
              <w:spacing w:before="120" w:after="120" w:line="240" w:lineRule="exact"/>
              <w:jc w:val="center"/>
              <w:rPr>
                <w:b/>
                <w:sz w:val="24"/>
                <w:szCs w:val="24"/>
              </w:rPr>
            </w:pPr>
            <w:r w:rsidRPr="00B92F2A">
              <w:rPr>
                <w:b/>
                <w:sz w:val="24"/>
                <w:szCs w:val="24"/>
              </w:rPr>
              <w:t>6 076,15</w:t>
            </w:r>
          </w:p>
        </w:tc>
        <w:tc>
          <w:tcPr>
            <w:tcW w:w="1418" w:type="dxa"/>
            <w:vAlign w:val="center"/>
          </w:tcPr>
          <w:p w:rsidR="00A8057D" w:rsidRPr="00B92F2A" w:rsidRDefault="00A8057D" w:rsidP="00B92F2A">
            <w:pPr>
              <w:overflowPunct w:val="0"/>
              <w:autoSpaceDE w:val="0"/>
              <w:autoSpaceDN w:val="0"/>
              <w:adjustRightInd w:val="0"/>
              <w:spacing w:before="120" w:after="120" w:line="240" w:lineRule="exact"/>
              <w:jc w:val="center"/>
              <w:rPr>
                <w:b/>
                <w:sz w:val="24"/>
                <w:szCs w:val="24"/>
              </w:rPr>
            </w:pPr>
            <w:r w:rsidRPr="00B92F2A">
              <w:rPr>
                <w:b/>
                <w:sz w:val="24"/>
                <w:szCs w:val="24"/>
              </w:rPr>
              <w:t>6 076,15</w:t>
            </w:r>
          </w:p>
        </w:tc>
      </w:tr>
      <w:tr w:rsidR="00A8057D" w:rsidRPr="00B92F2A" w:rsidTr="00B92F2A">
        <w:tc>
          <w:tcPr>
            <w:tcW w:w="1642" w:type="dxa"/>
            <w:vMerge w:val="restart"/>
          </w:tcPr>
          <w:p w:rsidR="00A8057D" w:rsidRPr="00B92F2A" w:rsidRDefault="00A8057D" w:rsidP="00B92F2A">
            <w:pPr>
              <w:overflowPunct w:val="0"/>
              <w:autoSpaceDE w:val="0"/>
              <w:autoSpaceDN w:val="0"/>
              <w:adjustRightInd w:val="0"/>
              <w:spacing w:before="120" w:after="120" w:line="240" w:lineRule="exact"/>
              <w:jc w:val="center"/>
              <w:rPr>
                <w:sz w:val="24"/>
                <w:szCs w:val="24"/>
              </w:rPr>
            </w:pPr>
            <w:r w:rsidRPr="00B92F2A">
              <w:rPr>
                <w:sz w:val="24"/>
                <w:szCs w:val="24"/>
              </w:rPr>
              <w:lastRenderedPageBreak/>
              <w:t>1.1.3.</w:t>
            </w:r>
          </w:p>
        </w:tc>
        <w:tc>
          <w:tcPr>
            <w:tcW w:w="3002" w:type="dxa"/>
            <w:vMerge w:val="restart"/>
          </w:tcPr>
          <w:p w:rsidR="00A8057D" w:rsidRPr="00B92F2A" w:rsidRDefault="00A8057D" w:rsidP="00B92F2A">
            <w:pPr>
              <w:spacing w:before="120" w:after="120" w:line="240" w:lineRule="exact"/>
              <w:jc w:val="both"/>
              <w:rPr>
                <w:sz w:val="24"/>
                <w:szCs w:val="24"/>
              </w:rPr>
            </w:pPr>
            <w:r w:rsidRPr="00B92F2A">
              <w:rPr>
                <w:sz w:val="24"/>
                <w:szCs w:val="24"/>
              </w:rPr>
              <w:t>Паспортизация автом</w:t>
            </w:r>
            <w:r w:rsidRPr="00B92F2A">
              <w:rPr>
                <w:sz w:val="24"/>
                <w:szCs w:val="24"/>
              </w:rPr>
              <w:t>о</w:t>
            </w:r>
            <w:r w:rsidRPr="00B92F2A">
              <w:rPr>
                <w:sz w:val="24"/>
                <w:szCs w:val="24"/>
              </w:rPr>
              <w:t>бильных дорог общего пользования местного значения</w:t>
            </w:r>
          </w:p>
        </w:tc>
        <w:tc>
          <w:tcPr>
            <w:tcW w:w="1643" w:type="dxa"/>
            <w:vMerge w:val="restart"/>
          </w:tcPr>
          <w:p w:rsidR="00A8057D" w:rsidRPr="00B92F2A" w:rsidRDefault="00A8057D" w:rsidP="00B92F2A">
            <w:pPr>
              <w:autoSpaceDN w:val="0"/>
              <w:spacing w:before="120" w:after="120" w:line="240" w:lineRule="exact"/>
              <w:jc w:val="center"/>
              <w:rPr>
                <w:sz w:val="24"/>
                <w:szCs w:val="24"/>
              </w:rPr>
            </w:pPr>
            <w:r w:rsidRPr="00B92F2A">
              <w:rPr>
                <w:sz w:val="24"/>
                <w:szCs w:val="24"/>
              </w:rPr>
              <w:t>комитет ж</w:t>
            </w:r>
            <w:r w:rsidRPr="00B92F2A">
              <w:rPr>
                <w:sz w:val="24"/>
                <w:szCs w:val="24"/>
              </w:rPr>
              <w:t>и</w:t>
            </w:r>
            <w:r w:rsidRPr="00B92F2A">
              <w:rPr>
                <w:sz w:val="24"/>
                <w:szCs w:val="24"/>
              </w:rPr>
              <w:t>лищно-коммунал</w:t>
            </w:r>
            <w:r w:rsidRPr="00B92F2A">
              <w:rPr>
                <w:sz w:val="24"/>
                <w:szCs w:val="24"/>
              </w:rPr>
              <w:t>ь</w:t>
            </w:r>
            <w:r w:rsidRPr="00B92F2A">
              <w:rPr>
                <w:sz w:val="24"/>
                <w:szCs w:val="24"/>
              </w:rPr>
              <w:t>ного и д</w:t>
            </w:r>
            <w:r w:rsidRPr="00B92F2A">
              <w:rPr>
                <w:sz w:val="24"/>
                <w:szCs w:val="24"/>
              </w:rPr>
              <w:t>о</w:t>
            </w:r>
            <w:r w:rsidRPr="00B92F2A">
              <w:rPr>
                <w:sz w:val="24"/>
                <w:szCs w:val="24"/>
              </w:rPr>
              <w:t>рожного х</w:t>
            </w:r>
            <w:r w:rsidRPr="00B92F2A">
              <w:rPr>
                <w:sz w:val="24"/>
                <w:szCs w:val="24"/>
              </w:rPr>
              <w:t>о</w:t>
            </w:r>
            <w:r w:rsidRPr="00B92F2A">
              <w:rPr>
                <w:sz w:val="24"/>
                <w:szCs w:val="24"/>
              </w:rPr>
              <w:t>зяйства А</w:t>
            </w:r>
            <w:r w:rsidRPr="00B92F2A">
              <w:rPr>
                <w:sz w:val="24"/>
                <w:szCs w:val="24"/>
              </w:rPr>
              <w:t>д</w:t>
            </w:r>
            <w:r w:rsidRPr="00B92F2A">
              <w:rPr>
                <w:sz w:val="24"/>
                <w:szCs w:val="24"/>
              </w:rPr>
              <w:t>мин</w:t>
            </w:r>
            <w:r w:rsidRPr="00B92F2A">
              <w:rPr>
                <w:sz w:val="24"/>
                <w:szCs w:val="24"/>
              </w:rPr>
              <w:t>и</w:t>
            </w:r>
            <w:r w:rsidRPr="00B92F2A">
              <w:rPr>
                <w:sz w:val="24"/>
                <w:szCs w:val="24"/>
              </w:rPr>
              <w:t>страции муниципал</w:t>
            </w:r>
            <w:r w:rsidRPr="00B92F2A">
              <w:rPr>
                <w:sz w:val="24"/>
                <w:szCs w:val="24"/>
              </w:rPr>
              <w:t>ь</w:t>
            </w:r>
            <w:r w:rsidRPr="00B92F2A">
              <w:rPr>
                <w:sz w:val="24"/>
                <w:szCs w:val="24"/>
              </w:rPr>
              <w:t>ного района</w:t>
            </w:r>
          </w:p>
        </w:tc>
        <w:tc>
          <w:tcPr>
            <w:tcW w:w="1476" w:type="dxa"/>
            <w:vMerge w:val="restart"/>
          </w:tcPr>
          <w:p w:rsidR="00A8057D" w:rsidRPr="00B92F2A" w:rsidRDefault="00A8057D" w:rsidP="00B92F2A">
            <w:pPr>
              <w:autoSpaceDN w:val="0"/>
              <w:spacing w:before="120" w:after="120" w:line="240" w:lineRule="exact"/>
              <w:jc w:val="center"/>
              <w:rPr>
                <w:sz w:val="24"/>
                <w:szCs w:val="24"/>
              </w:rPr>
            </w:pPr>
            <w:r w:rsidRPr="00B92F2A">
              <w:rPr>
                <w:sz w:val="24"/>
                <w:szCs w:val="24"/>
              </w:rPr>
              <w:t>2020</w:t>
            </w:r>
            <w:r w:rsidR="00C6527A" w:rsidRPr="00B92F2A">
              <w:rPr>
                <w:sz w:val="24"/>
                <w:szCs w:val="24"/>
              </w:rPr>
              <w:t>-</w:t>
            </w:r>
            <w:r w:rsidR="00C6527A" w:rsidRPr="00B92F2A">
              <w:rPr>
                <w:sz w:val="24"/>
                <w:szCs w:val="24"/>
              </w:rPr>
              <w:br/>
            </w:r>
            <w:r w:rsidRPr="00B92F2A">
              <w:rPr>
                <w:sz w:val="24"/>
                <w:szCs w:val="24"/>
              </w:rPr>
              <w:t xml:space="preserve">2022 </w:t>
            </w:r>
            <w:r w:rsidR="00C6527A" w:rsidRPr="00B92F2A">
              <w:rPr>
                <w:sz w:val="24"/>
                <w:szCs w:val="24"/>
              </w:rPr>
              <w:br/>
            </w:r>
            <w:r w:rsidRPr="00B92F2A">
              <w:rPr>
                <w:sz w:val="24"/>
                <w:szCs w:val="24"/>
              </w:rPr>
              <w:t>годы</w:t>
            </w:r>
          </w:p>
        </w:tc>
        <w:tc>
          <w:tcPr>
            <w:tcW w:w="1392" w:type="dxa"/>
            <w:vMerge w:val="restart"/>
          </w:tcPr>
          <w:p w:rsidR="00A8057D" w:rsidRPr="00B92F2A" w:rsidRDefault="00A8057D" w:rsidP="00B92F2A">
            <w:pPr>
              <w:autoSpaceDN w:val="0"/>
              <w:spacing w:before="120" w:after="120" w:line="240" w:lineRule="exact"/>
              <w:jc w:val="center"/>
              <w:rPr>
                <w:sz w:val="24"/>
                <w:szCs w:val="24"/>
              </w:rPr>
            </w:pPr>
            <w:r w:rsidRPr="00B92F2A">
              <w:rPr>
                <w:sz w:val="24"/>
                <w:szCs w:val="24"/>
              </w:rPr>
              <w:t>1.1.4</w:t>
            </w:r>
          </w:p>
        </w:tc>
        <w:tc>
          <w:tcPr>
            <w:tcW w:w="1643" w:type="dxa"/>
            <w:vAlign w:val="center"/>
          </w:tcPr>
          <w:p w:rsidR="00A8057D" w:rsidRPr="00B92F2A" w:rsidRDefault="00A8057D" w:rsidP="00B92F2A">
            <w:pPr>
              <w:spacing w:before="120" w:after="120" w:line="240" w:lineRule="exact"/>
              <w:jc w:val="center"/>
              <w:rPr>
                <w:b/>
                <w:sz w:val="24"/>
                <w:szCs w:val="24"/>
              </w:rPr>
            </w:pPr>
            <w:r w:rsidRPr="00B92F2A">
              <w:rPr>
                <w:b/>
                <w:sz w:val="24"/>
                <w:szCs w:val="24"/>
              </w:rPr>
              <w:t>бюджет</w:t>
            </w:r>
            <w:r w:rsidR="00C6527A" w:rsidRPr="00B92F2A">
              <w:rPr>
                <w:b/>
                <w:sz w:val="24"/>
                <w:szCs w:val="24"/>
              </w:rPr>
              <w:t xml:space="preserve"> </w:t>
            </w:r>
            <w:r w:rsidRPr="00B92F2A">
              <w:rPr>
                <w:b/>
                <w:sz w:val="24"/>
                <w:szCs w:val="24"/>
              </w:rPr>
              <w:t>Ва</w:t>
            </w:r>
            <w:r w:rsidRPr="00B92F2A">
              <w:rPr>
                <w:b/>
                <w:sz w:val="24"/>
                <w:szCs w:val="24"/>
              </w:rPr>
              <w:t>л</w:t>
            </w:r>
            <w:r w:rsidRPr="00B92F2A">
              <w:rPr>
                <w:b/>
                <w:sz w:val="24"/>
                <w:szCs w:val="24"/>
              </w:rPr>
              <w:t>дайского г</w:t>
            </w:r>
            <w:r w:rsidRPr="00B92F2A">
              <w:rPr>
                <w:b/>
                <w:sz w:val="24"/>
                <w:szCs w:val="24"/>
              </w:rPr>
              <w:t>о</w:t>
            </w:r>
            <w:r w:rsidRPr="00B92F2A">
              <w:rPr>
                <w:b/>
                <w:sz w:val="24"/>
                <w:szCs w:val="24"/>
              </w:rPr>
              <w:t>родского</w:t>
            </w:r>
            <w:r w:rsidR="00C6527A" w:rsidRPr="00B92F2A">
              <w:rPr>
                <w:b/>
                <w:sz w:val="24"/>
                <w:szCs w:val="24"/>
              </w:rPr>
              <w:t xml:space="preserve"> </w:t>
            </w:r>
            <w:r w:rsidRPr="00B92F2A">
              <w:rPr>
                <w:b/>
                <w:sz w:val="24"/>
                <w:szCs w:val="24"/>
              </w:rPr>
              <w:t>п</w:t>
            </w:r>
            <w:r w:rsidRPr="00B92F2A">
              <w:rPr>
                <w:b/>
                <w:sz w:val="24"/>
                <w:szCs w:val="24"/>
              </w:rPr>
              <w:t>о</w:t>
            </w:r>
            <w:r w:rsidRPr="00B92F2A">
              <w:rPr>
                <w:b/>
                <w:sz w:val="24"/>
                <w:szCs w:val="24"/>
              </w:rPr>
              <w:t>сел</w:t>
            </w:r>
            <w:r w:rsidRPr="00B92F2A">
              <w:rPr>
                <w:b/>
                <w:sz w:val="24"/>
                <w:szCs w:val="24"/>
              </w:rPr>
              <w:t>е</w:t>
            </w:r>
            <w:r w:rsidRPr="00B92F2A">
              <w:rPr>
                <w:b/>
                <w:sz w:val="24"/>
                <w:szCs w:val="24"/>
              </w:rPr>
              <w:t xml:space="preserve">ния </w:t>
            </w:r>
          </w:p>
        </w:tc>
        <w:tc>
          <w:tcPr>
            <w:tcW w:w="1450" w:type="dxa"/>
            <w:vAlign w:val="center"/>
          </w:tcPr>
          <w:p w:rsidR="00A8057D" w:rsidRPr="00B92F2A" w:rsidRDefault="00A8057D" w:rsidP="00B92F2A">
            <w:pPr>
              <w:overflowPunct w:val="0"/>
              <w:autoSpaceDE w:val="0"/>
              <w:autoSpaceDN w:val="0"/>
              <w:adjustRightInd w:val="0"/>
              <w:spacing w:before="120" w:after="120" w:line="240" w:lineRule="exact"/>
              <w:jc w:val="center"/>
              <w:rPr>
                <w:sz w:val="24"/>
                <w:szCs w:val="24"/>
              </w:rPr>
            </w:pPr>
            <w:r w:rsidRPr="00B92F2A">
              <w:rPr>
                <w:sz w:val="24"/>
                <w:szCs w:val="24"/>
              </w:rPr>
              <w:t>100,00</w:t>
            </w:r>
          </w:p>
        </w:tc>
        <w:tc>
          <w:tcPr>
            <w:tcW w:w="1417" w:type="dxa"/>
            <w:vAlign w:val="center"/>
          </w:tcPr>
          <w:p w:rsidR="00A8057D" w:rsidRPr="00B92F2A" w:rsidRDefault="00A8057D" w:rsidP="00B92F2A">
            <w:pPr>
              <w:spacing w:before="120" w:after="120" w:line="240" w:lineRule="exact"/>
              <w:jc w:val="center"/>
              <w:rPr>
                <w:sz w:val="24"/>
                <w:szCs w:val="24"/>
              </w:rPr>
            </w:pPr>
            <w:r w:rsidRPr="00B92F2A">
              <w:rPr>
                <w:sz w:val="24"/>
                <w:szCs w:val="24"/>
              </w:rPr>
              <w:t>100,00</w:t>
            </w:r>
          </w:p>
        </w:tc>
        <w:tc>
          <w:tcPr>
            <w:tcW w:w="1418" w:type="dxa"/>
            <w:vAlign w:val="center"/>
          </w:tcPr>
          <w:p w:rsidR="00A8057D" w:rsidRPr="00B92F2A" w:rsidRDefault="00A8057D" w:rsidP="00B92F2A">
            <w:pPr>
              <w:spacing w:before="120" w:after="120" w:line="240" w:lineRule="exact"/>
              <w:jc w:val="center"/>
              <w:rPr>
                <w:sz w:val="24"/>
                <w:szCs w:val="24"/>
              </w:rPr>
            </w:pPr>
            <w:r w:rsidRPr="00B92F2A">
              <w:rPr>
                <w:sz w:val="24"/>
                <w:szCs w:val="24"/>
              </w:rPr>
              <w:t>100,00</w:t>
            </w:r>
          </w:p>
        </w:tc>
      </w:tr>
      <w:tr w:rsidR="00A8057D" w:rsidRPr="00B92F2A" w:rsidTr="00B92F2A">
        <w:tc>
          <w:tcPr>
            <w:tcW w:w="1642" w:type="dxa"/>
            <w:vMerge/>
          </w:tcPr>
          <w:p w:rsidR="00A8057D" w:rsidRPr="00B92F2A" w:rsidRDefault="00A8057D" w:rsidP="00B92F2A">
            <w:pPr>
              <w:spacing w:before="120" w:after="120" w:line="240" w:lineRule="exact"/>
              <w:jc w:val="center"/>
              <w:rPr>
                <w:b/>
                <w:sz w:val="24"/>
                <w:szCs w:val="24"/>
              </w:rPr>
            </w:pPr>
          </w:p>
        </w:tc>
        <w:tc>
          <w:tcPr>
            <w:tcW w:w="3002" w:type="dxa"/>
            <w:vMerge/>
          </w:tcPr>
          <w:p w:rsidR="00A8057D" w:rsidRPr="00B92F2A" w:rsidRDefault="00A8057D" w:rsidP="00B92F2A">
            <w:pPr>
              <w:spacing w:before="120" w:after="120" w:line="240" w:lineRule="exact"/>
              <w:jc w:val="center"/>
              <w:rPr>
                <w:b/>
                <w:sz w:val="24"/>
                <w:szCs w:val="24"/>
              </w:rPr>
            </w:pPr>
          </w:p>
        </w:tc>
        <w:tc>
          <w:tcPr>
            <w:tcW w:w="1643" w:type="dxa"/>
            <w:vMerge/>
          </w:tcPr>
          <w:p w:rsidR="00A8057D" w:rsidRPr="00B92F2A" w:rsidRDefault="00A8057D" w:rsidP="00B92F2A">
            <w:pPr>
              <w:spacing w:before="120" w:after="120" w:line="240" w:lineRule="exact"/>
              <w:jc w:val="center"/>
              <w:rPr>
                <w:b/>
                <w:sz w:val="24"/>
                <w:szCs w:val="24"/>
              </w:rPr>
            </w:pPr>
          </w:p>
        </w:tc>
        <w:tc>
          <w:tcPr>
            <w:tcW w:w="1476" w:type="dxa"/>
            <w:vMerge/>
          </w:tcPr>
          <w:p w:rsidR="00A8057D" w:rsidRPr="00B92F2A" w:rsidRDefault="00A8057D" w:rsidP="00B92F2A">
            <w:pPr>
              <w:spacing w:before="120" w:after="120" w:line="240" w:lineRule="exact"/>
              <w:jc w:val="center"/>
              <w:rPr>
                <w:b/>
                <w:sz w:val="24"/>
                <w:szCs w:val="24"/>
              </w:rPr>
            </w:pPr>
          </w:p>
        </w:tc>
        <w:tc>
          <w:tcPr>
            <w:tcW w:w="1392" w:type="dxa"/>
            <w:vMerge/>
          </w:tcPr>
          <w:p w:rsidR="00A8057D" w:rsidRPr="00B92F2A" w:rsidRDefault="00A8057D" w:rsidP="00B92F2A">
            <w:pPr>
              <w:spacing w:before="120" w:after="120" w:line="240" w:lineRule="exact"/>
              <w:jc w:val="center"/>
              <w:rPr>
                <w:b/>
                <w:sz w:val="24"/>
                <w:szCs w:val="24"/>
              </w:rPr>
            </w:pPr>
          </w:p>
        </w:tc>
        <w:tc>
          <w:tcPr>
            <w:tcW w:w="1643" w:type="dxa"/>
            <w:vAlign w:val="center"/>
          </w:tcPr>
          <w:p w:rsidR="00A8057D" w:rsidRPr="00B92F2A" w:rsidRDefault="00A8057D" w:rsidP="00B92F2A">
            <w:pPr>
              <w:autoSpaceDN w:val="0"/>
              <w:spacing w:before="120" w:after="120" w:line="240" w:lineRule="exact"/>
              <w:jc w:val="center"/>
              <w:rPr>
                <w:b/>
                <w:sz w:val="24"/>
                <w:szCs w:val="24"/>
              </w:rPr>
            </w:pPr>
            <w:r w:rsidRPr="00B92F2A">
              <w:rPr>
                <w:b/>
                <w:sz w:val="24"/>
                <w:szCs w:val="24"/>
              </w:rPr>
              <w:t>областной бю</w:t>
            </w:r>
            <w:r w:rsidRPr="00B92F2A">
              <w:rPr>
                <w:b/>
                <w:sz w:val="24"/>
                <w:szCs w:val="24"/>
              </w:rPr>
              <w:t>д</w:t>
            </w:r>
            <w:r w:rsidRPr="00B92F2A">
              <w:rPr>
                <w:b/>
                <w:sz w:val="24"/>
                <w:szCs w:val="24"/>
              </w:rPr>
              <w:t>жет</w:t>
            </w:r>
          </w:p>
        </w:tc>
        <w:tc>
          <w:tcPr>
            <w:tcW w:w="1450" w:type="dxa"/>
            <w:vAlign w:val="center"/>
          </w:tcPr>
          <w:p w:rsidR="00A8057D" w:rsidRPr="00B92F2A" w:rsidRDefault="00A8057D" w:rsidP="00B92F2A">
            <w:pPr>
              <w:overflowPunct w:val="0"/>
              <w:autoSpaceDE w:val="0"/>
              <w:autoSpaceDN w:val="0"/>
              <w:adjustRightInd w:val="0"/>
              <w:spacing w:before="120" w:after="120" w:line="240" w:lineRule="exact"/>
              <w:jc w:val="center"/>
              <w:rPr>
                <w:sz w:val="24"/>
                <w:szCs w:val="24"/>
              </w:rPr>
            </w:pPr>
            <w:r w:rsidRPr="00B92F2A">
              <w:rPr>
                <w:sz w:val="24"/>
                <w:szCs w:val="24"/>
              </w:rPr>
              <w:t>0,00</w:t>
            </w:r>
          </w:p>
        </w:tc>
        <w:tc>
          <w:tcPr>
            <w:tcW w:w="1417" w:type="dxa"/>
            <w:vAlign w:val="center"/>
          </w:tcPr>
          <w:p w:rsidR="00A8057D" w:rsidRPr="00B92F2A" w:rsidRDefault="00A8057D" w:rsidP="00B92F2A">
            <w:pPr>
              <w:spacing w:before="120" w:after="120" w:line="240" w:lineRule="exact"/>
              <w:jc w:val="center"/>
              <w:rPr>
                <w:sz w:val="24"/>
                <w:szCs w:val="24"/>
              </w:rPr>
            </w:pPr>
            <w:r w:rsidRPr="00B92F2A">
              <w:rPr>
                <w:sz w:val="24"/>
                <w:szCs w:val="24"/>
              </w:rPr>
              <w:t>0,00</w:t>
            </w:r>
          </w:p>
        </w:tc>
        <w:tc>
          <w:tcPr>
            <w:tcW w:w="1418" w:type="dxa"/>
            <w:vAlign w:val="center"/>
          </w:tcPr>
          <w:p w:rsidR="00A8057D" w:rsidRPr="00B92F2A" w:rsidRDefault="00A8057D" w:rsidP="00B92F2A">
            <w:pPr>
              <w:spacing w:before="120" w:after="120" w:line="240" w:lineRule="exact"/>
              <w:jc w:val="center"/>
              <w:rPr>
                <w:sz w:val="24"/>
                <w:szCs w:val="24"/>
              </w:rPr>
            </w:pPr>
            <w:r w:rsidRPr="00B92F2A">
              <w:rPr>
                <w:sz w:val="24"/>
                <w:szCs w:val="24"/>
              </w:rPr>
              <w:t>0,00</w:t>
            </w:r>
          </w:p>
        </w:tc>
      </w:tr>
      <w:tr w:rsidR="00A8057D" w:rsidRPr="00B92F2A" w:rsidTr="00B92F2A">
        <w:tc>
          <w:tcPr>
            <w:tcW w:w="1642" w:type="dxa"/>
            <w:vMerge/>
          </w:tcPr>
          <w:p w:rsidR="00A8057D" w:rsidRPr="00B92F2A" w:rsidRDefault="00A8057D" w:rsidP="00B92F2A">
            <w:pPr>
              <w:spacing w:before="120" w:after="120" w:line="240" w:lineRule="exact"/>
              <w:jc w:val="center"/>
              <w:rPr>
                <w:b/>
                <w:sz w:val="24"/>
                <w:szCs w:val="24"/>
              </w:rPr>
            </w:pPr>
          </w:p>
        </w:tc>
        <w:tc>
          <w:tcPr>
            <w:tcW w:w="3002" w:type="dxa"/>
            <w:vMerge/>
          </w:tcPr>
          <w:p w:rsidR="00A8057D" w:rsidRPr="00B92F2A" w:rsidRDefault="00A8057D" w:rsidP="00B92F2A">
            <w:pPr>
              <w:spacing w:before="120" w:after="120" w:line="240" w:lineRule="exact"/>
              <w:jc w:val="center"/>
              <w:rPr>
                <w:b/>
                <w:sz w:val="24"/>
                <w:szCs w:val="24"/>
              </w:rPr>
            </w:pPr>
          </w:p>
        </w:tc>
        <w:tc>
          <w:tcPr>
            <w:tcW w:w="1643" w:type="dxa"/>
            <w:vMerge/>
          </w:tcPr>
          <w:p w:rsidR="00A8057D" w:rsidRPr="00B92F2A" w:rsidRDefault="00A8057D" w:rsidP="00B92F2A">
            <w:pPr>
              <w:spacing w:before="120" w:after="120" w:line="240" w:lineRule="exact"/>
              <w:jc w:val="center"/>
              <w:rPr>
                <w:b/>
                <w:sz w:val="24"/>
                <w:szCs w:val="24"/>
              </w:rPr>
            </w:pPr>
          </w:p>
        </w:tc>
        <w:tc>
          <w:tcPr>
            <w:tcW w:w="1476" w:type="dxa"/>
            <w:vMerge/>
          </w:tcPr>
          <w:p w:rsidR="00A8057D" w:rsidRPr="00B92F2A" w:rsidRDefault="00A8057D" w:rsidP="00B92F2A">
            <w:pPr>
              <w:spacing w:before="120" w:after="120" w:line="240" w:lineRule="exact"/>
              <w:jc w:val="center"/>
              <w:rPr>
                <w:b/>
                <w:sz w:val="24"/>
                <w:szCs w:val="24"/>
              </w:rPr>
            </w:pPr>
          </w:p>
        </w:tc>
        <w:tc>
          <w:tcPr>
            <w:tcW w:w="1392" w:type="dxa"/>
            <w:vMerge/>
          </w:tcPr>
          <w:p w:rsidR="00A8057D" w:rsidRPr="00B92F2A" w:rsidRDefault="00A8057D" w:rsidP="00B92F2A">
            <w:pPr>
              <w:spacing w:before="120" w:after="120" w:line="240" w:lineRule="exact"/>
              <w:jc w:val="center"/>
              <w:rPr>
                <w:b/>
                <w:sz w:val="24"/>
                <w:szCs w:val="24"/>
              </w:rPr>
            </w:pPr>
          </w:p>
        </w:tc>
        <w:tc>
          <w:tcPr>
            <w:tcW w:w="1643" w:type="dxa"/>
            <w:vAlign w:val="center"/>
          </w:tcPr>
          <w:p w:rsidR="00A8057D" w:rsidRPr="00B92F2A" w:rsidRDefault="00A8057D" w:rsidP="00B92F2A">
            <w:pPr>
              <w:autoSpaceDN w:val="0"/>
              <w:spacing w:before="120" w:after="120" w:line="240" w:lineRule="exact"/>
              <w:jc w:val="center"/>
              <w:rPr>
                <w:b/>
                <w:sz w:val="24"/>
                <w:szCs w:val="24"/>
              </w:rPr>
            </w:pPr>
            <w:r w:rsidRPr="00B92F2A">
              <w:rPr>
                <w:b/>
                <w:sz w:val="24"/>
                <w:szCs w:val="24"/>
              </w:rPr>
              <w:t>Итого</w:t>
            </w:r>
          </w:p>
        </w:tc>
        <w:tc>
          <w:tcPr>
            <w:tcW w:w="1450" w:type="dxa"/>
            <w:vAlign w:val="center"/>
          </w:tcPr>
          <w:p w:rsidR="00A8057D" w:rsidRPr="00B92F2A" w:rsidRDefault="00A8057D" w:rsidP="00B92F2A">
            <w:pPr>
              <w:overflowPunct w:val="0"/>
              <w:autoSpaceDE w:val="0"/>
              <w:autoSpaceDN w:val="0"/>
              <w:adjustRightInd w:val="0"/>
              <w:spacing w:before="120" w:after="120" w:line="240" w:lineRule="exact"/>
              <w:jc w:val="center"/>
              <w:rPr>
                <w:b/>
                <w:sz w:val="24"/>
                <w:szCs w:val="24"/>
              </w:rPr>
            </w:pPr>
            <w:r w:rsidRPr="00B92F2A">
              <w:rPr>
                <w:b/>
                <w:sz w:val="24"/>
                <w:szCs w:val="24"/>
              </w:rPr>
              <w:t>100,00</w:t>
            </w:r>
          </w:p>
        </w:tc>
        <w:tc>
          <w:tcPr>
            <w:tcW w:w="1417" w:type="dxa"/>
            <w:vAlign w:val="center"/>
          </w:tcPr>
          <w:p w:rsidR="00A8057D" w:rsidRPr="00B92F2A" w:rsidRDefault="00A8057D" w:rsidP="00B92F2A">
            <w:pPr>
              <w:spacing w:before="120" w:after="120" w:line="240" w:lineRule="exact"/>
              <w:jc w:val="center"/>
              <w:rPr>
                <w:b/>
                <w:sz w:val="24"/>
                <w:szCs w:val="24"/>
              </w:rPr>
            </w:pPr>
            <w:r w:rsidRPr="00B92F2A">
              <w:rPr>
                <w:b/>
                <w:sz w:val="24"/>
                <w:szCs w:val="24"/>
              </w:rPr>
              <w:t>100,00</w:t>
            </w:r>
          </w:p>
        </w:tc>
        <w:tc>
          <w:tcPr>
            <w:tcW w:w="1418" w:type="dxa"/>
            <w:vAlign w:val="center"/>
          </w:tcPr>
          <w:p w:rsidR="00A8057D" w:rsidRPr="00B92F2A" w:rsidRDefault="00A8057D" w:rsidP="00B92F2A">
            <w:pPr>
              <w:spacing w:before="120" w:after="120" w:line="240" w:lineRule="exact"/>
              <w:jc w:val="center"/>
              <w:rPr>
                <w:b/>
                <w:sz w:val="24"/>
                <w:szCs w:val="24"/>
              </w:rPr>
            </w:pPr>
            <w:r w:rsidRPr="00B92F2A">
              <w:rPr>
                <w:b/>
                <w:sz w:val="24"/>
                <w:szCs w:val="24"/>
              </w:rPr>
              <w:t>100,00</w:t>
            </w:r>
          </w:p>
        </w:tc>
      </w:tr>
      <w:tr w:rsidR="00101BD9" w:rsidRPr="00B92F2A" w:rsidTr="00B92F2A">
        <w:tc>
          <w:tcPr>
            <w:tcW w:w="1642" w:type="dxa"/>
            <w:vMerge w:val="restart"/>
          </w:tcPr>
          <w:p w:rsidR="00101BD9" w:rsidRPr="00B92F2A" w:rsidRDefault="00101BD9" w:rsidP="00B92F2A">
            <w:pPr>
              <w:overflowPunct w:val="0"/>
              <w:autoSpaceDE w:val="0"/>
              <w:autoSpaceDN w:val="0"/>
              <w:adjustRightInd w:val="0"/>
              <w:spacing w:before="120" w:after="120" w:line="240" w:lineRule="exact"/>
              <w:jc w:val="center"/>
              <w:rPr>
                <w:sz w:val="24"/>
                <w:szCs w:val="24"/>
              </w:rPr>
            </w:pPr>
            <w:r w:rsidRPr="00B92F2A">
              <w:rPr>
                <w:sz w:val="24"/>
                <w:szCs w:val="24"/>
              </w:rPr>
              <w:t>1.1.4.</w:t>
            </w:r>
          </w:p>
        </w:tc>
        <w:tc>
          <w:tcPr>
            <w:tcW w:w="3002" w:type="dxa"/>
            <w:vMerge w:val="restart"/>
          </w:tcPr>
          <w:p w:rsidR="00101BD9" w:rsidRPr="00B92F2A" w:rsidRDefault="00101BD9" w:rsidP="00B92F2A">
            <w:pPr>
              <w:autoSpaceDN w:val="0"/>
              <w:spacing w:before="120" w:after="120" w:line="240" w:lineRule="exact"/>
              <w:jc w:val="both"/>
              <w:rPr>
                <w:sz w:val="24"/>
                <w:szCs w:val="24"/>
              </w:rPr>
            </w:pPr>
            <w:r w:rsidRPr="00B92F2A">
              <w:rPr>
                <w:sz w:val="24"/>
                <w:szCs w:val="24"/>
              </w:rPr>
              <w:t>Разработка и проверка ПСД на строительство (реконструкцию) автом</w:t>
            </w:r>
            <w:r w:rsidRPr="00B92F2A">
              <w:rPr>
                <w:sz w:val="24"/>
                <w:szCs w:val="24"/>
              </w:rPr>
              <w:t>о</w:t>
            </w:r>
            <w:r w:rsidRPr="00B92F2A">
              <w:rPr>
                <w:sz w:val="24"/>
                <w:szCs w:val="24"/>
              </w:rPr>
              <w:t>бильных дорог общего пользования местного значения, экспертиза пр</w:t>
            </w:r>
            <w:r w:rsidRPr="00B92F2A">
              <w:rPr>
                <w:sz w:val="24"/>
                <w:szCs w:val="24"/>
              </w:rPr>
              <w:t>о</w:t>
            </w:r>
            <w:r w:rsidRPr="00B92F2A">
              <w:rPr>
                <w:sz w:val="24"/>
                <w:szCs w:val="24"/>
              </w:rPr>
              <w:t>ектов</w:t>
            </w:r>
          </w:p>
        </w:tc>
        <w:tc>
          <w:tcPr>
            <w:tcW w:w="1643" w:type="dxa"/>
            <w:vMerge w:val="restart"/>
          </w:tcPr>
          <w:p w:rsidR="00101BD9" w:rsidRPr="00B92F2A" w:rsidRDefault="00101BD9" w:rsidP="00B92F2A">
            <w:pPr>
              <w:autoSpaceDN w:val="0"/>
              <w:spacing w:before="120" w:after="120" w:line="240" w:lineRule="exact"/>
              <w:jc w:val="center"/>
              <w:rPr>
                <w:sz w:val="24"/>
                <w:szCs w:val="24"/>
              </w:rPr>
            </w:pPr>
            <w:r w:rsidRPr="00B92F2A">
              <w:rPr>
                <w:sz w:val="24"/>
                <w:szCs w:val="24"/>
              </w:rPr>
              <w:t>комитет ж</w:t>
            </w:r>
            <w:r w:rsidRPr="00B92F2A">
              <w:rPr>
                <w:sz w:val="24"/>
                <w:szCs w:val="24"/>
              </w:rPr>
              <w:t>и</w:t>
            </w:r>
            <w:r w:rsidRPr="00B92F2A">
              <w:rPr>
                <w:sz w:val="24"/>
                <w:szCs w:val="24"/>
              </w:rPr>
              <w:t>лищно-коммунал</w:t>
            </w:r>
            <w:r w:rsidRPr="00B92F2A">
              <w:rPr>
                <w:sz w:val="24"/>
                <w:szCs w:val="24"/>
              </w:rPr>
              <w:t>ь</w:t>
            </w:r>
            <w:r w:rsidRPr="00B92F2A">
              <w:rPr>
                <w:sz w:val="24"/>
                <w:szCs w:val="24"/>
              </w:rPr>
              <w:t>ного и д</w:t>
            </w:r>
            <w:r w:rsidRPr="00B92F2A">
              <w:rPr>
                <w:sz w:val="24"/>
                <w:szCs w:val="24"/>
              </w:rPr>
              <w:t>о</w:t>
            </w:r>
            <w:r w:rsidRPr="00B92F2A">
              <w:rPr>
                <w:sz w:val="24"/>
                <w:szCs w:val="24"/>
              </w:rPr>
              <w:t>рожного х</w:t>
            </w:r>
            <w:r w:rsidRPr="00B92F2A">
              <w:rPr>
                <w:sz w:val="24"/>
                <w:szCs w:val="24"/>
              </w:rPr>
              <w:t>о</w:t>
            </w:r>
            <w:r w:rsidRPr="00B92F2A">
              <w:rPr>
                <w:sz w:val="24"/>
                <w:szCs w:val="24"/>
              </w:rPr>
              <w:t>зяйства А</w:t>
            </w:r>
            <w:r w:rsidRPr="00B92F2A">
              <w:rPr>
                <w:sz w:val="24"/>
                <w:szCs w:val="24"/>
              </w:rPr>
              <w:t>д</w:t>
            </w:r>
            <w:r w:rsidRPr="00B92F2A">
              <w:rPr>
                <w:sz w:val="24"/>
                <w:szCs w:val="24"/>
              </w:rPr>
              <w:t>мин</w:t>
            </w:r>
            <w:r w:rsidRPr="00B92F2A">
              <w:rPr>
                <w:sz w:val="24"/>
                <w:szCs w:val="24"/>
              </w:rPr>
              <w:t>и</w:t>
            </w:r>
            <w:r w:rsidRPr="00B92F2A">
              <w:rPr>
                <w:sz w:val="24"/>
                <w:szCs w:val="24"/>
              </w:rPr>
              <w:t>страции муниципал</w:t>
            </w:r>
            <w:r w:rsidRPr="00B92F2A">
              <w:rPr>
                <w:sz w:val="24"/>
                <w:szCs w:val="24"/>
              </w:rPr>
              <w:t>ь</w:t>
            </w:r>
            <w:r w:rsidRPr="00B92F2A">
              <w:rPr>
                <w:sz w:val="24"/>
                <w:szCs w:val="24"/>
              </w:rPr>
              <w:t>ного района</w:t>
            </w:r>
          </w:p>
        </w:tc>
        <w:tc>
          <w:tcPr>
            <w:tcW w:w="1476" w:type="dxa"/>
            <w:vMerge w:val="restart"/>
          </w:tcPr>
          <w:p w:rsidR="00101BD9" w:rsidRPr="00B92F2A" w:rsidRDefault="00101BD9" w:rsidP="00B92F2A">
            <w:pPr>
              <w:autoSpaceDN w:val="0"/>
              <w:spacing w:before="120" w:after="120" w:line="240" w:lineRule="exact"/>
              <w:jc w:val="center"/>
              <w:rPr>
                <w:sz w:val="24"/>
                <w:szCs w:val="24"/>
              </w:rPr>
            </w:pPr>
            <w:r w:rsidRPr="00B92F2A">
              <w:rPr>
                <w:sz w:val="24"/>
                <w:szCs w:val="24"/>
              </w:rPr>
              <w:t>2020</w:t>
            </w:r>
            <w:r w:rsidR="00C6527A" w:rsidRPr="00B92F2A">
              <w:rPr>
                <w:sz w:val="24"/>
                <w:szCs w:val="24"/>
              </w:rPr>
              <w:t xml:space="preserve"> - </w:t>
            </w:r>
            <w:r w:rsidR="00C6527A" w:rsidRPr="00B92F2A">
              <w:rPr>
                <w:sz w:val="24"/>
                <w:szCs w:val="24"/>
              </w:rPr>
              <w:br/>
            </w:r>
            <w:r w:rsidRPr="00B92F2A">
              <w:rPr>
                <w:sz w:val="24"/>
                <w:szCs w:val="24"/>
              </w:rPr>
              <w:t xml:space="preserve">2022 </w:t>
            </w:r>
            <w:r w:rsidR="00C6527A" w:rsidRPr="00B92F2A">
              <w:rPr>
                <w:sz w:val="24"/>
                <w:szCs w:val="24"/>
              </w:rPr>
              <w:br/>
            </w:r>
            <w:r w:rsidRPr="00B92F2A">
              <w:rPr>
                <w:sz w:val="24"/>
                <w:szCs w:val="24"/>
              </w:rPr>
              <w:t>годы</w:t>
            </w:r>
          </w:p>
        </w:tc>
        <w:tc>
          <w:tcPr>
            <w:tcW w:w="1392" w:type="dxa"/>
            <w:vMerge w:val="restart"/>
          </w:tcPr>
          <w:p w:rsidR="00101BD9" w:rsidRPr="00B92F2A" w:rsidRDefault="00101BD9" w:rsidP="00B92F2A">
            <w:pPr>
              <w:autoSpaceDN w:val="0"/>
              <w:spacing w:before="120" w:after="120" w:line="240" w:lineRule="exact"/>
              <w:jc w:val="center"/>
              <w:rPr>
                <w:sz w:val="24"/>
                <w:szCs w:val="24"/>
              </w:rPr>
            </w:pPr>
            <w:r w:rsidRPr="00B92F2A">
              <w:rPr>
                <w:sz w:val="24"/>
                <w:szCs w:val="24"/>
              </w:rPr>
              <w:t>1.1.3</w:t>
            </w:r>
          </w:p>
        </w:tc>
        <w:tc>
          <w:tcPr>
            <w:tcW w:w="1643" w:type="dxa"/>
            <w:vAlign w:val="center"/>
          </w:tcPr>
          <w:p w:rsidR="00101BD9" w:rsidRPr="00B92F2A" w:rsidRDefault="00101BD9" w:rsidP="00B92F2A">
            <w:pPr>
              <w:spacing w:before="120" w:after="120" w:line="240" w:lineRule="exact"/>
              <w:jc w:val="center"/>
              <w:rPr>
                <w:b/>
                <w:sz w:val="24"/>
                <w:szCs w:val="24"/>
              </w:rPr>
            </w:pPr>
            <w:r w:rsidRPr="00B92F2A">
              <w:rPr>
                <w:b/>
                <w:sz w:val="24"/>
                <w:szCs w:val="24"/>
              </w:rPr>
              <w:t>бюджет</w:t>
            </w:r>
            <w:r w:rsidR="00C6527A" w:rsidRPr="00B92F2A">
              <w:rPr>
                <w:b/>
                <w:sz w:val="24"/>
                <w:szCs w:val="24"/>
              </w:rPr>
              <w:t xml:space="preserve"> </w:t>
            </w:r>
            <w:r w:rsidRPr="00B92F2A">
              <w:rPr>
                <w:b/>
                <w:sz w:val="24"/>
                <w:szCs w:val="24"/>
              </w:rPr>
              <w:t>Ва</w:t>
            </w:r>
            <w:r w:rsidRPr="00B92F2A">
              <w:rPr>
                <w:b/>
                <w:sz w:val="24"/>
                <w:szCs w:val="24"/>
              </w:rPr>
              <w:t>л</w:t>
            </w:r>
            <w:r w:rsidRPr="00B92F2A">
              <w:rPr>
                <w:b/>
                <w:sz w:val="24"/>
                <w:szCs w:val="24"/>
              </w:rPr>
              <w:t>дайского г</w:t>
            </w:r>
            <w:r w:rsidRPr="00B92F2A">
              <w:rPr>
                <w:b/>
                <w:sz w:val="24"/>
                <w:szCs w:val="24"/>
              </w:rPr>
              <w:t>о</w:t>
            </w:r>
            <w:r w:rsidRPr="00B92F2A">
              <w:rPr>
                <w:b/>
                <w:sz w:val="24"/>
                <w:szCs w:val="24"/>
              </w:rPr>
              <w:t>родского</w:t>
            </w:r>
            <w:r w:rsidR="00C6527A" w:rsidRPr="00B92F2A">
              <w:rPr>
                <w:b/>
                <w:sz w:val="24"/>
                <w:szCs w:val="24"/>
              </w:rPr>
              <w:t xml:space="preserve"> </w:t>
            </w:r>
            <w:r w:rsidRPr="00B92F2A">
              <w:rPr>
                <w:b/>
                <w:sz w:val="24"/>
                <w:szCs w:val="24"/>
              </w:rPr>
              <w:t>п</w:t>
            </w:r>
            <w:r w:rsidRPr="00B92F2A">
              <w:rPr>
                <w:b/>
                <w:sz w:val="24"/>
                <w:szCs w:val="24"/>
              </w:rPr>
              <w:t>о</w:t>
            </w:r>
            <w:r w:rsidRPr="00B92F2A">
              <w:rPr>
                <w:b/>
                <w:sz w:val="24"/>
                <w:szCs w:val="24"/>
              </w:rPr>
              <w:t>сел</w:t>
            </w:r>
            <w:r w:rsidRPr="00B92F2A">
              <w:rPr>
                <w:b/>
                <w:sz w:val="24"/>
                <w:szCs w:val="24"/>
              </w:rPr>
              <w:t>е</w:t>
            </w:r>
            <w:r w:rsidRPr="00B92F2A">
              <w:rPr>
                <w:b/>
                <w:sz w:val="24"/>
                <w:szCs w:val="24"/>
              </w:rPr>
              <w:t>ния</w:t>
            </w:r>
          </w:p>
        </w:tc>
        <w:tc>
          <w:tcPr>
            <w:tcW w:w="1450" w:type="dxa"/>
            <w:vAlign w:val="center"/>
          </w:tcPr>
          <w:p w:rsidR="00101BD9" w:rsidRPr="00B92F2A" w:rsidRDefault="00101BD9" w:rsidP="00B92F2A">
            <w:pPr>
              <w:overflowPunct w:val="0"/>
              <w:autoSpaceDE w:val="0"/>
              <w:autoSpaceDN w:val="0"/>
              <w:adjustRightInd w:val="0"/>
              <w:spacing w:before="120" w:after="120" w:line="240" w:lineRule="exact"/>
              <w:jc w:val="center"/>
              <w:rPr>
                <w:b/>
                <w:sz w:val="24"/>
                <w:szCs w:val="24"/>
              </w:rPr>
            </w:pPr>
            <w:r w:rsidRPr="00B92F2A">
              <w:rPr>
                <w:b/>
                <w:sz w:val="24"/>
                <w:szCs w:val="24"/>
              </w:rPr>
              <w:t>1039,705</w:t>
            </w:r>
          </w:p>
        </w:tc>
        <w:tc>
          <w:tcPr>
            <w:tcW w:w="1417" w:type="dxa"/>
            <w:vAlign w:val="center"/>
          </w:tcPr>
          <w:p w:rsidR="00101BD9" w:rsidRPr="00B92F2A" w:rsidRDefault="00101BD9" w:rsidP="00B92F2A">
            <w:pPr>
              <w:overflowPunct w:val="0"/>
              <w:autoSpaceDE w:val="0"/>
              <w:autoSpaceDN w:val="0"/>
              <w:adjustRightInd w:val="0"/>
              <w:spacing w:before="120" w:after="120" w:line="240" w:lineRule="exact"/>
              <w:jc w:val="center"/>
              <w:rPr>
                <w:b/>
                <w:sz w:val="24"/>
                <w:szCs w:val="24"/>
              </w:rPr>
            </w:pPr>
            <w:r w:rsidRPr="00B92F2A">
              <w:rPr>
                <w:b/>
                <w:sz w:val="24"/>
                <w:szCs w:val="24"/>
              </w:rPr>
              <w:t>1039,705</w:t>
            </w:r>
          </w:p>
        </w:tc>
        <w:tc>
          <w:tcPr>
            <w:tcW w:w="1418" w:type="dxa"/>
            <w:vAlign w:val="center"/>
          </w:tcPr>
          <w:p w:rsidR="00101BD9" w:rsidRPr="00B92F2A" w:rsidRDefault="00101BD9" w:rsidP="00B92F2A">
            <w:pPr>
              <w:overflowPunct w:val="0"/>
              <w:autoSpaceDE w:val="0"/>
              <w:autoSpaceDN w:val="0"/>
              <w:adjustRightInd w:val="0"/>
              <w:spacing w:before="120" w:after="120" w:line="240" w:lineRule="exact"/>
              <w:jc w:val="center"/>
              <w:rPr>
                <w:b/>
                <w:sz w:val="24"/>
                <w:szCs w:val="24"/>
              </w:rPr>
            </w:pPr>
            <w:r w:rsidRPr="00B92F2A">
              <w:rPr>
                <w:b/>
                <w:sz w:val="24"/>
                <w:szCs w:val="24"/>
              </w:rPr>
              <w:t>1039,705</w:t>
            </w:r>
          </w:p>
        </w:tc>
      </w:tr>
      <w:tr w:rsidR="00101BD9" w:rsidRPr="00B92F2A" w:rsidTr="00B92F2A">
        <w:tc>
          <w:tcPr>
            <w:tcW w:w="1642" w:type="dxa"/>
            <w:vMerge/>
          </w:tcPr>
          <w:p w:rsidR="00101BD9" w:rsidRPr="00B92F2A" w:rsidRDefault="00101BD9" w:rsidP="00B92F2A">
            <w:pPr>
              <w:spacing w:before="120" w:after="120" w:line="240" w:lineRule="exact"/>
              <w:jc w:val="center"/>
              <w:rPr>
                <w:b/>
                <w:sz w:val="24"/>
                <w:szCs w:val="24"/>
              </w:rPr>
            </w:pPr>
          </w:p>
        </w:tc>
        <w:tc>
          <w:tcPr>
            <w:tcW w:w="3002" w:type="dxa"/>
            <w:vMerge/>
          </w:tcPr>
          <w:p w:rsidR="00101BD9" w:rsidRPr="00B92F2A" w:rsidRDefault="00101BD9" w:rsidP="00B92F2A">
            <w:pPr>
              <w:spacing w:before="120" w:after="120" w:line="240" w:lineRule="exact"/>
              <w:jc w:val="center"/>
              <w:rPr>
                <w:b/>
                <w:sz w:val="24"/>
                <w:szCs w:val="24"/>
              </w:rPr>
            </w:pPr>
          </w:p>
        </w:tc>
        <w:tc>
          <w:tcPr>
            <w:tcW w:w="1643" w:type="dxa"/>
            <w:vMerge/>
          </w:tcPr>
          <w:p w:rsidR="00101BD9" w:rsidRPr="00B92F2A" w:rsidRDefault="00101BD9" w:rsidP="00B92F2A">
            <w:pPr>
              <w:spacing w:before="120" w:after="120" w:line="240" w:lineRule="exact"/>
              <w:jc w:val="center"/>
              <w:rPr>
                <w:b/>
                <w:sz w:val="24"/>
                <w:szCs w:val="24"/>
              </w:rPr>
            </w:pPr>
          </w:p>
        </w:tc>
        <w:tc>
          <w:tcPr>
            <w:tcW w:w="1476" w:type="dxa"/>
            <w:vMerge/>
          </w:tcPr>
          <w:p w:rsidR="00101BD9" w:rsidRPr="00B92F2A" w:rsidRDefault="00101BD9" w:rsidP="00B92F2A">
            <w:pPr>
              <w:spacing w:before="120" w:after="120" w:line="240" w:lineRule="exact"/>
              <w:jc w:val="center"/>
              <w:rPr>
                <w:b/>
                <w:sz w:val="24"/>
                <w:szCs w:val="24"/>
              </w:rPr>
            </w:pPr>
          </w:p>
        </w:tc>
        <w:tc>
          <w:tcPr>
            <w:tcW w:w="1392" w:type="dxa"/>
            <w:vMerge/>
          </w:tcPr>
          <w:p w:rsidR="00101BD9" w:rsidRPr="00B92F2A" w:rsidRDefault="00101BD9" w:rsidP="00B92F2A">
            <w:pPr>
              <w:spacing w:before="120" w:after="120" w:line="240" w:lineRule="exact"/>
              <w:jc w:val="center"/>
              <w:rPr>
                <w:b/>
                <w:sz w:val="24"/>
                <w:szCs w:val="24"/>
              </w:rPr>
            </w:pPr>
          </w:p>
        </w:tc>
        <w:tc>
          <w:tcPr>
            <w:tcW w:w="1643" w:type="dxa"/>
            <w:vAlign w:val="center"/>
          </w:tcPr>
          <w:p w:rsidR="00101BD9" w:rsidRPr="00B92F2A" w:rsidRDefault="00101BD9" w:rsidP="00B92F2A">
            <w:pPr>
              <w:autoSpaceDN w:val="0"/>
              <w:spacing w:before="120" w:after="120" w:line="240" w:lineRule="exact"/>
              <w:jc w:val="center"/>
              <w:rPr>
                <w:b/>
                <w:sz w:val="24"/>
                <w:szCs w:val="24"/>
              </w:rPr>
            </w:pPr>
            <w:r w:rsidRPr="00B92F2A">
              <w:rPr>
                <w:b/>
                <w:sz w:val="24"/>
                <w:szCs w:val="24"/>
              </w:rPr>
              <w:t>областной бю</w:t>
            </w:r>
            <w:r w:rsidRPr="00B92F2A">
              <w:rPr>
                <w:b/>
                <w:sz w:val="24"/>
                <w:szCs w:val="24"/>
              </w:rPr>
              <w:t>д</w:t>
            </w:r>
            <w:r w:rsidRPr="00B92F2A">
              <w:rPr>
                <w:b/>
                <w:sz w:val="24"/>
                <w:szCs w:val="24"/>
              </w:rPr>
              <w:t>жет</w:t>
            </w:r>
          </w:p>
        </w:tc>
        <w:tc>
          <w:tcPr>
            <w:tcW w:w="1450" w:type="dxa"/>
            <w:vAlign w:val="center"/>
          </w:tcPr>
          <w:p w:rsidR="00101BD9" w:rsidRPr="00B92F2A" w:rsidRDefault="00101BD9" w:rsidP="00B92F2A">
            <w:pPr>
              <w:overflowPunct w:val="0"/>
              <w:autoSpaceDE w:val="0"/>
              <w:autoSpaceDN w:val="0"/>
              <w:adjustRightInd w:val="0"/>
              <w:spacing w:before="120" w:after="120" w:line="240" w:lineRule="exact"/>
              <w:jc w:val="center"/>
              <w:rPr>
                <w:b/>
                <w:sz w:val="24"/>
                <w:szCs w:val="24"/>
              </w:rPr>
            </w:pPr>
            <w:r w:rsidRPr="00B92F2A">
              <w:rPr>
                <w:b/>
                <w:sz w:val="24"/>
                <w:szCs w:val="24"/>
              </w:rPr>
              <w:t>0,00</w:t>
            </w:r>
          </w:p>
        </w:tc>
        <w:tc>
          <w:tcPr>
            <w:tcW w:w="1417" w:type="dxa"/>
            <w:vAlign w:val="center"/>
          </w:tcPr>
          <w:p w:rsidR="00101BD9" w:rsidRPr="00B92F2A" w:rsidRDefault="00101BD9" w:rsidP="00B92F2A">
            <w:pPr>
              <w:overflowPunct w:val="0"/>
              <w:autoSpaceDE w:val="0"/>
              <w:autoSpaceDN w:val="0"/>
              <w:adjustRightInd w:val="0"/>
              <w:spacing w:before="120" w:after="120" w:line="240" w:lineRule="exact"/>
              <w:jc w:val="center"/>
              <w:rPr>
                <w:b/>
                <w:sz w:val="24"/>
                <w:szCs w:val="24"/>
              </w:rPr>
            </w:pPr>
            <w:r w:rsidRPr="00B92F2A">
              <w:rPr>
                <w:b/>
                <w:sz w:val="24"/>
                <w:szCs w:val="24"/>
              </w:rPr>
              <w:t>0,00</w:t>
            </w:r>
          </w:p>
        </w:tc>
        <w:tc>
          <w:tcPr>
            <w:tcW w:w="1418" w:type="dxa"/>
            <w:vAlign w:val="center"/>
          </w:tcPr>
          <w:p w:rsidR="00101BD9" w:rsidRPr="00B92F2A" w:rsidRDefault="00101BD9" w:rsidP="00B92F2A">
            <w:pPr>
              <w:overflowPunct w:val="0"/>
              <w:autoSpaceDE w:val="0"/>
              <w:autoSpaceDN w:val="0"/>
              <w:adjustRightInd w:val="0"/>
              <w:spacing w:before="120" w:after="120" w:line="240" w:lineRule="exact"/>
              <w:jc w:val="center"/>
              <w:rPr>
                <w:b/>
                <w:sz w:val="24"/>
                <w:szCs w:val="24"/>
              </w:rPr>
            </w:pPr>
            <w:r w:rsidRPr="00B92F2A">
              <w:rPr>
                <w:b/>
                <w:sz w:val="24"/>
                <w:szCs w:val="24"/>
              </w:rPr>
              <w:t>0,00</w:t>
            </w:r>
          </w:p>
        </w:tc>
      </w:tr>
      <w:tr w:rsidR="00101BD9" w:rsidRPr="00B92F2A" w:rsidTr="00B92F2A">
        <w:tc>
          <w:tcPr>
            <w:tcW w:w="1642" w:type="dxa"/>
            <w:vMerge/>
          </w:tcPr>
          <w:p w:rsidR="00101BD9" w:rsidRPr="00B92F2A" w:rsidRDefault="00101BD9" w:rsidP="00B92F2A">
            <w:pPr>
              <w:spacing w:before="120" w:after="120" w:line="240" w:lineRule="exact"/>
              <w:jc w:val="center"/>
              <w:rPr>
                <w:b/>
                <w:sz w:val="24"/>
                <w:szCs w:val="24"/>
              </w:rPr>
            </w:pPr>
          </w:p>
        </w:tc>
        <w:tc>
          <w:tcPr>
            <w:tcW w:w="3002" w:type="dxa"/>
            <w:vMerge/>
          </w:tcPr>
          <w:p w:rsidR="00101BD9" w:rsidRPr="00B92F2A" w:rsidRDefault="00101BD9" w:rsidP="00B92F2A">
            <w:pPr>
              <w:spacing w:before="120" w:after="120" w:line="240" w:lineRule="exact"/>
              <w:jc w:val="center"/>
              <w:rPr>
                <w:b/>
                <w:sz w:val="24"/>
                <w:szCs w:val="24"/>
              </w:rPr>
            </w:pPr>
          </w:p>
        </w:tc>
        <w:tc>
          <w:tcPr>
            <w:tcW w:w="1643" w:type="dxa"/>
            <w:vMerge/>
          </w:tcPr>
          <w:p w:rsidR="00101BD9" w:rsidRPr="00B92F2A" w:rsidRDefault="00101BD9" w:rsidP="00B92F2A">
            <w:pPr>
              <w:spacing w:before="120" w:after="120" w:line="240" w:lineRule="exact"/>
              <w:jc w:val="center"/>
              <w:rPr>
                <w:b/>
                <w:sz w:val="24"/>
                <w:szCs w:val="24"/>
              </w:rPr>
            </w:pPr>
          </w:p>
        </w:tc>
        <w:tc>
          <w:tcPr>
            <w:tcW w:w="1476" w:type="dxa"/>
            <w:vMerge/>
          </w:tcPr>
          <w:p w:rsidR="00101BD9" w:rsidRPr="00B92F2A" w:rsidRDefault="00101BD9" w:rsidP="00B92F2A">
            <w:pPr>
              <w:spacing w:before="120" w:after="120" w:line="240" w:lineRule="exact"/>
              <w:jc w:val="center"/>
              <w:rPr>
                <w:b/>
                <w:sz w:val="24"/>
                <w:szCs w:val="24"/>
              </w:rPr>
            </w:pPr>
          </w:p>
        </w:tc>
        <w:tc>
          <w:tcPr>
            <w:tcW w:w="1392" w:type="dxa"/>
            <w:vMerge/>
          </w:tcPr>
          <w:p w:rsidR="00101BD9" w:rsidRPr="00B92F2A" w:rsidRDefault="00101BD9" w:rsidP="00B92F2A">
            <w:pPr>
              <w:spacing w:before="120" w:after="120" w:line="240" w:lineRule="exact"/>
              <w:jc w:val="center"/>
              <w:rPr>
                <w:b/>
                <w:sz w:val="24"/>
                <w:szCs w:val="24"/>
              </w:rPr>
            </w:pPr>
          </w:p>
        </w:tc>
        <w:tc>
          <w:tcPr>
            <w:tcW w:w="1643" w:type="dxa"/>
            <w:vAlign w:val="center"/>
          </w:tcPr>
          <w:p w:rsidR="00101BD9" w:rsidRPr="00B92F2A" w:rsidRDefault="00101BD9" w:rsidP="00B92F2A">
            <w:pPr>
              <w:autoSpaceDN w:val="0"/>
              <w:spacing w:before="120" w:after="120" w:line="240" w:lineRule="exact"/>
              <w:jc w:val="center"/>
              <w:rPr>
                <w:b/>
                <w:sz w:val="24"/>
                <w:szCs w:val="24"/>
              </w:rPr>
            </w:pPr>
            <w:r w:rsidRPr="00B92F2A">
              <w:rPr>
                <w:b/>
                <w:sz w:val="24"/>
                <w:szCs w:val="24"/>
              </w:rPr>
              <w:t>Итого</w:t>
            </w:r>
          </w:p>
        </w:tc>
        <w:tc>
          <w:tcPr>
            <w:tcW w:w="1450" w:type="dxa"/>
            <w:vAlign w:val="center"/>
          </w:tcPr>
          <w:p w:rsidR="00101BD9" w:rsidRPr="00B92F2A" w:rsidRDefault="00101BD9" w:rsidP="00B92F2A">
            <w:pPr>
              <w:overflowPunct w:val="0"/>
              <w:autoSpaceDE w:val="0"/>
              <w:autoSpaceDN w:val="0"/>
              <w:adjustRightInd w:val="0"/>
              <w:spacing w:before="120" w:after="120" w:line="240" w:lineRule="exact"/>
              <w:jc w:val="center"/>
              <w:rPr>
                <w:b/>
                <w:sz w:val="24"/>
                <w:szCs w:val="24"/>
              </w:rPr>
            </w:pPr>
            <w:r w:rsidRPr="00B92F2A">
              <w:rPr>
                <w:b/>
                <w:sz w:val="24"/>
                <w:szCs w:val="24"/>
              </w:rPr>
              <w:t>1039,705</w:t>
            </w:r>
          </w:p>
        </w:tc>
        <w:tc>
          <w:tcPr>
            <w:tcW w:w="1417" w:type="dxa"/>
            <w:vAlign w:val="center"/>
          </w:tcPr>
          <w:p w:rsidR="00101BD9" w:rsidRPr="00B92F2A" w:rsidRDefault="00101BD9" w:rsidP="00B92F2A">
            <w:pPr>
              <w:overflowPunct w:val="0"/>
              <w:autoSpaceDE w:val="0"/>
              <w:autoSpaceDN w:val="0"/>
              <w:adjustRightInd w:val="0"/>
              <w:spacing w:before="120" w:after="120" w:line="240" w:lineRule="exact"/>
              <w:jc w:val="center"/>
              <w:rPr>
                <w:b/>
                <w:sz w:val="24"/>
                <w:szCs w:val="24"/>
              </w:rPr>
            </w:pPr>
            <w:r w:rsidRPr="00B92F2A">
              <w:rPr>
                <w:b/>
                <w:sz w:val="24"/>
                <w:szCs w:val="24"/>
              </w:rPr>
              <w:t>1039,705</w:t>
            </w:r>
          </w:p>
        </w:tc>
        <w:tc>
          <w:tcPr>
            <w:tcW w:w="1418" w:type="dxa"/>
            <w:vAlign w:val="center"/>
          </w:tcPr>
          <w:p w:rsidR="00101BD9" w:rsidRPr="00B92F2A" w:rsidRDefault="00101BD9" w:rsidP="00B92F2A">
            <w:pPr>
              <w:overflowPunct w:val="0"/>
              <w:autoSpaceDE w:val="0"/>
              <w:autoSpaceDN w:val="0"/>
              <w:adjustRightInd w:val="0"/>
              <w:spacing w:before="120" w:after="120" w:line="240" w:lineRule="exact"/>
              <w:jc w:val="center"/>
              <w:rPr>
                <w:b/>
                <w:sz w:val="24"/>
                <w:szCs w:val="24"/>
              </w:rPr>
            </w:pPr>
            <w:r w:rsidRPr="00B92F2A">
              <w:rPr>
                <w:b/>
                <w:sz w:val="24"/>
                <w:szCs w:val="24"/>
              </w:rPr>
              <w:t>1039,705</w:t>
            </w:r>
          </w:p>
        </w:tc>
      </w:tr>
      <w:tr w:rsidR="00101BD9" w:rsidRPr="00B92F2A" w:rsidTr="00B92F2A">
        <w:tc>
          <w:tcPr>
            <w:tcW w:w="1642" w:type="dxa"/>
            <w:vMerge w:val="restart"/>
          </w:tcPr>
          <w:p w:rsidR="00101BD9" w:rsidRPr="00B92F2A" w:rsidRDefault="00101BD9" w:rsidP="00B92F2A">
            <w:pPr>
              <w:overflowPunct w:val="0"/>
              <w:autoSpaceDE w:val="0"/>
              <w:autoSpaceDN w:val="0"/>
              <w:adjustRightInd w:val="0"/>
              <w:spacing w:before="120" w:after="120" w:line="240" w:lineRule="exact"/>
              <w:jc w:val="center"/>
              <w:rPr>
                <w:sz w:val="24"/>
                <w:szCs w:val="24"/>
              </w:rPr>
            </w:pPr>
            <w:r w:rsidRPr="00B92F2A">
              <w:rPr>
                <w:sz w:val="24"/>
                <w:szCs w:val="24"/>
              </w:rPr>
              <w:t>1.1.5.</w:t>
            </w:r>
          </w:p>
        </w:tc>
        <w:tc>
          <w:tcPr>
            <w:tcW w:w="3002" w:type="dxa"/>
            <w:vMerge w:val="restart"/>
          </w:tcPr>
          <w:p w:rsidR="00101BD9" w:rsidRPr="00B92F2A" w:rsidRDefault="00101BD9" w:rsidP="00B92F2A">
            <w:pPr>
              <w:autoSpaceDN w:val="0"/>
              <w:spacing w:before="120" w:after="120" w:line="240" w:lineRule="exact"/>
              <w:jc w:val="both"/>
              <w:rPr>
                <w:sz w:val="24"/>
                <w:szCs w:val="24"/>
              </w:rPr>
            </w:pPr>
            <w:r w:rsidRPr="00B92F2A">
              <w:rPr>
                <w:sz w:val="24"/>
                <w:szCs w:val="24"/>
              </w:rPr>
              <w:t>Строительство (реконс</w:t>
            </w:r>
            <w:r w:rsidRPr="00B92F2A">
              <w:rPr>
                <w:sz w:val="24"/>
                <w:szCs w:val="24"/>
              </w:rPr>
              <w:t>т</w:t>
            </w:r>
            <w:r w:rsidRPr="00B92F2A">
              <w:rPr>
                <w:sz w:val="24"/>
                <w:szCs w:val="24"/>
              </w:rPr>
              <w:t>рукция) автомобильных дорог общего пользования местного зн</w:t>
            </w:r>
            <w:r w:rsidRPr="00B92F2A">
              <w:rPr>
                <w:sz w:val="24"/>
                <w:szCs w:val="24"/>
              </w:rPr>
              <w:t>а</w:t>
            </w:r>
            <w:r w:rsidRPr="00B92F2A">
              <w:rPr>
                <w:sz w:val="24"/>
                <w:szCs w:val="24"/>
              </w:rPr>
              <w:t>чения</w:t>
            </w:r>
          </w:p>
        </w:tc>
        <w:tc>
          <w:tcPr>
            <w:tcW w:w="1643" w:type="dxa"/>
            <w:vMerge w:val="restart"/>
          </w:tcPr>
          <w:p w:rsidR="00101BD9" w:rsidRPr="00B92F2A" w:rsidRDefault="00101BD9" w:rsidP="00B92F2A">
            <w:pPr>
              <w:autoSpaceDN w:val="0"/>
              <w:spacing w:before="120" w:after="120" w:line="240" w:lineRule="exact"/>
              <w:jc w:val="center"/>
              <w:rPr>
                <w:sz w:val="24"/>
                <w:szCs w:val="24"/>
              </w:rPr>
            </w:pPr>
            <w:r w:rsidRPr="00B92F2A">
              <w:rPr>
                <w:sz w:val="24"/>
                <w:szCs w:val="24"/>
              </w:rPr>
              <w:t>комитет ж</w:t>
            </w:r>
            <w:r w:rsidRPr="00B92F2A">
              <w:rPr>
                <w:sz w:val="24"/>
                <w:szCs w:val="24"/>
              </w:rPr>
              <w:t>и</w:t>
            </w:r>
            <w:r w:rsidRPr="00B92F2A">
              <w:rPr>
                <w:sz w:val="24"/>
                <w:szCs w:val="24"/>
              </w:rPr>
              <w:t>лищно-коммунал</w:t>
            </w:r>
            <w:r w:rsidRPr="00B92F2A">
              <w:rPr>
                <w:sz w:val="24"/>
                <w:szCs w:val="24"/>
              </w:rPr>
              <w:t>ь</w:t>
            </w:r>
            <w:r w:rsidRPr="00B92F2A">
              <w:rPr>
                <w:sz w:val="24"/>
                <w:szCs w:val="24"/>
              </w:rPr>
              <w:t>ного и д</w:t>
            </w:r>
            <w:r w:rsidRPr="00B92F2A">
              <w:rPr>
                <w:sz w:val="24"/>
                <w:szCs w:val="24"/>
              </w:rPr>
              <w:t>о</w:t>
            </w:r>
            <w:r w:rsidRPr="00B92F2A">
              <w:rPr>
                <w:sz w:val="24"/>
                <w:szCs w:val="24"/>
              </w:rPr>
              <w:t>рожного х</w:t>
            </w:r>
            <w:r w:rsidRPr="00B92F2A">
              <w:rPr>
                <w:sz w:val="24"/>
                <w:szCs w:val="24"/>
              </w:rPr>
              <w:t>о</w:t>
            </w:r>
            <w:r w:rsidRPr="00B92F2A">
              <w:rPr>
                <w:sz w:val="24"/>
                <w:szCs w:val="24"/>
              </w:rPr>
              <w:t>зяйства А</w:t>
            </w:r>
            <w:r w:rsidRPr="00B92F2A">
              <w:rPr>
                <w:sz w:val="24"/>
                <w:szCs w:val="24"/>
              </w:rPr>
              <w:t>д</w:t>
            </w:r>
            <w:r w:rsidRPr="00B92F2A">
              <w:rPr>
                <w:sz w:val="24"/>
                <w:szCs w:val="24"/>
              </w:rPr>
              <w:t>мин</w:t>
            </w:r>
            <w:r w:rsidRPr="00B92F2A">
              <w:rPr>
                <w:sz w:val="24"/>
                <w:szCs w:val="24"/>
              </w:rPr>
              <w:t>и</w:t>
            </w:r>
            <w:r w:rsidRPr="00B92F2A">
              <w:rPr>
                <w:sz w:val="24"/>
                <w:szCs w:val="24"/>
              </w:rPr>
              <w:t>страции муниципал</w:t>
            </w:r>
            <w:r w:rsidRPr="00B92F2A">
              <w:rPr>
                <w:sz w:val="24"/>
                <w:szCs w:val="24"/>
              </w:rPr>
              <w:t>ь</w:t>
            </w:r>
            <w:r w:rsidRPr="00B92F2A">
              <w:rPr>
                <w:sz w:val="24"/>
                <w:szCs w:val="24"/>
              </w:rPr>
              <w:t>ного района</w:t>
            </w:r>
          </w:p>
        </w:tc>
        <w:tc>
          <w:tcPr>
            <w:tcW w:w="1476" w:type="dxa"/>
            <w:vMerge w:val="restart"/>
          </w:tcPr>
          <w:p w:rsidR="00101BD9" w:rsidRPr="00B92F2A" w:rsidRDefault="00101BD9" w:rsidP="00B92F2A">
            <w:pPr>
              <w:autoSpaceDN w:val="0"/>
              <w:spacing w:before="120" w:after="120" w:line="240" w:lineRule="exact"/>
              <w:jc w:val="center"/>
              <w:rPr>
                <w:sz w:val="24"/>
                <w:szCs w:val="24"/>
              </w:rPr>
            </w:pPr>
            <w:r w:rsidRPr="00B92F2A">
              <w:rPr>
                <w:sz w:val="24"/>
                <w:szCs w:val="24"/>
              </w:rPr>
              <w:t>2020</w:t>
            </w:r>
            <w:r w:rsidR="00C6527A" w:rsidRPr="00B92F2A">
              <w:rPr>
                <w:sz w:val="24"/>
                <w:szCs w:val="24"/>
              </w:rPr>
              <w:t>-</w:t>
            </w:r>
            <w:r w:rsidR="00C6527A" w:rsidRPr="00B92F2A">
              <w:rPr>
                <w:sz w:val="24"/>
                <w:szCs w:val="24"/>
              </w:rPr>
              <w:br/>
            </w:r>
            <w:r w:rsidRPr="00B92F2A">
              <w:rPr>
                <w:sz w:val="24"/>
                <w:szCs w:val="24"/>
              </w:rPr>
              <w:t xml:space="preserve">2022 </w:t>
            </w:r>
            <w:r w:rsidR="00C6527A" w:rsidRPr="00B92F2A">
              <w:rPr>
                <w:sz w:val="24"/>
                <w:szCs w:val="24"/>
              </w:rPr>
              <w:br/>
            </w:r>
            <w:r w:rsidRPr="00B92F2A">
              <w:rPr>
                <w:sz w:val="24"/>
                <w:szCs w:val="24"/>
              </w:rPr>
              <w:t>годы</w:t>
            </w:r>
          </w:p>
        </w:tc>
        <w:tc>
          <w:tcPr>
            <w:tcW w:w="1392" w:type="dxa"/>
            <w:vMerge w:val="restart"/>
          </w:tcPr>
          <w:p w:rsidR="00101BD9" w:rsidRPr="00B92F2A" w:rsidRDefault="00101BD9" w:rsidP="00B92F2A">
            <w:pPr>
              <w:autoSpaceDN w:val="0"/>
              <w:spacing w:before="120" w:after="120" w:line="240" w:lineRule="exact"/>
              <w:jc w:val="center"/>
              <w:rPr>
                <w:sz w:val="24"/>
                <w:szCs w:val="24"/>
              </w:rPr>
            </w:pPr>
            <w:r w:rsidRPr="00B92F2A">
              <w:rPr>
                <w:sz w:val="24"/>
                <w:szCs w:val="24"/>
              </w:rPr>
              <w:t>1.1.6</w:t>
            </w:r>
          </w:p>
        </w:tc>
        <w:tc>
          <w:tcPr>
            <w:tcW w:w="1643" w:type="dxa"/>
            <w:vAlign w:val="center"/>
          </w:tcPr>
          <w:p w:rsidR="00101BD9" w:rsidRPr="00B92F2A" w:rsidRDefault="00101BD9" w:rsidP="00B92F2A">
            <w:pPr>
              <w:spacing w:before="120" w:after="120" w:line="240" w:lineRule="exact"/>
              <w:jc w:val="center"/>
              <w:rPr>
                <w:b/>
                <w:sz w:val="24"/>
                <w:szCs w:val="24"/>
              </w:rPr>
            </w:pPr>
            <w:r w:rsidRPr="00B92F2A">
              <w:rPr>
                <w:b/>
                <w:sz w:val="24"/>
                <w:szCs w:val="24"/>
              </w:rPr>
              <w:t>бюджет</w:t>
            </w:r>
            <w:r w:rsidR="00C6527A" w:rsidRPr="00B92F2A">
              <w:rPr>
                <w:b/>
                <w:sz w:val="24"/>
                <w:szCs w:val="24"/>
              </w:rPr>
              <w:t xml:space="preserve"> </w:t>
            </w:r>
            <w:r w:rsidRPr="00B92F2A">
              <w:rPr>
                <w:b/>
                <w:sz w:val="24"/>
                <w:szCs w:val="24"/>
              </w:rPr>
              <w:t>Ва</w:t>
            </w:r>
            <w:r w:rsidRPr="00B92F2A">
              <w:rPr>
                <w:b/>
                <w:sz w:val="24"/>
                <w:szCs w:val="24"/>
              </w:rPr>
              <w:t>л</w:t>
            </w:r>
            <w:r w:rsidRPr="00B92F2A">
              <w:rPr>
                <w:b/>
                <w:sz w:val="24"/>
                <w:szCs w:val="24"/>
              </w:rPr>
              <w:t>дайского г</w:t>
            </w:r>
            <w:r w:rsidRPr="00B92F2A">
              <w:rPr>
                <w:b/>
                <w:sz w:val="24"/>
                <w:szCs w:val="24"/>
              </w:rPr>
              <w:t>о</w:t>
            </w:r>
            <w:r w:rsidRPr="00B92F2A">
              <w:rPr>
                <w:b/>
                <w:sz w:val="24"/>
                <w:szCs w:val="24"/>
              </w:rPr>
              <w:t>родского</w:t>
            </w:r>
            <w:r w:rsidR="00C6527A" w:rsidRPr="00B92F2A">
              <w:rPr>
                <w:b/>
                <w:sz w:val="24"/>
                <w:szCs w:val="24"/>
              </w:rPr>
              <w:t xml:space="preserve"> </w:t>
            </w:r>
            <w:r w:rsidRPr="00B92F2A">
              <w:rPr>
                <w:b/>
                <w:sz w:val="24"/>
                <w:szCs w:val="24"/>
              </w:rPr>
              <w:t>п</w:t>
            </w:r>
            <w:r w:rsidRPr="00B92F2A">
              <w:rPr>
                <w:b/>
                <w:sz w:val="24"/>
                <w:szCs w:val="24"/>
              </w:rPr>
              <w:t>о</w:t>
            </w:r>
            <w:r w:rsidRPr="00B92F2A">
              <w:rPr>
                <w:b/>
                <w:sz w:val="24"/>
                <w:szCs w:val="24"/>
              </w:rPr>
              <w:t>сел</w:t>
            </w:r>
            <w:r w:rsidRPr="00B92F2A">
              <w:rPr>
                <w:b/>
                <w:sz w:val="24"/>
                <w:szCs w:val="24"/>
              </w:rPr>
              <w:t>е</w:t>
            </w:r>
            <w:r w:rsidRPr="00B92F2A">
              <w:rPr>
                <w:b/>
                <w:sz w:val="24"/>
                <w:szCs w:val="24"/>
              </w:rPr>
              <w:t>ния</w:t>
            </w:r>
          </w:p>
        </w:tc>
        <w:tc>
          <w:tcPr>
            <w:tcW w:w="1450" w:type="dxa"/>
            <w:vAlign w:val="center"/>
          </w:tcPr>
          <w:p w:rsidR="00101BD9" w:rsidRPr="00B92F2A" w:rsidRDefault="00101BD9" w:rsidP="00B92F2A">
            <w:pPr>
              <w:overflowPunct w:val="0"/>
              <w:autoSpaceDE w:val="0"/>
              <w:autoSpaceDN w:val="0"/>
              <w:adjustRightInd w:val="0"/>
              <w:spacing w:before="120" w:after="120" w:line="240" w:lineRule="exact"/>
              <w:jc w:val="center"/>
              <w:rPr>
                <w:sz w:val="24"/>
                <w:szCs w:val="24"/>
              </w:rPr>
            </w:pPr>
            <w:r w:rsidRPr="00B92F2A">
              <w:rPr>
                <w:sz w:val="24"/>
                <w:szCs w:val="24"/>
              </w:rPr>
              <w:t>4662,558</w:t>
            </w:r>
          </w:p>
        </w:tc>
        <w:tc>
          <w:tcPr>
            <w:tcW w:w="1417" w:type="dxa"/>
            <w:vAlign w:val="center"/>
          </w:tcPr>
          <w:p w:rsidR="00101BD9" w:rsidRPr="00B92F2A" w:rsidRDefault="00101BD9" w:rsidP="00B92F2A">
            <w:pPr>
              <w:overflowPunct w:val="0"/>
              <w:autoSpaceDE w:val="0"/>
              <w:autoSpaceDN w:val="0"/>
              <w:adjustRightInd w:val="0"/>
              <w:spacing w:before="120" w:after="120" w:line="240" w:lineRule="exact"/>
              <w:jc w:val="center"/>
              <w:rPr>
                <w:sz w:val="24"/>
                <w:szCs w:val="24"/>
              </w:rPr>
            </w:pPr>
            <w:r w:rsidRPr="00B92F2A">
              <w:rPr>
                <w:sz w:val="24"/>
                <w:szCs w:val="24"/>
              </w:rPr>
              <w:t>4662,558</w:t>
            </w:r>
          </w:p>
        </w:tc>
        <w:tc>
          <w:tcPr>
            <w:tcW w:w="1418" w:type="dxa"/>
            <w:vAlign w:val="center"/>
          </w:tcPr>
          <w:p w:rsidR="00101BD9" w:rsidRPr="00B92F2A" w:rsidRDefault="00101BD9" w:rsidP="00B92F2A">
            <w:pPr>
              <w:overflowPunct w:val="0"/>
              <w:autoSpaceDE w:val="0"/>
              <w:autoSpaceDN w:val="0"/>
              <w:adjustRightInd w:val="0"/>
              <w:spacing w:before="120" w:after="120" w:line="240" w:lineRule="exact"/>
              <w:jc w:val="center"/>
              <w:rPr>
                <w:sz w:val="24"/>
                <w:szCs w:val="24"/>
              </w:rPr>
            </w:pPr>
            <w:r w:rsidRPr="00B92F2A">
              <w:rPr>
                <w:sz w:val="24"/>
                <w:szCs w:val="24"/>
              </w:rPr>
              <w:t>4662,558</w:t>
            </w:r>
          </w:p>
        </w:tc>
      </w:tr>
      <w:tr w:rsidR="00101BD9" w:rsidRPr="00B92F2A" w:rsidTr="00B92F2A">
        <w:tc>
          <w:tcPr>
            <w:tcW w:w="1642" w:type="dxa"/>
            <w:vMerge/>
          </w:tcPr>
          <w:p w:rsidR="00101BD9" w:rsidRPr="00B92F2A" w:rsidRDefault="00101BD9" w:rsidP="00B92F2A">
            <w:pPr>
              <w:spacing w:before="120" w:after="120" w:line="240" w:lineRule="exact"/>
              <w:jc w:val="center"/>
              <w:rPr>
                <w:b/>
                <w:sz w:val="24"/>
                <w:szCs w:val="24"/>
              </w:rPr>
            </w:pPr>
          </w:p>
        </w:tc>
        <w:tc>
          <w:tcPr>
            <w:tcW w:w="3002" w:type="dxa"/>
            <w:vMerge/>
          </w:tcPr>
          <w:p w:rsidR="00101BD9" w:rsidRPr="00B92F2A" w:rsidRDefault="00101BD9" w:rsidP="00B92F2A">
            <w:pPr>
              <w:spacing w:before="120" w:after="120" w:line="240" w:lineRule="exact"/>
              <w:jc w:val="center"/>
              <w:rPr>
                <w:b/>
                <w:sz w:val="24"/>
                <w:szCs w:val="24"/>
              </w:rPr>
            </w:pPr>
          </w:p>
        </w:tc>
        <w:tc>
          <w:tcPr>
            <w:tcW w:w="1643" w:type="dxa"/>
            <w:vMerge/>
          </w:tcPr>
          <w:p w:rsidR="00101BD9" w:rsidRPr="00B92F2A" w:rsidRDefault="00101BD9" w:rsidP="00B92F2A">
            <w:pPr>
              <w:spacing w:before="120" w:after="120" w:line="240" w:lineRule="exact"/>
              <w:jc w:val="center"/>
              <w:rPr>
                <w:b/>
                <w:sz w:val="24"/>
                <w:szCs w:val="24"/>
              </w:rPr>
            </w:pPr>
          </w:p>
        </w:tc>
        <w:tc>
          <w:tcPr>
            <w:tcW w:w="1476" w:type="dxa"/>
            <w:vMerge/>
          </w:tcPr>
          <w:p w:rsidR="00101BD9" w:rsidRPr="00B92F2A" w:rsidRDefault="00101BD9" w:rsidP="00B92F2A">
            <w:pPr>
              <w:spacing w:before="120" w:after="120" w:line="240" w:lineRule="exact"/>
              <w:jc w:val="center"/>
              <w:rPr>
                <w:b/>
                <w:sz w:val="24"/>
                <w:szCs w:val="24"/>
              </w:rPr>
            </w:pPr>
          </w:p>
        </w:tc>
        <w:tc>
          <w:tcPr>
            <w:tcW w:w="1392" w:type="dxa"/>
            <w:vMerge/>
          </w:tcPr>
          <w:p w:rsidR="00101BD9" w:rsidRPr="00B92F2A" w:rsidRDefault="00101BD9" w:rsidP="00B92F2A">
            <w:pPr>
              <w:spacing w:before="120" w:after="120" w:line="240" w:lineRule="exact"/>
              <w:jc w:val="center"/>
              <w:rPr>
                <w:b/>
                <w:sz w:val="24"/>
                <w:szCs w:val="24"/>
              </w:rPr>
            </w:pPr>
          </w:p>
        </w:tc>
        <w:tc>
          <w:tcPr>
            <w:tcW w:w="1643" w:type="dxa"/>
            <w:vAlign w:val="center"/>
          </w:tcPr>
          <w:p w:rsidR="00101BD9" w:rsidRPr="00B92F2A" w:rsidRDefault="00101BD9" w:rsidP="00B92F2A">
            <w:pPr>
              <w:autoSpaceDN w:val="0"/>
              <w:spacing w:before="120" w:after="120" w:line="240" w:lineRule="exact"/>
              <w:jc w:val="center"/>
              <w:rPr>
                <w:b/>
                <w:sz w:val="24"/>
                <w:szCs w:val="24"/>
              </w:rPr>
            </w:pPr>
            <w:r w:rsidRPr="00B92F2A">
              <w:rPr>
                <w:b/>
                <w:sz w:val="24"/>
                <w:szCs w:val="24"/>
              </w:rPr>
              <w:t>областной бю</w:t>
            </w:r>
            <w:r w:rsidRPr="00B92F2A">
              <w:rPr>
                <w:b/>
                <w:sz w:val="24"/>
                <w:szCs w:val="24"/>
              </w:rPr>
              <w:t>д</w:t>
            </w:r>
            <w:r w:rsidRPr="00B92F2A">
              <w:rPr>
                <w:b/>
                <w:sz w:val="24"/>
                <w:szCs w:val="24"/>
              </w:rPr>
              <w:t>жет</w:t>
            </w:r>
          </w:p>
        </w:tc>
        <w:tc>
          <w:tcPr>
            <w:tcW w:w="1450" w:type="dxa"/>
            <w:vAlign w:val="center"/>
          </w:tcPr>
          <w:p w:rsidR="00101BD9" w:rsidRPr="00B92F2A" w:rsidRDefault="00101BD9" w:rsidP="00B92F2A">
            <w:pPr>
              <w:overflowPunct w:val="0"/>
              <w:autoSpaceDE w:val="0"/>
              <w:autoSpaceDN w:val="0"/>
              <w:adjustRightInd w:val="0"/>
              <w:spacing w:before="120" w:after="120" w:line="240" w:lineRule="exact"/>
              <w:jc w:val="center"/>
              <w:rPr>
                <w:sz w:val="24"/>
                <w:szCs w:val="24"/>
              </w:rPr>
            </w:pPr>
            <w:r w:rsidRPr="00B92F2A">
              <w:rPr>
                <w:sz w:val="24"/>
                <w:szCs w:val="24"/>
              </w:rPr>
              <w:t>0,00</w:t>
            </w:r>
          </w:p>
        </w:tc>
        <w:tc>
          <w:tcPr>
            <w:tcW w:w="1417" w:type="dxa"/>
            <w:vAlign w:val="center"/>
          </w:tcPr>
          <w:p w:rsidR="00101BD9" w:rsidRPr="00B92F2A" w:rsidRDefault="00101BD9" w:rsidP="00B92F2A">
            <w:pPr>
              <w:overflowPunct w:val="0"/>
              <w:autoSpaceDE w:val="0"/>
              <w:autoSpaceDN w:val="0"/>
              <w:adjustRightInd w:val="0"/>
              <w:spacing w:before="120" w:after="120" w:line="240" w:lineRule="exact"/>
              <w:jc w:val="center"/>
              <w:rPr>
                <w:sz w:val="24"/>
                <w:szCs w:val="24"/>
              </w:rPr>
            </w:pPr>
            <w:r w:rsidRPr="00B92F2A">
              <w:rPr>
                <w:sz w:val="24"/>
                <w:szCs w:val="24"/>
              </w:rPr>
              <w:t>0,00</w:t>
            </w:r>
          </w:p>
        </w:tc>
        <w:tc>
          <w:tcPr>
            <w:tcW w:w="1418" w:type="dxa"/>
            <w:vAlign w:val="center"/>
          </w:tcPr>
          <w:p w:rsidR="00101BD9" w:rsidRPr="00B92F2A" w:rsidRDefault="00101BD9" w:rsidP="00B92F2A">
            <w:pPr>
              <w:overflowPunct w:val="0"/>
              <w:autoSpaceDE w:val="0"/>
              <w:autoSpaceDN w:val="0"/>
              <w:adjustRightInd w:val="0"/>
              <w:spacing w:before="120" w:after="120" w:line="240" w:lineRule="exact"/>
              <w:jc w:val="center"/>
              <w:rPr>
                <w:sz w:val="24"/>
                <w:szCs w:val="24"/>
              </w:rPr>
            </w:pPr>
            <w:r w:rsidRPr="00B92F2A">
              <w:rPr>
                <w:sz w:val="24"/>
                <w:szCs w:val="24"/>
              </w:rPr>
              <w:t>0,00</w:t>
            </w:r>
          </w:p>
        </w:tc>
      </w:tr>
      <w:tr w:rsidR="00101BD9" w:rsidRPr="00B92F2A" w:rsidTr="00B92F2A">
        <w:tc>
          <w:tcPr>
            <w:tcW w:w="1642" w:type="dxa"/>
            <w:vMerge/>
          </w:tcPr>
          <w:p w:rsidR="00101BD9" w:rsidRPr="00B92F2A" w:rsidRDefault="00101BD9" w:rsidP="00B92F2A">
            <w:pPr>
              <w:spacing w:before="120" w:after="120" w:line="240" w:lineRule="exact"/>
              <w:jc w:val="center"/>
              <w:rPr>
                <w:b/>
                <w:sz w:val="24"/>
                <w:szCs w:val="24"/>
              </w:rPr>
            </w:pPr>
          </w:p>
        </w:tc>
        <w:tc>
          <w:tcPr>
            <w:tcW w:w="3002" w:type="dxa"/>
            <w:vMerge/>
          </w:tcPr>
          <w:p w:rsidR="00101BD9" w:rsidRPr="00B92F2A" w:rsidRDefault="00101BD9" w:rsidP="00B92F2A">
            <w:pPr>
              <w:spacing w:before="120" w:after="120" w:line="240" w:lineRule="exact"/>
              <w:jc w:val="center"/>
              <w:rPr>
                <w:b/>
                <w:sz w:val="24"/>
                <w:szCs w:val="24"/>
              </w:rPr>
            </w:pPr>
          </w:p>
        </w:tc>
        <w:tc>
          <w:tcPr>
            <w:tcW w:w="1643" w:type="dxa"/>
            <w:vMerge/>
          </w:tcPr>
          <w:p w:rsidR="00101BD9" w:rsidRPr="00B92F2A" w:rsidRDefault="00101BD9" w:rsidP="00B92F2A">
            <w:pPr>
              <w:spacing w:before="120" w:after="120" w:line="240" w:lineRule="exact"/>
              <w:jc w:val="center"/>
              <w:rPr>
                <w:b/>
                <w:sz w:val="24"/>
                <w:szCs w:val="24"/>
              </w:rPr>
            </w:pPr>
          </w:p>
        </w:tc>
        <w:tc>
          <w:tcPr>
            <w:tcW w:w="1476" w:type="dxa"/>
            <w:vMerge/>
          </w:tcPr>
          <w:p w:rsidR="00101BD9" w:rsidRPr="00B92F2A" w:rsidRDefault="00101BD9" w:rsidP="00B92F2A">
            <w:pPr>
              <w:spacing w:before="120" w:after="120" w:line="240" w:lineRule="exact"/>
              <w:jc w:val="center"/>
              <w:rPr>
                <w:b/>
                <w:sz w:val="24"/>
                <w:szCs w:val="24"/>
              </w:rPr>
            </w:pPr>
          </w:p>
        </w:tc>
        <w:tc>
          <w:tcPr>
            <w:tcW w:w="1392" w:type="dxa"/>
            <w:vMerge/>
          </w:tcPr>
          <w:p w:rsidR="00101BD9" w:rsidRPr="00B92F2A" w:rsidRDefault="00101BD9" w:rsidP="00B92F2A">
            <w:pPr>
              <w:spacing w:before="120" w:after="120" w:line="240" w:lineRule="exact"/>
              <w:jc w:val="center"/>
              <w:rPr>
                <w:b/>
                <w:sz w:val="24"/>
                <w:szCs w:val="24"/>
              </w:rPr>
            </w:pPr>
          </w:p>
        </w:tc>
        <w:tc>
          <w:tcPr>
            <w:tcW w:w="1643" w:type="dxa"/>
            <w:vAlign w:val="center"/>
          </w:tcPr>
          <w:p w:rsidR="00101BD9" w:rsidRPr="00B92F2A" w:rsidRDefault="00101BD9" w:rsidP="00B92F2A">
            <w:pPr>
              <w:autoSpaceDN w:val="0"/>
              <w:spacing w:before="120" w:after="120" w:line="240" w:lineRule="exact"/>
              <w:jc w:val="center"/>
              <w:rPr>
                <w:b/>
                <w:sz w:val="24"/>
                <w:szCs w:val="24"/>
              </w:rPr>
            </w:pPr>
            <w:r w:rsidRPr="00B92F2A">
              <w:rPr>
                <w:b/>
                <w:sz w:val="24"/>
                <w:szCs w:val="24"/>
              </w:rPr>
              <w:t>Итого</w:t>
            </w:r>
          </w:p>
        </w:tc>
        <w:tc>
          <w:tcPr>
            <w:tcW w:w="1450" w:type="dxa"/>
            <w:vAlign w:val="center"/>
          </w:tcPr>
          <w:p w:rsidR="00101BD9" w:rsidRPr="00B92F2A" w:rsidRDefault="00101BD9" w:rsidP="00B92F2A">
            <w:pPr>
              <w:overflowPunct w:val="0"/>
              <w:autoSpaceDE w:val="0"/>
              <w:autoSpaceDN w:val="0"/>
              <w:adjustRightInd w:val="0"/>
              <w:spacing w:before="120" w:after="120" w:line="240" w:lineRule="exact"/>
              <w:jc w:val="center"/>
              <w:rPr>
                <w:b/>
                <w:sz w:val="24"/>
                <w:szCs w:val="24"/>
              </w:rPr>
            </w:pPr>
            <w:r w:rsidRPr="00B92F2A">
              <w:rPr>
                <w:b/>
                <w:sz w:val="24"/>
                <w:szCs w:val="24"/>
              </w:rPr>
              <w:t>4662,558</w:t>
            </w:r>
          </w:p>
        </w:tc>
        <w:tc>
          <w:tcPr>
            <w:tcW w:w="1417" w:type="dxa"/>
            <w:vAlign w:val="center"/>
          </w:tcPr>
          <w:p w:rsidR="00101BD9" w:rsidRPr="00B92F2A" w:rsidRDefault="00101BD9" w:rsidP="00B92F2A">
            <w:pPr>
              <w:overflowPunct w:val="0"/>
              <w:autoSpaceDE w:val="0"/>
              <w:autoSpaceDN w:val="0"/>
              <w:adjustRightInd w:val="0"/>
              <w:spacing w:before="120" w:after="120" w:line="240" w:lineRule="exact"/>
              <w:jc w:val="center"/>
              <w:rPr>
                <w:b/>
                <w:sz w:val="24"/>
                <w:szCs w:val="24"/>
              </w:rPr>
            </w:pPr>
            <w:r w:rsidRPr="00B92F2A">
              <w:rPr>
                <w:b/>
                <w:sz w:val="24"/>
                <w:szCs w:val="24"/>
              </w:rPr>
              <w:t>4662,558</w:t>
            </w:r>
          </w:p>
        </w:tc>
        <w:tc>
          <w:tcPr>
            <w:tcW w:w="1418" w:type="dxa"/>
            <w:vAlign w:val="center"/>
          </w:tcPr>
          <w:p w:rsidR="00101BD9" w:rsidRPr="00B92F2A" w:rsidRDefault="00101BD9" w:rsidP="00B92F2A">
            <w:pPr>
              <w:overflowPunct w:val="0"/>
              <w:autoSpaceDE w:val="0"/>
              <w:autoSpaceDN w:val="0"/>
              <w:adjustRightInd w:val="0"/>
              <w:spacing w:before="120" w:after="120" w:line="240" w:lineRule="exact"/>
              <w:jc w:val="center"/>
              <w:rPr>
                <w:b/>
                <w:sz w:val="24"/>
                <w:szCs w:val="24"/>
              </w:rPr>
            </w:pPr>
            <w:r w:rsidRPr="00B92F2A">
              <w:rPr>
                <w:b/>
                <w:sz w:val="24"/>
                <w:szCs w:val="24"/>
              </w:rPr>
              <w:t>4662,558</w:t>
            </w:r>
          </w:p>
        </w:tc>
      </w:tr>
      <w:tr w:rsidR="00101BD9" w:rsidRPr="00B92F2A" w:rsidTr="00B92F2A">
        <w:tc>
          <w:tcPr>
            <w:tcW w:w="10798" w:type="dxa"/>
            <w:gridSpan w:val="6"/>
          </w:tcPr>
          <w:p w:rsidR="00101BD9" w:rsidRPr="00B92F2A" w:rsidRDefault="00101BD9" w:rsidP="00B92F2A">
            <w:pPr>
              <w:autoSpaceDN w:val="0"/>
              <w:spacing w:before="120" w:after="120" w:line="240" w:lineRule="exact"/>
              <w:rPr>
                <w:b/>
                <w:sz w:val="24"/>
                <w:szCs w:val="24"/>
              </w:rPr>
            </w:pPr>
            <w:r w:rsidRPr="00B92F2A">
              <w:rPr>
                <w:b/>
                <w:sz w:val="24"/>
                <w:szCs w:val="24"/>
              </w:rPr>
              <w:t>ИТОГО:</w:t>
            </w:r>
          </w:p>
        </w:tc>
        <w:tc>
          <w:tcPr>
            <w:tcW w:w="1450" w:type="dxa"/>
          </w:tcPr>
          <w:p w:rsidR="00101BD9" w:rsidRPr="00B92F2A" w:rsidRDefault="00101BD9" w:rsidP="00B92F2A">
            <w:pPr>
              <w:spacing w:before="120" w:after="120" w:line="240" w:lineRule="exact"/>
              <w:jc w:val="center"/>
              <w:rPr>
                <w:b/>
                <w:sz w:val="24"/>
                <w:szCs w:val="24"/>
              </w:rPr>
            </w:pPr>
            <w:r w:rsidRPr="00B92F2A">
              <w:rPr>
                <w:b/>
                <w:sz w:val="24"/>
                <w:szCs w:val="24"/>
              </w:rPr>
              <w:t>35 075,043</w:t>
            </w:r>
          </w:p>
        </w:tc>
        <w:tc>
          <w:tcPr>
            <w:tcW w:w="1417" w:type="dxa"/>
          </w:tcPr>
          <w:p w:rsidR="00101BD9" w:rsidRPr="00B92F2A" w:rsidRDefault="00101BD9" w:rsidP="00B92F2A">
            <w:pPr>
              <w:spacing w:before="120" w:after="120" w:line="240" w:lineRule="exact"/>
              <w:jc w:val="center"/>
              <w:rPr>
                <w:b/>
                <w:sz w:val="24"/>
                <w:szCs w:val="24"/>
              </w:rPr>
            </w:pPr>
            <w:r w:rsidRPr="00B92F2A">
              <w:rPr>
                <w:b/>
                <w:sz w:val="24"/>
                <w:szCs w:val="24"/>
              </w:rPr>
              <w:t>27 360,7</w:t>
            </w:r>
          </w:p>
        </w:tc>
        <w:tc>
          <w:tcPr>
            <w:tcW w:w="1418" w:type="dxa"/>
          </w:tcPr>
          <w:p w:rsidR="00101BD9" w:rsidRPr="00B92F2A" w:rsidRDefault="00101BD9" w:rsidP="00B92F2A">
            <w:pPr>
              <w:spacing w:before="120" w:after="120" w:line="240" w:lineRule="exact"/>
              <w:jc w:val="center"/>
              <w:rPr>
                <w:b/>
                <w:sz w:val="24"/>
                <w:szCs w:val="24"/>
              </w:rPr>
            </w:pPr>
            <w:r w:rsidRPr="00B92F2A">
              <w:rPr>
                <w:b/>
                <w:sz w:val="24"/>
                <w:szCs w:val="24"/>
              </w:rPr>
              <w:t>27 360,7</w:t>
            </w:r>
          </w:p>
        </w:tc>
      </w:tr>
      <w:tr w:rsidR="00101BD9" w:rsidRPr="00B92F2A" w:rsidTr="00B92F2A">
        <w:tc>
          <w:tcPr>
            <w:tcW w:w="1642" w:type="dxa"/>
          </w:tcPr>
          <w:p w:rsidR="00101BD9" w:rsidRPr="00B92F2A" w:rsidRDefault="00101BD9" w:rsidP="00B92F2A">
            <w:pPr>
              <w:spacing w:before="120" w:after="120" w:line="240" w:lineRule="exact"/>
              <w:jc w:val="center"/>
              <w:rPr>
                <w:sz w:val="24"/>
                <w:szCs w:val="24"/>
              </w:rPr>
            </w:pPr>
            <w:r w:rsidRPr="00B92F2A">
              <w:rPr>
                <w:sz w:val="24"/>
                <w:szCs w:val="24"/>
              </w:rPr>
              <w:t xml:space="preserve">2. </w:t>
            </w:r>
          </w:p>
        </w:tc>
        <w:tc>
          <w:tcPr>
            <w:tcW w:w="13441" w:type="dxa"/>
            <w:gridSpan w:val="8"/>
          </w:tcPr>
          <w:p w:rsidR="00101BD9" w:rsidRPr="00B92F2A" w:rsidRDefault="00101BD9" w:rsidP="00B92F2A">
            <w:pPr>
              <w:spacing w:before="120" w:after="120" w:line="240" w:lineRule="exact"/>
              <w:rPr>
                <w:sz w:val="24"/>
                <w:szCs w:val="24"/>
              </w:rPr>
            </w:pPr>
            <w:r w:rsidRPr="00B92F2A">
              <w:rPr>
                <w:sz w:val="24"/>
                <w:szCs w:val="24"/>
              </w:rPr>
              <w:t>Подпрограмма «Обеспечение безопасности дорожного движения на территории Валдайского городского поселения за счет средств бюджета Валдайского городского поселения»</w:t>
            </w:r>
          </w:p>
        </w:tc>
      </w:tr>
      <w:tr w:rsidR="00101BD9" w:rsidRPr="00B92F2A" w:rsidTr="00B92F2A">
        <w:tc>
          <w:tcPr>
            <w:tcW w:w="1642" w:type="dxa"/>
          </w:tcPr>
          <w:p w:rsidR="00101BD9" w:rsidRPr="00B92F2A" w:rsidRDefault="00101BD9" w:rsidP="00B92F2A">
            <w:pPr>
              <w:spacing w:before="120" w:after="120" w:line="240" w:lineRule="exact"/>
              <w:jc w:val="center"/>
              <w:rPr>
                <w:sz w:val="24"/>
                <w:szCs w:val="24"/>
              </w:rPr>
            </w:pPr>
            <w:r w:rsidRPr="00B92F2A">
              <w:rPr>
                <w:sz w:val="24"/>
                <w:szCs w:val="24"/>
              </w:rPr>
              <w:t>2.1.</w:t>
            </w:r>
          </w:p>
        </w:tc>
        <w:tc>
          <w:tcPr>
            <w:tcW w:w="13441" w:type="dxa"/>
            <w:gridSpan w:val="8"/>
          </w:tcPr>
          <w:p w:rsidR="00101BD9" w:rsidRPr="00B92F2A" w:rsidRDefault="00101BD9" w:rsidP="00B92F2A">
            <w:pPr>
              <w:spacing w:before="120" w:after="120" w:line="240" w:lineRule="exact"/>
              <w:rPr>
                <w:sz w:val="24"/>
                <w:szCs w:val="24"/>
              </w:rPr>
            </w:pPr>
            <w:r w:rsidRPr="00B92F2A">
              <w:rPr>
                <w:sz w:val="24"/>
                <w:szCs w:val="24"/>
              </w:rPr>
              <w:t>Задача 2. Обеспечение мероприятий по безопасности дорожного движения на территории Валдайского г</w:t>
            </w:r>
            <w:r w:rsidRPr="00B92F2A">
              <w:rPr>
                <w:sz w:val="24"/>
                <w:szCs w:val="24"/>
              </w:rPr>
              <w:t>о</w:t>
            </w:r>
            <w:r w:rsidRPr="00B92F2A">
              <w:rPr>
                <w:sz w:val="24"/>
                <w:szCs w:val="24"/>
              </w:rPr>
              <w:t>родского  поселения за счет средств бюджета Валдайского городского поселения</w:t>
            </w:r>
          </w:p>
        </w:tc>
      </w:tr>
      <w:tr w:rsidR="00101BD9" w:rsidRPr="00B92F2A" w:rsidTr="00B92F2A">
        <w:tc>
          <w:tcPr>
            <w:tcW w:w="1642" w:type="dxa"/>
            <w:vMerge w:val="restart"/>
          </w:tcPr>
          <w:p w:rsidR="00101BD9" w:rsidRPr="00B92F2A" w:rsidRDefault="00101BD9" w:rsidP="00B92F2A">
            <w:pPr>
              <w:spacing w:before="120" w:after="120" w:line="240" w:lineRule="exact"/>
              <w:jc w:val="center"/>
              <w:rPr>
                <w:sz w:val="24"/>
                <w:szCs w:val="24"/>
              </w:rPr>
            </w:pPr>
            <w:r w:rsidRPr="00B92F2A">
              <w:rPr>
                <w:sz w:val="24"/>
                <w:szCs w:val="24"/>
              </w:rPr>
              <w:lastRenderedPageBreak/>
              <w:t>2.1.1.</w:t>
            </w:r>
          </w:p>
        </w:tc>
        <w:tc>
          <w:tcPr>
            <w:tcW w:w="3002" w:type="dxa"/>
            <w:vMerge w:val="restart"/>
          </w:tcPr>
          <w:p w:rsidR="00101BD9" w:rsidRPr="00B92F2A" w:rsidRDefault="00101BD9" w:rsidP="00B92F2A">
            <w:pPr>
              <w:spacing w:before="120" w:after="120" w:line="240" w:lineRule="exact"/>
              <w:jc w:val="both"/>
              <w:rPr>
                <w:sz w:val="24"/>
                <w:szCs w:val="24"/>
              </w:rPr>
            </w:pPr>
            <w:r w:rsidRPr="00B92F2A">
              <w:rPr>
                <w:sz w:val="24"/>
                <w:szCs w:val="24"/>
              </w:rPr>
              <w:t>Обслуживание и содерж</w:t>
            </w:r>
            <w:r w:rsidRPr="00B92F2A">
              <w:rPr>
                <w:sz w:val="24"/>
                <w:szCs w:val="24"/>
              </w:rPr>
              <w:t>а</w:t>
            </w:r>
            <w:r w:rsidRPr="00B92F2A">
              <w:rPr>
                <w:sz w:val="24"/>
                <w:szCs w:val="24"/>
              </w:rPr>
              <w:t>ние светофорных об</w:t>
            </w:r>
            <w:r w:rsidRPr="00B92F2A">
              <w:rPr>
                <w:sz w:val="24"/>
                <w:szCs w:val="24"/>
              </w:rPr>
              <w:t>ъ</w:t>
            </w:r>
            <w:r w:rsidRPr="00B92F2A">
              <w:rPr>
                <w:sz w:val="24"/>
                <w:szCs w:val="24"/>
              </w:rPr>
              <w:t>ектов</w:t>
            </w:r>
          </w:p>
        </w:tc>
        <w:tc>
          <w:tcPr>
            <w:tcW w:w="1643" w:type="dxa"/>
            <w:vMerge w:val="restart"/>
          </w:tcPr>
          <w:p w:rsidR="00101BD9" w:rsidRPr="00B92F2A" w:rsidRDefault="00101BD9" w:rsidP="00B92F2A">
            <w:pPr>
              <w:autoSpaceDN w:val="0"/>
              <w:spacing w:before="120" w:after="240" w:line="240" w:lineRule="exact"/>
              <w:jc w:val="center"/>
              <w:rPr>
                <w:sz w:val="24"/>
                <w:szCs w:val="24"/>
              </w:rPr>
            </w:pPr>
            <w:r w:rsidRPr="00B92F2A">
              <w:rPr>
                <w:sz w:val="24"/>
                <w:szCs w:val="24"/>
              </w:rPr>
              <w:t>комитет ж</w:t>
            </w:r>
            <w:r w:rsidRPr="00B92F2A">
              <w:rPr>
                <w:sz w:val="24"/>
                <w:szCs w:val="24"/>
              </w:rPr>
              <w:t>и</w:t>
            </w:r>
            <w:r w:rsidRPr="00B92F2A">
              <w:rPr>
                <w:sz w:val="24"/>
                <w:szCs w:val="24"/>
              </w:rPr>
              <w:t>лищно-коммунал</w:t>
            </w:r>
            <w:r w:rsidRPr="00B92F2A">
              <w:rPr>
                <w:sz w:val="24"/>
                <w:szCs w:val="24"/>
              </w:rPr>
              <w:t>ь</w:t>
            </w:r>
            <w:r w:rsidRPr="00B92F2A">
              <w:rPr>
                <w:sz w:val="24"/>
                <w:szCs w:val="24"/>
              </w:rPr>
              <w:t>ного и д</w:t>
            </w:r>
            <w:r w:rsidRPr="00B92F2A">
              <w:rPr>
                <w:sz w:val="24"/>
                <w:szCs w:val="24"/>
              </w:rPr>
              <w:t>о</w:t>
            </w:r>
            <w:r w:rsidRPr="00B92F2A">
              <w:rPr>
                <w:sz w:val="24"/>
                <w:szCs w:val="24"/>
              </w:rPr>
              <w:t>рожного х</w:t>
            </w:r>
            <w:r w:rsidRPr="00B92F2A">
              <w:rPr>
                <w:sz w:val="24"/>
                <w:szCs w:val="24"/>
              </w:rPr>
              <w:t>о</w:t>
            </w:r>
            <w:r w:rsidRPr="00B92F2A">
              <w:rPr>
                <w:sz w:val="24"/>
                <w:szCs w:val="24"/>
              </w:rPr>
              <w:t>зяйства А</w:t>
            </w:r>
            <w:r w:rsidRPr="00B92F2A">
              <w:rPr>
                <w:sz w:val="24"/>
                <w:szCs w:val="24"/>
              </w:rPr>
              <w:t>д</w:t>
            </w:r>
            <w:r w:rsidRPr="00B92F2A">
              <w:rPr>
                <w:sz w:val="24"/>
                <w:szCs w:val="24"/>
              </w:rPr>
              <w:t>мин</w:t>
            </w:r>
            <w:r w:rsidRPr="00B92F2A">
              <w:rPr>
                <w:sz w:val="24"/>
                <w:szCs w:val="24"/>
              </w:rPr>
              <w:t>и</w:t>
            </w:r>
            <w:r w:rsidRPr="00B92F2A">
              <w:rPr>
                <w:sz w:val="24"/>
                <w:szCs w:val="24"/>
              </w:rPr>
              <w:t>страции муниципал</w:t>
            </w:r>
            <w:r w:rsidRPr="00B92F2A">
              <w:rPr>
                <w:sz w:val="24"/>
                <w:szCs w:val="24"/>
              </w:rPr>
              <w:t>ь</w:t>
            </w:r>
            <w:r w:rsidRPr="00B92F2A">
              <w:rPr>
                <w:sz w:val="24"/>
                <w:szCs w:val="24"/>
              </w:rPr>
              <w:t>ного района</w:t>
            </w:r>
          </w:p>
        </w:tc>
        <w:tc>
          <w:tcPr>
            <w:tcW w:w="1476" w:type="dxa"/>
            <w:vMerge w:val="restart"/>
          </w:tcPr>
          <w:p w:rsidR="00101BD9" w:rsidRPr="00B92F2A" w:rsidRDefault="00101BD9" w:rsidP="00B92F2A">
            <w:pPr>
              <w:autoSpaceDN w:val="0"/>
              <w:spacing w:before="120" w:after="120" w:line="240" w:lineRule="exact"/>
              <w:jc w:val="center"/>
              <w:rPr>
                <w:sz w:val="24"/>
                <w:szCs w:val="24"/>
              </w:rPr>
            </w:pPr>
            <w:r w:rsidRPr="00B92F2A">
              <w:rPr>
                <w:sz w:val="24"/>
                <w:szCs w:val="24"/>
              </w:rPr>
              <w:t>2020</w:t>
            </w:r>
            <w:r w:rsidR="00C6527A" w:rsidRPr="00B92F2A">
              <w:rPr>
                <w:sz w:val="24"/>
                <w:szCs w:val="24"/>
              </w:rPr>
              <w:t>-</w:t>
            </w:r>
            <w:r w:rsidR="00C6527A" w:rsidRPr="00B92F2A">
              <w:rPr>
                <w:sz w:val="24"/>
                <w:szCs w:val="24"/>
              </w:rPr>
              <w:br/>
            </w:r>
            <w:r w:rsidRPr="00B92F2A">
              <w:rPr>
                <w:sz w:val="24"/>
                <w:szCs w:val="24"/>
              </w:rPr>
              <w:t>2022</w:t>
            </w:r>
            <w:r w:rsidR="00C6527A" w:rsidRPr="00B92F2A">
              <w:rPr>
                <w:sz w:val="24"/>
                <w:szCs w:val="24"/>
              </w:rPr>
              <w:br/>
            </w:r>
            <w:r w:rsidRPr="00B92F2A">
              <w:rPr>
                <w:sz w:val="24"/>
                <w:szCs w:val="24"/>
              </w:rPr>
              <w:t xml:space="preserve"> годы</w:t>
            </w:r>
          </w:p>
        </w:tc>
        <w:tc>
          <w:tcPr>
            <w:tcW w:w="1392" w:type="dxa"/>
            <w:vMerge w:val="restart"/>
          </w:tcPr>
          <w:p w:rsidR="00101BD9" w:rsidRPr="00B92F2A" w:rsidRDefault="00101BD9" w:rsidP="00B92F2A">
            <w:pPr>
              <w:spacing w:before="120" w:after="120" w:line="240" w:lineRule="exact"/>
              <w:jc w:val="center"/>
              <w:rPr>
                <w:sz w:val="24"/>
                <w:szCs w:val="24"/>
              </w:rPr>
            </w:pPr>
            <w:r w:rsidRPr="00B92F2A">
              <w:rPr>
                <w:sz w:val="24"/>
                <w:szCs w:val="24"/>
              </w:rPr>
              <w:t>1.2.1</w:t>
            </w:r>
          </w:p>
        </w:tc>
        <w:tc>
          <w:tcPr>
            <w:tcW w:w="1643" w:type="dxa"/>
            <w:vAlign w:val="center"/>
          </w:tcPr>
          <w:p w:rsidR="00101BD9" w:rsidRPr="00B92F2A" w:rsidRDefault="00101BD9" w:rsidP="00B92F2A">
            <w:pPr>
              <w:spacing w:before="120" w:after="240" w:line="240" w:lineRule="exact"/>
              <w:jc w:val="center"/>
              <w:rPr>
                <w:b/>
                <w:sz w:val="24"/>
                <w:szCs w:val="24"/>
              </w:rPr>
            </w:pPr>
            <w:r w:rsidRPr="00B92F2A">
              <w:rPr>
                <w:b/>
                <w:sz w:val="24"/>
                <w:szCs w:val="24"/>
              </w:rPr>
              <w:t>бюджет</w:t>
            </w:r>
            <w:r w:rsidR="00C6527A" w:rsidRPr="00B92F2A">
              <w:rPr>
                <w:b/>
                <w:sz w:val="24"/>
                <w:szCs w:val="24"/>
              </w:rPr>
              <w:t xml:space="preserve"> </w:t>
            </w:r>
            <w:r w:rsidRPr="00B92F2A">
              <w:rPr>
                <w:b/>
                <w:sz w:val="24"/>
                <w:szCs w:val="24"/>
              </w:rPr>
              <w:t>Ва</w:t>
            </w:r>
            <w:r w:rsidRPr="00B92F2A">
              <w:rPr>
                <w:b/>
                <w:sz w:val="24"/>
                <w:szCs w:val="24"/>
              </w:rPr>
              <w:t>л</w:t>
            </w:r>
            <w:r w:rsidRPr="00B92F2A">
              <w:rPr>
                <w:b/>
                <w:sz w:val="24"/>
                <w:szCs w:val="24"/>
              </w:rPr>
              <w:t>дайского г</w:t>
            </w:r>
            <w:r w:rsidRPr="00B92F2A">
              <w:rPr>
                <w:b/>
                <w:sz w:val="24"/>
                <w:szCs w:val="24"/>
              </w:rPr>
              <w:t>о</w:t>
            </w:r>
            <w:r w:rsidRPr="00B92F2A">
              <w:rPr>
                <w:b/>
                <w:sz w:val="24"/>
                <w:szCs w:val="24"/>
              </w:rPr>
              <w:t>родского</w:t>
            </w:r>
            <w:r w:rsidR="00C6527A" w:rsidRPr="00B92F2A">
              <w:rPr>
                <w:b/>
                <w:sz w:val="24"/>
                <w:szCs w:val="24"/>
              </w:rPr>
              <w:t xml:space="preserve"> </w:t>
            </w:r>
            <w:r w:rsidRPr="00B92F2A">
              <w:rPr>
                <w:b/>
                <w:sz w:val="24"/>
                <w:szCs w:val="24"/>
              </w:rPr>
              <w:t>п</w:t>
            </w:r>
            <w:r w:rsidRPr="00B92F2A">
              <w:rPr>
                <w:b/>
                <w:sz w:val="24"/>
                <w:szCs w:val="24"/>
              </w:rPr>
              <w:t>о</w:t>
            </w:r>
            <w:r w:rsidRPr="00B92F2A">
              <w:rPr>
                <w:b/>
                <w:sz w:val="24"/>
                <w:szCs w:val="24"/>
              </w:rPr>
              <w:t>сел</w:t>
            </w:r>
            <w:r w:rsidRPr="00B92F2A">
              <w:rPr>
                <w:b/>
                <w:sz w:val="24"/>
                <w:szCs w:val="24"/>
              </w:rPr>
              <w:t>е</w:t>
            </w:r>
            <w:r w:rsidRPr="00B92F2A">
              <w:rPr>
                <w:b/>
                <w:sz w:val="24"/>
                <w:szCs w:val="24"/>
              </w:rPr>
              <w:t>ния</w:t>
            </w:r>
          </w:p>
        </w:tc>
        <w:tc>
          <w:tcPr>
            <w:tcW w:w="1450" w:type="dxa"/>
            <w:vAlign w:val="center"/>
          </w:tcPr>
          <w:p w:rsidR="00101BD9" w:rsidRPr="00B92F2A" w:rsidRDefault="00101BD9" w:rsidP="00B92F2A">
            <w:pPr>
              <w:spacing w:before="120" w:after="120" w:line="240" w:lineRule="exact"/>
              <w:jc w:val="center"/>
              <w:rPr>
                <w:sz w:val="24"/>
                <w:szCs w:val="24"/>
              </w:rPr>
            </w:pPr>
            <w:r w:rsidRPr="00B92F2A">
              <w:rPr>
                <w:sz w:val="24"/>
                <w:szCs w:val="24"/>
              </w:rPr>
              <w:t>120,00</w:t>
            </w:r>
          </w:p>
        </w:tc>
        <w:tc>
          <w:tcPr>
            <w:tcW w:w="1417" w:type="dxa"/>
            <w:vAlign w:val="center"/>
          </w:tcPr>
          <w:p w:rsidR="00101BD9" w:rsidRPr="00B92F2A" w:rsidRDefault="00101BD9" w:rsidP="00B92F2A">
            <w:pPr>
              <w:spacing w:before="120" w:after="120" w:line="240" w:lineRule="exact"/>
              <w:jc w:val="center"/>
              <w:rPr>
                <w:sz w:val="24"/>
                <w:szCs w:val="24"/>
              </w:rPr>
            </w:pPr>
            <w:r w:rsidRPr="00B92F2A">
              <w:rPr>
                <w:sz w:val="24"/>
                <w:szCs w:val="24"/>
              </w:rPr>
              <w:t>120,00</w:t>
            </w:r>
          </w:p>
        </w:tc>
        <w:tc>
          <w:tcPr>
            <w:tcW w:w="1418" w:type="dxa"/>
            <w:vAlign w:val="center"/>
          </w:tcPr>
          <w:p w:rsidR="00101BD9" w:rsidRPr="00B92F2A" w:rsidRDefault="00101BD9" w:rsidP="00B92F2A">
            <w:pPr>
              <w:spacing w:before="120" w:after="120" w:line="240" w:lineRule="exact"/>
              <w:jc w:val="center"/>
              <w:rPr>
                <w:sz w:val="24"/>
                <w:szCs w:val="24"/>
              </w:rPr>
            </w:pPr>
            <w:r w:rsidRPr="00B92F2A">
              <w:rPr>
                <w:sz w:val="24"/>
                <w:szCs w:val="24"/>
              </w:rPr>
              <w:t>120,00</w:t>
            </w:r>
          </w:p>
        </w:tc>
      </w:tr>
      <w:tr w:rsidR="00101BD9" w:rsidRPr="00B92F2A" w:rsidTr="00B92F2A">
        <w:tc>
          <w:tcPr>
            <w:tcW w:w="1642" w:type="dxa"/>
            <w:vMerge/>
          </w:tcPr>
          <w:p w:rsidR="00101BD9" w:rsidRPr="00B92F2A" w:rsidRDefault="00101BD9" w:rsidP="00B92F2A">
            <w:pPr>
              <w:spacing w:before="120" w:after="120" w:line="240" w:lineRule="exact"/>
              <w:jc w:val="center"/>
              <w:rPr>
                <w:b/>
                <w:sz w:val="24"/>
                <w:szCs w:val="24"/>
              </w:rPr>
            </w:pPr>
          </w:p>
        </w:tc>
        <w:tc>
          <w:tcPr>
            <w:tcW w:w="3002" w:type="dxa"/>
            <w:vMerge/>
          </w:tcPr>
          <w:p w:rsidR="00101BD9" w:rsidRPr="00B92F2A" w:rsidRDefault="00101BD9" w:rsidP="00B92F2A">
            <w:pPr>
              <w:spacing w:before="120" w:after="120" w:line="240" w:lineRule="exact"/>
              <w:jc w:val="center"/>
              <w:rPr>
                <w:b/>
                <w:sz w:val="24"/>
                <w:szCs w:val="24"/>
              </w:rPr>
            </w:pPr>
          </w:p>
        </w:tc>
        <w:tc>
          <w:tcPr>
            <w:tcW w:w="1643" w:type="dxa"/>
            <w:vMerge/>
          </w:tcPr>
          <w:p w:rsidR="00101BD9" w:rsidRPr="00B92F2A" w:rsidRDefault="00101BD9" w:rsidP="00B92F2A">
            <w:pPr>
              <w:spacing w:before="120" w:after="120" w:line="240" w:lineRule="exact"/>
              <w:jc w:val="center"/>
              <w:rPr>
                <w:b/>
                <w:sz w:val="24"/>
                <w:szCs w:val="24"/>
              </w:rPr>
            </w:pPr>
          </w:p>
        </w:tc>
        <w:tc>
          <w:tcPr>
            <w:tcW w:w="1476" w:type="dxa"/>
            <w:vMerge/>
          </w:tcPr>
          <w:p w:rsidR="00101BD9" w:rsidRPr="00B92F2A" w:rsidRDefault="00101BD9" w:rsidP="00B92F2A">
            <w:pPr>
              <w:spacing w:before="120" w:after="120" w:line="240" w:lineRule="exact"/>
              <w:jc w:val="center"/>
              <w:rPr>
                <w:b/>
                <w:sz w:val="24"/>
                <w:szCs w:val="24"/>
              </w:rPr>
            </w:pPr>
          </w:p>
        </w:tc>
        <w:tc>
          <w:tcPr>
            <w:tcW w:w="1392" w:type="dxa"/>
            <w:vMerge/>
          </w:tcPr>
          <w:p w:rsidR="00101BD9" w:rsidRPr="00B92F2A" w:rsidRDefault="00101BD9" w:rsidP="00B92F2A">
            <w:pPr>
              <w:spacing w:before="120" w:after="120" w:line="240" w:lineRule="exact"/>
              <w:jc w:val="center"/>
              <w:rPr>
                <w:b/>
                <w:sz w:val="24"/>
                <w:szCs w:val="24"/>
              </w:rPr>
            </w:pPr>
          </w:p>
        </w:tc>
        <w:tc>
          <w:tcPr>
            <w:tcW w:w="1643" w:type="dxa"/>
            <w:vAlign w:val="center"/>
          </w:tcPr>
          <w:p w:rsidR="00101BD9" w:rsidRPr="00B92F2A" w:rsidRDefault="00101BD9" w:rsidP="00B92F2A">
            <w:pPr>
              <w:autoSpaceDN w:val="0"/>
              <w:spacing w:before="120" w:after="240" w:line="240" w:lineRule="exact"/>
              <w:jc w:val="center"/>
              <w:rPr>
                <w:b/>
                <w:sz w:val="24"/>
                <w:szCs w:val="24"/>
              </w:rPr>
            </w:pPr>
            <w:r w:rsidRPr="00B92F2A">
              <w:rPr>
                <w:b/>
                <w:sz w:val="24"/>
                <w:szCs w:val="24"/>
              </w:rPr>
              <w:t>областной бю</w:t>
            </w:r>
            <w:r w:rsidRPr="00B92F2A">
              <w:rPr>
                <w:b/>
                <w:sz w:val="24"/>
                <w:szCs w:val="24"/>
              </w:rPr>
              <w:t>д</w:t>
            </w:r>
            <w:r w:rsidRPr="00B92F2A">
              <w:rPr>
                <w:b/>
                <w:sz w:val="24"/>
                <w:szCs w:val="24"/>
              </w:rPr>
              <w:t>жет</w:t>
            </w:r>
          </w:p>
        </w:tc>
        <w:tc>
          <w:tcPr>
            <w:tcW w:w="1450" w:type="dxa"/>
            <w:vAlign w:val="center"/>
          </w:tcPr>
          <w:p w:rsidR="00101BD9" w:rsidRPr="00B92F2A" w:rsidRDefault="00101BD9" w:rsidP="00B92F2A">
            <w:pPr>
              <w:spacing w:before="120" w:after="120" w:line="240" w:lineRule="exact"/>
              <w:jc w:val="center"/>
              <w:rPr>
                <w:sz w:val="24"/>
                <w:szCs w:val="24"/>
              </w:rPr>
            </w:pPr>
            <w:r w:rsidRPr="00B92F2A">
              <w:rPr>
                <w:sz w:val="24"/>
                <w:szCs w:val="24"/>
              </w:rPr>
              <w:t>0,00</w:t>
            </w:r>
          </w:p>
        </w:tc>
        <w:tc>
          <w:tcPr>
            <w:tcW w:w="1417" w:type="dxa"/>
            <w:vAlign w:val="center"/>
          </w:tcPr>
          <w:p w:rsidR="00101BD9" w:rsidRPr="00B92F2A" w:rsidRDefault="00101BD9" w:rsidP="00B92F2A">
            <w:pPr>
              <w:spacing w:before="120" w:after="120" w:line="240" w:lineRule="exact"/>
              <w:jc w:val="center"/>
              <w:rPr>
                <w:sz w:val="24"/>
                <w:szCs w:val="24"/>
              </w:rPr>
            </w:pPr>
            <w:r w:rsidRPr="00B92F2A">
              <w:rPr>
                <w:sz w:val="24"/>
                <w:szCs w:val="24"/>
              </w:rPr>
              <w:t>0,00</w:t>
            </w:r>
          </w:p>
        </w:tc>
        <w:tc>
          <w:tcPr>
            <w:tcW w:w="1418" w:type="dxa"/>
            <w:vAlign w:val="center"/>
          </w:tcPr>
          <w:p w:rsidR="00101BD9" w:rsidRPr="00B92F2A" w:rsidRDefault="00101BD9" w:rsidP="00B92F2A">
            <w:pPr>
              <w:spacing w:before="120" w:after="120" w:line="240" w:lineRule="exact"/>
              <w:jc w:val="center"/>
              <w:rPr>
                <w:sz w:val="24"/>
                <w:szCs w:val="24"/>
              </w:rPr>
            </w:pPr>
            <w:r w:rsidRPr="00B92F2A">
              <w:rPr>
                <w:sz w:val="24"/>
                <w:szCs w:val="24"/>
              </w:rPr>
              <w:t>0,00</w:t>
            </w:r>
          </w:p>
        </w:tc>
      </w:tr>
      <w:tr w:rsidR="00101BD9" w:rsidRPr="00B92F2A" w:rsidTr="00B92F2A">
        <w:tc>
          <w:tcPr>
            <w:tcW w:w="1642" w:type="dxa"/>
            <w:vMerge/>
          </w:tcPr>
          <w:p w:rsidR="00101BD9" w:rsidRPr="00B92F2A" w:rsidRDefault="00101BD9" w:rsidP="00B92F2A">
            <w:pPr>
              <w:spacing w:before="120" w:after="120" w:line="240" w:lineRule="exact"/>
              <w:jc w:val="center"/>
              <w:rPr>
                <w:b/>
                <w:sz w:val="24"/>
                <w:szCs w:val="24"/>
              </w:rPr>
            </w:pPr>
          </w:p>
        </w:tc>
        <w:tc>
          <w:tcPr>
            <w:tcW w:w="3002" w:type="dxa"/>
            <w:vMerge/>
          </w:tcPr>
          <w:p w:rsidR="00101BD9" w:rsidRPr="00B92F2A" w:rsidRDefault="00101BD9" w:rsidP="00B92F2A">
            <w:pPr>
              <w:spacing w:before="120" w:after="120" w:line="240" w:lineRule="exact"/>
              <w:jc w:val="center"/>
              <w:rPr>
                <w:b/>
                <w:sz w:val="24"/>
                <w:szCs w:val="24"/>
              </w:rPr>
            </w:pPr>
          </w:p>
        </w:tc>
        <w:tc>
          <w:tcPr>
            <w:tcW w:w="1643" w:type="dxa"/>
            <w:vMerge/>
          </w:tcPr>
          <w:p w:rsidR="00101BD9" w:rsidRPr="00B92F2A" w:rsidRDefault="00101BD9" w:rsidP="00B92F2A">
            <w:pPr>
              <w:spacing w:before="120" w:after="120" w:line="240" w:lineRule="exact"/>
              <w:jc w:val="center"/>
              <w:rPr>
                <w:b/>
                <w:sz w:val="24"/>
                <w:szCs w:val="24"/>
              </w:rPr>
            </w:pPr>
          </w:p>
        </w:tc>
        <w:tc>
          <w:tcPr>
            <w:tcW w:w="1476" w:type="dxa"/>
            <w:vMerge/>
          </w:tcPr>
          <w:p w:rsidR="00101BD9" w:rsidRPr="00B92F2A" w:rsidRDefault="00101BD9" w:rsidP="00B92F2A">
            <w:pPr>
              <w:spacing w:before="120" w:after="120" w:line="240" w:lineRule="exact"/>
              <w:jc w:val="center"/>
              <w:rPr>
                <w:b/>
                <w:sz w:val="24"/>
                <w:szCs w:val="24"/>
              </w:rPr>
            </w:pPr>
          </w:p>
        </w:tc>
        <w:tc>
          <w:tcPr>
            <w:tcW w:w="1392" w:type="dxa"/>
            <w:vMerge/>
          </w:tcPr>
          <w:p w:rsidR="00101BD9" w:rsidRPr="00B92F2A" w:rsidRDefault="00101BD9" w:rsidP="00B92F2A">
            <w:pPr>
              <w:spacing w:before="120" w:after="120" w:line="240" w:lineRule="exact"/>
              <w:jc w:val="center"/>
              <w:rPr>
                <w:b/>
                <w:sz w:val="24"/>
                <w:szCs w:val="24"/>
              </w:rPr>
            </w:pPr>
          </w:p>
        </w:tc>
        <w:tc>
          <w:tcPr>
            <w:tcW w:w="1643" w:type="dxa"/>
            <w:vAlign w:val="center"/>
          </w:tcPr>
          <w:p w:rsidR="00101BD9" w:rsidRPr="00B92F2A" w:rsidRDefault="00101BD9" w:rsidP="00B92F2A">
            <w:pPr>
              <w:autoSpaceDN w:val="0"/>
              <w:spacing w:before="120" w:after="240" w:line="240" w:lineRule="exact"/>
              <w:jc w:val="center"/>
              <w:rPr>
                <w:b/>
                <w:sz w:val="24"/>
                <w:szCs w:val="24"/>
              </w:rPr>
            </w:pPr>
            <w:r w:rsidRPr="00B92F2A">
              <w:rPr>
                <w:b/>
                <w:sz w:val="24"/>
                <w:szCs w:val="24"/>
              </w:rPr>
              <w:t>Итого</w:t>
            </w:r>
          </w:p>
        </w:tc>
        <w:tc>
          <w:tcPr>
            <w:tcW w:w="1450" w:type="dxa"/>
            <w:vAlign w:val="center"/>
          </w:tcPr>
          <w:p w:rsidR="00101BD9" w:rsidRPr="00B92F2A" w:rsidRDefault="00101BD9" w:rsidP="00B92F2A">
            <w:pPr>
              <w:spacing w:before="120" w:after="120" w:line="240" w:lineRule="exact"/>
              <w:jc w:val="center"/>
              <w:rPr>
                <w:b/>
                <w:sz w:val="24"/>
                <w:szCs w:val="24"/>
              </w:rPr>
            </w:pPr>
            <w:r w:rsidRPr="00B92F2A">
              <w:rPr>
                <w:b/>
                <w:sz w:val="24"/>
                <w:szCs w:val="24"/>
              </w:rPr>
              <w:t>120,00</w:t>
            </w:r>
          </w:p>
        </w:tc>
        <w:tc>
          <w:tcPr>
            <w:tcW w:w="1417" w:type="dxa"/>
            <w:vAlign w:val="center"/>
          </w:tcPr>
          <w:p w:rsidR="00101BD9" w:rsidRPr="00B92F2A" w:rsidRDefault="00101BD9" w:rsidP="00B92F2A">
            <w:pPr>
              <w:spacing w:before="120" w:after="120" w:line="240" w:lineRule="exact"/>
              <w:jc w:val="center"/>
              <w:rPr>
                <w:b/>
                <w:sz w:val="24"/>
                <w:szCs w:val="24"/>
              </w:rPr>
            </w:pPr>
            <w:r w:rsidRPr="00B92F2A">
              <w:rPr>
                <w:b/>
                <w:sz w:val="24"/>
                <w:szCs w:val="24"/>
              </w:rPr>
              <w:t>120,00</w:t>
            </w:r>
          </w:p>
        </w:tc>
        <w:tc>
          <w:tcPr>
            <w:tcW w:w="1418" w:type="dxa"/>
            <w:vAlign w:val="center"/>
          </w:tcPr>
          <w:p w:rsidR="00101BD9" w:rsidRPr="00B92F2A" w:rsidRDefault="00101BD9" w:rsidP="00B92F2A">
            <w:pPr>
              <w:spacing w:before="120" w:after="120" w:line="240" w:lineRule="exact"/>
              <w:jc w:val="center"/>
              <w:rPr>
                <w:b/>
                <w:sz w:val="24"/>
                <w:szCs w:val="24"/>
              </w:rPr>
            </w:pPr>
            <w:r w:rsidRPr="00B92F2A">
              <w:rPr>
                <w:b/>
                <w:sz w:val="24"/>
                <w:szCs w:val="24"/>
              </w:rPr>
              <w:t>120,00</w:t>
            </w:r>
          </w:p>
        </w:tc>
      </w:tr>
      <w:tr w:rsidR="00101BD9" w:rsidRPr="00B92F2A" w:rsidTr="00B92F2A">
        <w:tc>
          <w:tcPr>
            <w:tcW w:w="1642" w:type="dxa"/>
            <w:vMerge w:val="restart"/>
          </w:tcPr>
          <w:p w:rsidR="00101BD9" w:rsidRPr="00B92F2A" w:rsidRDefault="00101BD9" w:rsidP="00B92F2A">
            <w:pPr>
              <w:spacing w:before="120" w:after="120" w:line="240" w:lineRule="exact"/>
              <w:jc w:val="center"/>
              <w:rPr>
                <w:sz w:val="24"/>
                <w:szCs w:val="24"/>
              </w:rPr>
            </w:pPr>
            <w:r w:rsidRPr="00B92F2A">
              <w:rPr>
                <w:sz w:val="24"/>
                <w:szCs w:val="24"/>
              </w:rPr>
              <w:t>2.1.2.</w:t>
            </w:r>
          </w:p>
        </w:tc>
        <w:tc>
          <w:tcPr>
            <w:tcW w:w="3002" w:type="dxa"/>
            <w:vMerge w:val="restart"/>
          </w:tcPr>
          <w:p w:rsidR="00101BD9" w:rsidRPr="00B92F2A" w:rsidRDefault="00101BD9" w:rsidP="00B92F2A">
            <w:pPr>
              <w:spacing w:before="120" w:after="120" w:line="240" w:lineRule="exact"/>
              <w:jc w:val="both"/>
              <w:rPr>
                <w:sz w:val="24"/>
                <w:szCs w:val="24"/>
              </w:rPr>
            </w:pPr>
            <w:r w:rsidRPr="00B92F2A">
              <w:rPr>
                <w:sz w:val="24"/>
                <w:szCs w:val="24"/>
              </w:rPr>
              <w:t>Обустройство автобусных посадочных площ</w:t>
            </w:r>
            <w:r w:rsidRPr="00B92F2A">
              <w:rPr>
                <w:sz w:val="24"/>
                <w:szCs w:val="24"/>
              </w:rPr>
              <w:t>а</w:t>
            </w:r>
            <w:r w:rsidRPr="00B92F2A">
              <w:rPr>
                <w:sz w:val="24"/>
                <w:szCs w:val="24"/>
              </w:rPr>
              <w:t>док</w:t>
            </w:r>
          </w:p>
        </w:tc>
        <w:tc>
          <w:tcPr>
            <w:tcW w:w="1643" w:type="dxa"/>
            <w:vMerge w:val="restart"/>
          </w:tcPr>
          <w:p w:rsidR="00101BD9" w:rsidRPr="00B92F2A" w:rsidRDefault="00101BD9" w:rsidP="00B92F2A">
            <w:pPr>
              <w:autoSpaceDN w:val="0"/>
              <w:spacing w:before="120" w:after="240" w:line="240" w:lineRule="exact"/>
              <w:jc w:val="center"/>
              <w:rPr>
                <w:sz w:val="24"/>
                <w:szCs w:val="24"/>
              </w:rPr>
            </w:pPr>
            <w:r w:rsidRPr="00B92F2A">
              <w:rPr>
                <w:sz w:val="24"/>
                <w:szCs w:val="24"/>
              </w:rPr>
              <w:t>комитет ж</w:t>
            </w:r>
            <w:r w:rsidRPr="00B92F2A">
              <w:rPr>
                <w:sz w:val="24"/>
                <w:szCs w:val="24"/>
              </w:rPr>
              <w:t>и</w:t>
            </w:r>
            <w:r w:rsidRPr="00B92F2A">
              <w:rPr>
                <w:sz w:val="24"/>
                <w:szCs w:val="24"/>
              </w:rPr>
              <w:t>лищно-коммунал</w:t>
            </w:r>
            <w:r w:rsidRPr="00B92F2A">
              <w:rPr>
                <w:sz w:val="24"/>
                <w:szCs w:val="24"/>
              </w:rPr>
              <w:t>ь</w:t>
            </w:r>
            <w:r w:rsidRPr="00B92F2A">
              <w:rPr>
                <w:sz w:val="24"/>
                <w:szCs w:val="24"/>
              </w:rPr>
              <w:t>ного и д</w:t>
            </w:r>
            <w:r w:rsidRPr="00B92F2A">
              <w:rPr>
                <w:sz w:val="24"/>
                <w:szCs w:val="24"/>
              </w:rPr>
              <w:t>о</w:t>
            </w:r>
            <w:r w:rsidRPr="00B92F2A">
              <w:rPr>
                <w:sz w:val="24"/>
                <w:szCs w:val="24"/>
              </w:rPr>
              <w:t>рожного х</w:t>
            </w:r>
            <w:r w:rsidRPr="00B92F2A">
              <w:rPr>
                <w:sz w:val="24"/>
                <w:szCs w:val="24"/>
              </w:rPr>
              <w:t>о</w:t>
            </w:r>
            <w:r w:rsidRPr="00B92F2A">
              <w:rPr>
                <w:sz w:val="24"/>
                <w:szCs w:val="24"/>
              </w:rPr>
              <w:t>зяйства А</w:t>
            </w:r>
            <w:r w:rsidRPr="00B92F2A">
              <w:rPr>
                <w:sz w:val="24"/>
                <w:szCs w:val="24"/>
              </w:rPr>
              <w:t>д</w:t>
            </w:r>
            <w:r w:rsidRPr="00B92F2A">
              <w:rPr>
                <w:sz w:val="24"/>
                <w:szCs w:val="24"/>
              </w:rPr>
              <w:t>мин</w:t>
            </w:r>
            <w:r w:rsidRPr="00B92F2A">
              <w:rPr>
                <w:sz w:val="24"/>
                <w:szCs w:val="24"/>
              </w:rPr>
              <w:t>и</w:t>
            </w:r>
            <w:r w:rsidRPr="00B92F2A">
              <w:rPr>
                <w:sz w:val="24"/>
                <w:szCs w:val="24"/>
              </w:rPr>
              <w:t>страции муниципал</w:t>
            </w:r>
            <w:r w:rsidRPr="00B92F2A">
              <w:rPr>
                <w:sz w:val="24"/>
                <w:szCs w:val="24"/>
              </w:rPr>
              <w:t>ь</w:t>
            </w:r>
            <w:r w:rsidRPr="00B92F2A">
              <w:rPr>
                <w:sz w:val="24"/>
                <w:szCs w:val="24"/>
              </w:rPr>
              <w:t>ного района</w:t>
            </w:r>
          </w:p>
        </w:tc>
        <w:tc>
          <w:tcPr>
            <w:tcW w:w="1476" w:type="dxa"/>
            <w:vMerge w:val="restart"/>
          </w:tcPr>
          <w:p w:rsidR="00101BD9" w:rsidRPr="00B92F2A" w:rsidRDefault="00101BD9" w:rsidP="00B92F2A">
            <w:pPr>
              <w:autoSpaceDN w:val="0"/>
              <w:spacing w:before="120" w:after="120" w:line="240" w:lineRule="exact"/>
              <w:jc w:val="center"/>
              <w:rPr>
                <w:sz w:val="24"/>
                <w:szCs w:val="24"/>
              </w:rPr>
            </w:pPr>
            <w:r w:rsidRPr="00B92F2A">
              <w:rPr>
                <w:sz w:val="24"/>
                <w:szCs w:val="24"/>
              </w:rPr>
              <w:t>2020</w:t>
            </w:r>
            <w:r w:rsidR="00C6527A" w:rsidRPr="00B92F2A">
              <w:rPr>
                <w:sz w:val="24"/>
                <w:szCs w:val="24"/>
              </w:rPr>
              <w:t>-</w:t>
            </w:r>
            <w:r w:rsidR="00C6527A" w:rsidRPr="00B92F2A">
              <w:rPr>
                <w:sz w:val="24"/>
                <w:szCs w:val="24"/>
              </w:rPr>
              <w:br/>
            </w:r>
            <w:r w:rsidRPr="00B92F2A">
              <w:rPr>
                <w:sz w:val="24"/>
                <w:szCs w:val="24"/>
              </w:rPr>
              <w:t>2022</w:t>
            </w:r>
            <w:r w:rsidR="00C6527A" w:rsidRPr="00B92F2A">
              <w:rPr>
                <w:sz w:val="24"/>
                <w:szCs w:val="24"/>
              </w:rPr>
              <w:br/>
            </w:r>
            <w:r w:rsidRPr="00B92F2A">
              <w:rPr>
                <w:sz w:val="24"/>
                <w:szCs w:val="24"/>
              </w:rPr>
              <w:t>годы</w:t>
            </w:r>
          </w:p>
        </w:tc>
        <w:tc>
          <w:tcPr>
            <w:tcW w:w="1392" w:type="dxa"/>
            <w:vMerge w:val="restart"/>
          </w:tcPr>
          <w:p w:rsidR="00101BD9" w:rsidRPr="00B92F2A" w:rsidRDefault="00101BD9" w:rsidP="00B92F2A">
            <w:pPr>
              <w:spacing w:before="120" w:after="120" w:line="240" w:lineRule="exact"/>
              <w:jc w:val="center"/>
              <w:rPr>
                <w:sz w:val="24"/>
                <w:szCs w:val="24"/>
              </w:rPr>
            </w:pPr>
            <w:r w:rsidRPr="00B92F2A">
              <w:rPr>
                <w:sz w:val="24"/>
                <w:szCs w:val="24"/>
              </w:rPr>
              <w:t>1.2.3</w:t>
            </w:r>
          </w:p>
        </w:tc>
        <w:tc>
          <w:tcPr>
            <w:tcW w:w="1643" w:type="dxa"/>
            <w:vAlign w:val="center"/>
          </w:tcPr>
          <w:p w:rsidR="00101BD9" w:rsidRPr="00B92F2A" w:rsidRDefault="00101BD9" w:rsidP="00B92F2A">
            <w:pPr>
              <w:spacing w:before="120" w:after="240" w:line="240" w:lineRule="exact"/>
              <w:jc w:val="center"/>
              <w:rPr>
                <w:b/>
                <w:sz w:val="24"/>
                <w:szCs w:val="24"/>
              </w:rPr>
            </w:pPr>
            <w:r w:rsidRPr="00B92F2A">
              <w:rPr>
                <w:b/>
                <w:sz w:val="24"/>
                <w:szCs w:val="24"/>
              </w:rPr>
              <w:t>бюджет</w:t>
            </w:r>
            <w:r w:rsidR="00C6527A" w:rsidRPr="00B92F2A">
              <w:rPr>
                <w:b/>
                <w:sz w:val="24"/>
                <w:szCs w:val="24"/>
              </w:rPr>
              <w:t xml:space="preserve"> </w:t>
            </w:r>
            <w:r w:rsidRPr="00B92F2A">
              <w:rPr>
                <w:b/>
                <w:sz w:val="24"/>
                <w:szCs w:val="24"/>
              </w:rPr>
              <w:t>Ва</w:t>
            </w:r>
            <w:r w:rsidRPr="00B92F2A">
              <w:rPr>
                <w:b/>
                <w:sz w:val="24"/>
                <w:szCs w:val="24"/>
              </w:rPr>
              <w:t>л</w:t>
            </w:r>
            <w:r w:rsidRPr="00B92F2A">
              <w:rPr>
                <w:b/>
                <w:sz w:val="24"/>
                <w:szCs w:val="24"/>
              </w:rPr>
              <w:t>дайского г</w:t>
            </w:r>
            <w:r w:rsidRPr="00B92F2A">
              <w:rPr>
                <w:b/>
                <w:sz w:val="24"/>
                <w:szCs w:val="24"/>
              </w:rPr>
              <w:t>о</w:t>
            </w:r>
            <w:r w:rsidRPr="00B92F2A">
              <w:rPr>
                <w:b/>
                <w:sz w:val="24"/>
                <w:szCs w:val="24"/>
              </w:rPr>
              <w:t>родского</w:t>
            </w:r>
            <w:r w:rsidR="00C6527A" w:rsidRPr="00B92F2A">
              <w:rPr>
                <w:b/>
                <w:sz w:val="24"/>
                <w:szCs w:val="24"/>
              </w:rPr>
              <w:t xml:space="preserve"> </w:t>
            </w:r>
            <w:r w:rsidRPr="00B92F2A">
              <w:rPr>
                <w:b/>
                <w:sz w:val="24"/>
                <w:szCs w:val="24"/>
              </w:rPr>
              <w:t>п</w:t>
            </w:r>
            <w:r w:rsidRPr="00B92F2A">
              <w:rPr>
                <w:b/>
                <w:sz w:val="24"/>
                <w:szCs w:val="24"/>
              </w:rPr>
              <w:t>о</w:t>
            </w:r>
            <w:r w:rsidRPr="00B92F2A">
              <w:rPr>
                <w:b/>
                <w:sz w:val="24"/>
                <w:szCs w:val="24"/>
              </w:rPr>
              <w:t>сел</w:t>
            </w:r>
            <w:r w:rsidRPr="00B92F2A">
              <w:rPr>
                <w:b/>
                <w:sz w:val="24"/>
                <w:szCs w:val="24"/>
              </w:rPr>
              <w:t>е</w:t>
            </w:r>
            <w:r w:rsidRPr="00B92F2A">
              <w:rPr>
                <w:b/>
                <w:sz w:val="24"/>
                <w:szCs w:val="24"/>
              </w:rPr>
              <w:t>ния</w:t>
            </w:r>
          </w:p>
        </w:tc>
        <w:tc>
          <w:tcPr>
            <w:tcW w:w="1450" w:type="dxa"/>
            <w:vAlign w:val="center"/>
          </w:tcPr>
          <w:p w:rsidR="00101BD9" w:rsidRPr="00B92F2A" w:rsidRDefault="00101BD9" w:rsidP="00B92F2A">
            <w:pPr>
              <w:spacing w:before="120" w:after="120" w:line="240" w:lineRule="exact"/>
              <w:jc w:val="center"/>
              <w:rPr>
                <w:sz w:val="24"/>
                <w:szCs w:val="24"/>
              </w:rPr>
            </w:pPr>
            <w:r w:rsidRPr="00B92F2A">
              <w:rPr>
                <w:sz w:val="24"/>
                <w:szCs w:val="24"/>
              </w:rPr>
              <w:t>102,510</w:t>
            </w:r>
          </w:p>
        </w:tc>
        <w:tc>
          <w:tcPr>
            <w:tcW w:w="1417" w:type="dxa"/>
            <w:vAlign w:val="center"/>
          </w:tcPr>
          <w:p w:rsidR="00101BD9" w:rsidRPr="00B92F2A" w:rsidRDefault="00101BD9" w:rsidP="00B92F2A">
            <w:pPr>
              <w:spacing w:before="120" w:after="120" w:line="240" w:lineRule="exact"/>
              <w:jc w:val="center"/>
              <w:rPr>
                <w:sz w:val="24"/>
                <w:szCs w:val="24"/>
              </w:rPr>
            </w:pPr>
            <w:r w:rsidRPr="00B92F2A">
              <w:rPr>
                <w:sz w:val="24"/>
                <w:szCs w:val="24"/>
              </w:rPr>
              <w:t>102,510</w:t>
            </w:r>
          </w:p>
        </w:tc>
        <w:tc>
          <w:tcPr>
            <w:tcW w:w="1418" w:type="dxa"/>
            <w:vAlign w:val="center"/>
          </w:tcPr>
          <w:p w:rsidR="00101BD9" w:rsidRPr="00B92F2A" w:rsidRDefault="00101BD9" w:rsidP="00B92F2A">
            <w:pPr>
              <w:spacing w:before="120" w:after="120" w:line="240" w:lineRule="exact"/>
              <w:jc w:val="center"/>
              <w:rPr>
                <w:sz w:val="24"/>
                <w:szCs w:val="24"/>
              </w:rPr>
            </w:pPr>
            <w:r w:rsidRPr="00B92F2A">
              <w:rPr>
                <w:sz w:val="24"/>
                <w:szCs w:val="24"/>
              </w:rPr>
              <w:t>102,510</w:t>
            </w:r>
          </w:p>
        </w:tc>
      </w:tr>
      <w:tr w:rsidR="00101BD9" w:rsidRPr="00B92F2A" w:rsidTr="00B92F2A">
        <w:tc>
          <w:tcPr>
            <w:tcW w:w="1642" w:type="dxa"/>
            <w:vMerge/>
          </w:tcPr>
          <w:p w:rsidR="00101BD9" w:rsidRPr="00B92F2A" w:rsidRDefault="00101BD9" w:rsidP="00B92F2A">
            <w:pPr>
              <w:spacing w:before="120" w:after="120" w:line="240" w:lineRule="exact"/>
              <w:jc w:val="center"/>
              <w:rPr>
                <w:b/>
                <w:sz w:val="24"/>
                <w:szCs w:val="24"/>
              </w:rPr>
            </w:pPr>
          </w:p>
        </w:tc>
        <w:tc>
          <w:tcPr>
            <w:tcW w:w="3002" w:type="dxa"/>
            <w:vMerge/>
          </w:tcPr>
          <w:p w:rsidR="00101BD9" w:rsidRPr="00B92F2A" w:rsidRDefault="00101BD9" w:rsidP="00B92F2A">
            <w:pPr>
              <w:spacing w:before="120" w:after="120" w:line="240" w:lineRule="exact"/>
              <w:jc w:val="both"/>
              <w:rPr>
                <w:b/>
                <w:sz w:val="24"/>
                <w:szCs w:val="24"/>
              </w:rPr>
            </w:pPr>
          </w:p>
        </w:tc>
        <w:tc>
          <w:tcPr>
            <w:tcW w:w="1643" w:type="dxa"/>
            <w:vMerge/>
          </w:tcPr>
          <w:p w:rsidR="00101BD9" w:rsidRPr="00B92F2A" w:rsidRDefault="00101BD9" w:rsidP="00B92F2A">
            <w:pPr>
              <w:spacing w:before="120" w:after="120" w:line="240" w:lineRule="exact"/>
              <w:jc w:val="center"/>
              <w:rPr>
                <w:b/>
                <w:sz w:val="24"/>
                <w:szCs w:val="24"/>
              </w:rPr>
            </w:pPr>
          </w:p>
        </w:tc>
        <w:tc>
          <w:tcPr>
            <w:tcW w:w="1476" w:type="dxa"/>
            <w:vMerge/>
          </w:tcPr>
          <w:p w:rsidR="00101BD9" w:rsidRPr="00B92F2A" w:rsidRDefault="00101BD9" w:rsidP="00B92F2A">
            <w:pPr>
              <w:spacing w:before="120" w:after="120" w:line="240" w:lineRule="exact"/>
              <w:jc w:val="center"/>
              <w:rPr>
                <w:b/>
                <w:sz w:val="24"/>
                <w:szCs w:val="24"/>
              </w:rPr>
            </w:pPr>
          </w:p>
        </w:tc>
        <w:tc>
          <w:tcPr>
            <w:tcW w:w="1392" w:type="dxa"/>
            <w:vMerge/>
          </w:tcPr>
          <w:p w:rsidR="00101BD9" w:rsidRPr="00B92F2A" w:rsidRDefault="00101BD9" w:rsidP="00B92F2A">
            <w:pPr>
              <w:spacing w:before="120" w:after="120" w:line="240" w:lineRule="exact"/>
              <w:jc w:val="center"/>
              <w:rPr>
                <w:b/>
                <w:sz w:val="24"/>
                <w:szCs w:val="24"/>
              </w:rPr>
            </w:pPr>
          </w:p>
        </w:tc>
        <w:tc>
          <w:tcPr>
            <w:tcW w:w="1643" w:type="dxa"/>
            <w:vAlign w:val="center"/>
          </w:tcPr>
          <w:p w:rsidR="00101BD9" w:rsidRPr="00B92F2A" w:rsidRDefault="00101BD9" w:rsidP="00B92F2A">
            <w:pPr>
              <w:autoSpaceDN w:val="0"/>
              <w:spacing w:before="120" w:after="240" w:line="240" w:lineRule="exact"/>
              <w:jc w:val="center"/>
              <w:rPr>
                <w:b/>
                <w:sz w:val="24"/>
                <w:szCs w:val="24"/>
              </w:rPr>
            </w:pPr>
            <w:r w:rsidRPr="00B92F2A">
              <w:rPr>
                <w:b/>
                <w:sz w:val="24"/>
                <w:szCs w:val="24"/>
              </w:rPr>
              <w:t>областной бю</w:t>
            </w:r>
            <w:r w:rsidRPr="00B92F2A">
              <w:rPr>
                <w:b/>
                <w:sz w:val="24"/>
                <w:szCs w:val="24"/>
              </w:rPr>
              <w:t>д</w:t>
            </w:r>
            <w:r w:rsidRPr="00B92F2A">
              <w:rPr>
                <w:b/>
                <w:sz w:val="24"/>
                <w:szCs w:val="24"/>
              </w:rPr>
              <w:t>жет</w:t>
            </w:r>
          </w:p>
        </w:tc>
        <w:tc>
          <w:tcPr>
            <w:tcW w:w="1450" w:type="dxa"/>
            <w:vAlign w:val="center"/>
          </w:tcPr>
          <w:p w:rsidR="00101BD9" w:rsidRPr="00B92F2A" w:rsidRDefault="00101BD9" w:rsidP="00B92F2A">
            <w:pPr>
              <w:spacing w:before="120" w:after="120" w:line="240" w:lineRule="exact"/>
              <w:jc w:val="center"/>
              <w:rPr>
                <w:sz w:val="24"/>
                <w:szCs w:val="24"/>
              </w:rPr>
            </w:pPr>
            <w:r w:rsidRPr="00B92F2A">
              <w:rPr>
                <w:sz w:val="24"/>
                <w:szCs w:val="24"/>
              </w:rPr>
              <w:t>0,00</w:t>
            </w:r>
          </w:p>
        </w:tc>
        <w:tc>
          <w:tcPr>
            <w:tcW w:w="1417" w:type="dxa"/>
            <w:vAlign w:val="center"/>
          </w:tcPr>
          <w:p w:rsidR="00101BD9" w:rsidRPr="00B92F2A" w:rsidRDefault="00101BD9" w:rsidP="00B92F2A">
            <w:pPr>
              <w:spacing w:before="120" w:after="120" w:line="240" w:lineRule="exact"/>
              <w:jc w:val="center"/>
              <w:rPr>
                <w:sz w:val="24"/>
                <w:szCs w:val="24"/>
              </w:rPr>
            </w:pPr>
            <w:r w:rsidRPr="00B92F2A">
              <w:rPr>
                <w:sz w:val="24"/>
                <w:szCs w:val="24"/>
              </w:rPr>
              <w:t>0,00</w:t>
            </w:r>
          </w:p>
        </w:tc>
        <w:tc>
          <w:tcPr>
            <w:tcW w:w="1418" w:type="dxa"/>
            <w:vAlign w:val="center"/>
          </w:tcPr>
          <w:p w:rsidR="00101BD9" w:rsidRPr="00B92F2A" w:rsidRDefault="00101BD9" w:rsidP="00B92F2A">
            <w:pPr>
              <w:spacing w:before="120" w:after="120" w:line="240" w:lineRule="exact"/>
              <w:jc w:val="center"/>
              <w:rPr>
                <w:sz w:val="24"/>
                <w:szCs w:val="24"/>
              </w:rPr>
            </w:pPr>
            <w:r w:rsidRPr="00B92F2A">
              <w:rPr>
                <w:sz w:val="24"/>
                <w:szCs w:val="24"/>
              </w:rPr>
              <w:t>0,00</w:t>
            </w:r>
          </w:p>
        </w:tc>
      </w:tr>
      <w:tr w:rsidR="00101BD9" w:rsidRPr="00B92F2A" w:rsidTr="00B92F2A">
        <w:tc>
          <w:tcPr>
            <w:tcW w:w="1642" w:type="dxa"/>
            <w:vMerge/>
          </w:tcPr>
          <w:p w:rsidR="00101BD9" w:rsidRPr="00B92F2A" w:rsidRDefault="00101BD9" w:rsidP="00B92F2A">
            <w:pPr>
              <w:spacing w:before="120" w:after="120" w:line="240" w:lineRule="exact"/>
              <w:jc w:val="center"/>
              <w:rPr>
                <w:b/>
                <w:sz w:val="24"/>
                <w:szCs w:val="24"/>
              </w:rPr>
            </w:pPr>
          </w:p>
        </w:tc>
        <w:tc>
          <w:tcPr>
            <w:tcW w:w="3002" w:type="dxa"/>
            <w:vMerge/>
          </w:tcPr>
          <w:p w:rsidR="00101BD9" w:rsidRPr="00B92F2A" w:rsidRDefault="00101BD9" w:rsidP="00B92F2A">
            <w:pPr>
              <w:spacing w:before="120" w:after="120" w:line="240" w:lineRule="exact"/>
              <w:jc w:val="both"/>
              <w:rPr>
                <w:b/>
                <w:sz w:val="24"/>
                <w:szCs w:val="24"/>
              </w:rPr>
            </w:pPr>
          </w:p>
        </w:tc>
        <w:tc>
          <w:tcPr>
            <w:tcW w:w="1643" w:type="dxa"/>
            <w:vMerge/>
          </w:tcPr>
          <w:p w:rsidR="00101BD9" w:rsidRPr="00B92F2A" w:rsidRDefault="00101BD9" w:rsidP="00B92F2A">
            <w:pPr>
              <w:spacing w:before="120" w:after="120" w:line="240" w:lineRule="exact"/>
              <w:jc w:val="center"/>
              <w:rPr>
                <w:b/>
                <w:sz w:val="24"/>
                <w:szCs w:val="24"/>
              </w:rPr>
            </w:pPr>
          </w:p>
        </w:tc>
        <w:tc>
          <w:tcPr>
            <w:tcW w:w="1476" w:type="dxa"/>
            <w:vMerge/>
          </w:tcPr>
          <w:p w:rsidR="00101BD9" w:rsidRPr="00B92F2A" w:rsidRDefault="00101BD9" w:rsidP="00B92F2A">
            <w:pPr>
              <w:spacing w:before="120" w:after="120" w:line="240" w:lineRule="exact"/>
              <w:jc w:val="center"/>
              <w:rPr>
                <w:b/>
                <w:sz w:val="24"/>
                <w:szCs w:val="24"/>
              </w:rPr>
            </w:pPr>
          </w:p>
        </w:tc>
        <w:tc>
          <w:tcPr>
            <w:tcW w:w="1392" w:type="dxa"/>
            <w:vMerge/>
          </w:tcPr>
          <w:p w:rsidR="00101BD9" w:rsidRPr="00B92F2A" w:rsidRDefault="00101BD9" w:rsidP="00B92F2A">
            <w:pPr>
              <w:spacing w:before="120" w:after="120" w:line="240" w:lineRule="exact"/>
              <w:jc w:val="center"/>
              <w:rPr>
                <w:b/>
                <w:sz w:val="24"/>
                <w:szCs w:val="24"/>
              </w:rPr>
            </w:pPr>
          </w:p>
        </w:tc>
        <w:tc>
          <w:tcPr>
            <w:tcW w:w="1643" w:type="dxa"/>
            <w:vAlign w:val="center"/>
          </w:tcPr>
          <w:p w:rsidR="00101BD9" w:rsidRPr="00B92F2A" w:rsidRDefault="00101BD9" w:rsidP="00B92F2A">
            <w:pPr>
              <w:autoSpaceDN w:val="0"/>
              <w:spacing w:before="120" w:after="120" w:line="240" w:lineRule="exact"/>
              <w:jc w:val="center"/>
              <w:rPr>
                <w:b/>
                <w:sz w:val="24"/>
                <w:szCs w:val="24"/>
              </w:rPr>
            </w:pPr>
            <w:r w:rsidRPr="00B92F2A">
              <w:rPr>
                <w:b/>
                <w:sz w:val="24"/>
                <w:szCs w:val="24"/>
              </w:rPr>
              <w:t>Итого</w:t>
            </w:r>
          </w:p>
        </w:tc>
        <w:tc>
          <w:tcPr>
            <w:tcW w:w="1450" w:type="dxa"/>
            <w:vAlign w:val="center"/>
          </w:tcPr>
          <w:p w:rsidR="00101BD9" w:rsidRPr="00B92F2A" w:rsidRDefault="00101BD9" w:rsidP="00B92F2A">
            <w:pPr>
              <w:spacing w:before="120" w:after="120" w:line="240" w:lineRule="exact"/>
              <w:jc w:val="center"/>
              <w:rPr>
                <w:b/>
                <w:sz w:val="24"/>
                <w:szCs w:val="24"/>
              </w:rPr>
            </w:pPr>
            <w:r w:rsidRPr="00B92F2A">
              <w:rPr>
                <w:b/>
                <w:sz w:val="24"/>
                <w:szCs w:val="24"/>
              </w:rPr>
              <w:t>102,510</w:t>
            </w:r>
          </w:p>
        </w:tc>
        <w:tc>
          <w:tcPr>
            <w:tcW w:w="1417" w:type="dxa"/>
            <w:vAlign w:val="center"/>
          </w:tcPr>
          <w:p w:rsidR="00101BD9" w:rsidRPr="00B92F2A" w:rsidRDefault="00101BD9" w:rsidP="00B92F2A">
            <w:pPr>
              <w:spacing w:before="120" w:after="120" w:line="240" w:lineRule="exact"/>
              <w:jc w:val="center"/>
              <w:rPr>
                <w:b/>
                <w:sz w:val="24"/>
                <w:szCs w:val="24"/>
              </w:rPr>
            </w:pPr>
            <w:r w:rsidRPr="00B92F2A">
              <w:rPr>
                <w:b/>
                <w:sz w:val="24"/>
                <w:szCs w:val="24"/>
              </w:rPr>
              <w:t>102,510</w:t>
            </w:r>
          </w:p>
        </w:tc>
        <w:tc>
          <w:tcPr>
            <w:tcW w:w="1418" w:type="dxa"/>
            <w:vAlign w:val="center"/>
          </w:tcPr>
          <w:p w:rsidR="00101BD9" w:rsidRPr="00B92F2A" w:rsidRDefault="00101BD9" w:rsidP="00B92F2A">
            <w:pPr>
              <w:spacing w:before="120" w:after="120" w:line="240" w:lineRule="exact"/>
              <w:jc w:val="center"/>
              <w:rPr>
                <w:b/>
                <w:sz w:val="24"/>
                <w:szCs w:val="24"/>
              </w:rPr>
            </w:pPr>
            <w:r w:rsidRPr="00B92F2A">
              <w:rPr>
                <w:b/>
                <w:sz w:val="24"/>
                <w:szCs w:val="24"/>
              </w:rPr>
              <w:t>102,510</w:t>
            </w:r>
          </w:p>
        </w:tc>
      </w:tr>
      <w:tr w:rsidR="00101BD9" w:rsidRPr="00B92F2A" w:rsidTr="00B92F2A">
        <w:tc>
          <w:tcPr>
            <w:tcW w:w="1642" w:type="dxa"/>
            <w:vMerge w:val="restart"/>
          </w:tcPr>
          <w:p w:rsidR="00101BD9" w:rsidRPr="00B92F2A" w:rsidRDefault="00101BD9" w:rsidP="00B92F2A">
            <w:pPr>
              <w:spacing w:before="120" w:after="120" w:line="240" w:lineRule="exact"/>
              <w:jc w:val="center"/>
              <w:rPr>
                <w:sz w:val="24"/>
                <w:szCs w:val="24"/>
              </w:rPr>
            </w:pPr>
            <w:r w:rsidRPr="00B92F2A">
              <w:rPr>
                <w:sz w:val="24"/>
                <w:szCs w:val="24"/>
              </w:rPr>
              <w:t>2.1.3.</w:t>
            </w:r>
          </w:p>
        </w:tc>
        <w:tc>
          <w:tcPr>
            <w:tcW w:w="3002" w:type="dxa"/>
            <w:vMerge w:val="restart"/>
          </w:tcPr>
          <w:p w:rsidR="00101BD9" w:rsidRPr="00B92F2A" w:rsidRDefault="00101BD9" w:rsidP="00B92F2A">
            <w:pPr>
              <w:spacing w:before="120" w:after="120" w:line="240" w:lineRule="exact"/>
              <w:jc w:val="both"/>
              <w:rPr>
                <w:sz w:val="24"/>
                <w:szCs w:val="24"/>
              </w:rPr>
            </w:pPr>
            <w:r w:rsidRPr="00B92F2A">
              <w:rPr>
                <w:sz w:val="24"/>
                <w:szCs w:val="24"/>
              </w:rPr>
              <w:t>Приобретение и установка    технических средств орг</w:t>
            </w:r>
            <w:r w:rsidRPr="00B92F2A">
              <w:rPr>
                <w:sz w:val="24"/>
                <w:szCs w:val="24"/>
              </w:rPr>
              <w:t>а</w:t>
            </w:r>
            <w:r w:rsidRPr="00B92F2A">
              <w:rPr>
                <w:sz w:val="24"/>
                <w:szCs w:val="24"/>
              </w:rPr>
              <w:t>низации дорожного дв</w:t>
            </w:r>
            <w:r w:rsidRPr="00B92F2A">
              <w:rPr>
                <w:sz w:val="24"/>
                <w:szCs w:val="24"/>
              </w:rPr>
              <w:t>и</w:t>
            </w:r>
            <w:r w:rsidRPr="00B92F2A">
              <w:rPr>
                <w:sz w:val="24"/>
                <w:szCs w:val="24"/>
              </w:rPr>
              <w:t>жения</w:t>
            </w:r>
          </w:p>
        </w:tc>
        <w:tc>
          <w:tcPr>
            <w:tcW w:w="1643" w:type="dxa"/>
            <w:vMerge w:val="restart"/>
          </w:tcPr>
          <w:p w:rsidR="00101BD9" w:rsidRPr="00B92F2A" w:rsidRDefault="00101BD9" w:rsidP="00B92F2A">
            <w:pPr>
              <w:autoSpaceDN w:val="0"/>
              <w:spacing w:before="120" w:after="240" w:line="240" w:lineRule="exact"/>
              <w:jc w:val="center"/>
              <w:rPr>
                <w:sz w:val="24"/>
                <w:szCs w:val="24"/>
              </w:rPr>
            </w:pPr>
            <w:r w:rsidRPr="00B92F2A">
              <w:rPr>
                <w:sz w:val="24"/>
                <w:szCs w:val="24"/>
              </w:rPr>
              <w:t>комитет ж</w:t>
            </w:r>
            <w:r w:rsidRPr="00B92F2A">
              <w:rPr>
                <w:sz w:val="24"/>
                <w:szCs w:val="24"/>
              </w:rPr>
              <w:t>и</w:t>
            </w:r>
            <w:r w:rsidRPr="00B92F2A">
              <w:rPr>
                <w:sz w:val="24"/>
                <w:szCs w:val="24"/>
              </w:rPr>
              <w:t>лищно-коммунал</w:t>
            </w:r>
            <w:r w:rsidRPr="00B92F2A">
              <w:rPr>
                <w:sz w:val="24"/>
                <w:szCs w:val="24"/>
              </w:rPr>
              <w:t>ь</w:t>
            </w:r>
            <w:r w:rsidRPr="00B92F2A">
              <w:rPr>
                <w:sz w:val="24"/>
                <w:szCs w:val="24"/>
              </w:rPr>
              <w:t>ного и д</w:t>
            </w:r>
            <w:r w:rsidRPr="00B92F2A">
              <w:rPr>
                <w:sz w:val="24"/>
                <w:szCs w:val="24"/>
              </w:rPr>
              <w:t>о</w:t>
            </w:r>
            <w:r w:rsidRPr="00B92F2A">
              <w:rPr>
                <w:sz w:val="24"/>
                <w:szCs w:val="24"/>
              </w:rPr>
              <w:t>рожного х</w:t>
            </w:r>
            <w:r w:rsidRPr="00B92F2A">
              <w:rPr>
                <w:sz w:val="24"/>
                <w:szCs w:val="24"/>
              </w:rPr>
              <w:t>о</w:t>
            </w:r>
            <w:r w:rsidRPr="00B92F2A">
              <w:rPr>
                <w:sz w:val="24"/>
                <w:szCs w:val="24"/>
              </w:rPr>
              <w:t>зяйства А</w:t>
            </w:r>
            <w:r w:rsidRPr="00B92F2A">
              <w:rPr>
                <w:sz w:val="24"/>
                <w:szCs w:val="24"/>
              </w:rPr>
              <w:t>д</w:t>
            </w:r>
            <w:r w:rsidRPr="00B92F2A">
              <w:rPr>
                <w:sz w:val="24"/>
                <w:szCs w:val="24"/>
              </w:rPr>
              <w:t>мин</w:t>
            </w:r>
            <w:r w:rsidRPr="00B92F2A">
              <w:rPr>
                <w:sz w:val="24"/>
                <w:szCs w:val="24"/>
              </w:rPr>
              <w:t>и</w:t>
            </w:r>
            <w:r w:rsidRPr="00B92F2A">
              <w:rPr>
                <w:sz w:val="24"/>
                <w:szCs w:val="24"/>
              </w:rPr>
              <w:t>страции муниципал</w:t>
            </w:r>
            <w:r w:rsidRPr="00B92F2A">
              <w:rPr>
                <w:sz w:val="24"/>
                <w:szCs w:val="24"/>
              </w:rPr>
              <w:t>ь</w:t>
            </w:r>
            <w:r w:rsidRPr="00B92F2A">
              <w:rPr>
                <w:sz w:val="24"/>
                <w:szCs w:val="24"/>
              </w:rPr>
              <w:t>ного района</w:t>
            </w:r>
          </w:p>
        </w:tc>
        <w:tc>
          <w:tcPr>
            <w:tcW w:w="1476" w:type="dxa"/>
            <w:vMerge w:val="restart"/>
          </w:tcPr>
          <w:p w:rsidR="00101BD9" w:rsidRPr="00B92F2A" w:rsidRDefault="00101BD9" w:rsidP="00B92F2A">
            <w:pPr>
              <w:autoSpaceDN w:val="0"/>
              <w:spacing w:before="120" w:after="120" w:line="240" w:lineRule="exact"/>
              <w:jc w:val="center"/>
              <w:rPr>
                <w:sz w:val="24"/>
                <w:szCs w:val="24"/>
              </w:rPr>
            </w:pPr>
            <w:r w:rsidRPr="00B92F2A">
              <w:rPr>
                <w:sz w:val="24"/>
                <w:szCs w:val="24"/>
              </w:rPr>
              <w:t>2020</w:t>
            </w:r>
            <w:r w:rsidR="00C6527A" w:rsidRPr="00B92F2A">
              <w:rPr>
                <w:sz w:val="24"/>
                <w:szCs w:val="24"/>
              </w:rPr>
              <w:t>-</w:t>
            </w:r>
            <w:r w:rsidR="00C6527A" w:rsidRPr="00B92F2A">
              <w:rPr>
                <w:sz w:val="24"/>
                <w:szCs w:val="24"/>
              </w:rPr>
              <w:br/>
            </w:r>
            <w:r w:rsidRPr="00B92F2A">
              <w:rPr>
                <w:sz w:val="24"/>
                <w:szCs w:val="24"/>
              </w:rPr>
              <w:t xml:space="preserve">2022 </w:t>
            </w:r>
            <w:r w:rsidR="00C6527A" w:rsidRPr="00B92F2A">
              <w:rPr>
                <w:sz w:val="24"/>
                <w:szCs w:val="24"/>
              </w:rPr>
              <w:br/>
            </w:r>
            <w:r w:rsidRPr="00B92F2A">
              <w:rPr>
                <w:sz w:val="24"/>
                <w:szCs w:val="24"/>
              </w:rPr>
              <w:t>годы</w:t>
            </w:r>
          </w:p>
        </w:tc>
        <w:tc>
          <w:tcPr>
            <w:tcW w:w="1392" w:type="dxa"/>
            <w:vMerge w:val="restart"/>
          </w:tcPr>
          <w:p w:rsidR="00C6527A" w:rsidRPr="00B92F2A" w:rsidRDefault="00101BD9" w:rsidP="00B92F2A">
            <w:pPr>
              <w:spacing w:before="120" w:after="120" w:line="240" w:lineRule="exact"/>
              <w:jc w:val="center"/>
              <w:rPr>
                <w:sz w:val="24"/>
                <w:szCs w:val="24"/>
              </w:rPr>
            </w:pPr>
            <w:r w:rsidRPr="00B92F2A">
              <w:rPr>
                <w:sz w:val="24"/>
                <w:szCs w:val="24"/>
              </w:rPr>
              <w:t>1.2.4,</w:t>
            </w:r>
          </w:p>
          <w:p w:rsidR="00101BD9" w:rsidRPr="00B92F2A" w:rsidRDefault="00101BD9" w:rsidP="00B92F2A">
            <w:pPr>
              <w:spacing w:before="120" w:after="120" w:line="240" w:lineRule="exact"/>
              <w:jc w:val="center"/>
              <w:rPr>
                <w:sz w:val="24"/>
                <w:szCs w:val="24"/>
              </w:rPr>
            </w:pPr>
            <w:r w:rsidRPr="00B92F2A">
              <w:rPr>
                <w:sz w:val="24"/>
                <w:szCs w:val="24"/>
              </w:rPr>
              <w:t>1.2.5</w:t>
            </w:r>
          </w:p>
        </w:tc>
        <w:tc>
          <w:tcPr>
            <w:tcW w:w="1643" w:type="dxa"/>
            <w:vAlign w:val="center"/>
          </w:tcPr>
          <w:p w:rsidR="00101BD9" w:rsidRPr="00B92F2A" w:rsidRDefault="00101BD9" w:rsidP="00B92F2A">
            <w:pPr>
              <w:spacing w:before="120" w:after="120" w:line="240" w:lineRule="exact"/>
              <w:jc w:val="center"/>
              <w:rPr>
                <w:b/>
                <w:sz w:val="24"/>
                <w:szCs w:val="24"/>
              </w:rPr>
            </w:pPr>
            <w:r w:rsidRPr="00B92F2A">
              <w:rPr>
                <w:b/>
                <w:sz w:val="24"/>
                <w:szCs w:val="24"/>
              </w:rPr>
              <w:t>бюджет</w:t>
            </w:r>
            <w:r w:rsidR="00C6527A" w:rsidRPr="00B92F2A">
              <w:rPr>
                <w:b/>
                <w:sz w:val="24"/>
                <w:szCs w:val="24"/>
              </w:rPr>
              <w:br/>
            </w:r>
            <w:r w:rsidRPr="00B92F2A">
              <w:rPr>
                <w:b/>
                <w:sz w:val="24"/>
                <w:szCs w:val="24"/>
              </w:rPr>
              <w:t>Валдайского г</w:t>
            </w:r>
            <w:r w:rsidRPr="00B92F2A">
              <w:rPr>
                <w:b/>
                <w:sz w:val="24"/>
                <w:szCs w:val="24"/>
              </w:rPr>
              <w:t>о</w:t>
            </w:r>
            <w:r w:rsidRPr="00B92F2A">
              <w:rPr>
                <w:b/>
                <w:sz w:val="24"/>
                <w:szCs w:val="24"/>
              </w:rPr>
              <w:t>родского</w:t>
            </w:r>
            <w:r w:rsidR="00C6527A" w:rsidRPr="00B92F2A">
              <w:rPr>
                <w:b/>
                <w:sz w:val="24"/>
                <w:szCs w:val="24"/>
              </w:rPr>
              <w:br/>
            </w:r>
            <w:r w:rsidRPr="00B92F2A">
              <w:rPr>
                <w:b/>
                <w:sz w:val="24"/>
                <w:szCs w:val="24"/>
              </w:rPr>
              <w:t>посел</w:t>
            </w:r>
            <w:r w:rsidRPr="00B92F2A">
              <w:rPr>
                <w:b/>
                <w:sz w:val="24"/>
                <w:szCs w:val="24"/>
              </w:rPr>
              <w:t>е</w:t>
            </w:r>
            <w:r w:rsidRPr="00B92F2A">
              <w:rPr>
                <w:b/>
                <w:sz w:val="24"/>
                <w:szCs w:val="24"/>
              </w:rPr>
              <w:t>ния</w:t>
            </w:r>
          </w:p>
        </w:tc>
        <w:tc>
          <w:tcPr>
            <w:tcW w:w="1450" w:type="dxa"/>
            <w:vAlign w:val="center"/>
          </w:tcPr>
          <w:p w:rsidR="00101BD9" w:rsidRPr="00B92F2A" w:rsidRDefault="00101BD9" w:rsidP="00B92F2A">
            <w:pPr>
              <w:spacing w:before="120" w:after="120" w:line="240" w:lineRule="exact"/>
              <w:jc w:val="center"/>
              <w:rPr>
                <w:sz w:val="24"/>
                <w:szCs w:val="24"/>
              </w:rPr>
            </w:pPr>
            <w:r w:rsidRPr="00B92F2A">
              <w:rPr>
                <w:sz w:val="24"/>
                <w:szCs w:val="24"/>
              </w:rPr>
              <w:t>582,490</w:t>
            </w:r>
          </w:p>
        </w:tc>
        <w:tc>
          <w:tcPr>
            <w:tcW w:w="1417" w:type="dxa"/>
            <w:vAlign w:val="center"/>
          </w:tcPr>
          <w:p w:rsidR="00101BD9" w:rsidRPr="00B92F2A" w:rsidRDefault="00101BD9" w:rsidP="00B92F2A">
            <w:pPr>
              <w:spacing w:before="120" w:after="120" w:line="240" w:lineRule="exact"/>
              <w:jc w:val="center"/>
              <w:rPr>
                <w:sz w:val="24"/>
                <w:szCs w:val="24"/>
              </w:rPr>
            </w:pPr>
            <w:r w:rsidRPr="00B92F2A">
              <w:rPr>
                <w:sz w:val="24"/>
                <w:szCs w:val="24"/>
              </w:rPr>
              <w:t>582,490</w:t>
            </w:r>
          </w:p>
        </w:tc>
        <w:tc>
          <w:tcPr>
            <w:tcW w:w="1418" w:type="dxa"/>
            <w:vAlign w:val="center"/>
          </w:tcPr>
          <w:p w:rsidR="00101BD9" w:rsidRPr="00B92F2A" w:rsidRDefault="00101BD9" w:rsidP="00B92F2A">
            <w:pPr>
              <w:spacing w:before="120" w:after="120" w:line="240" w:lineRule="exact"/>
              <w:jc w:val="center"/>
              <w:rPr>
                <w:sz w:val="24"/>
                <w:szCs w:val="24"/>
              </w:rPr>
            </w:pPr>
            <w:r w:rsidRPr="00B92F2A">
              <w:rPr>
                <w:sz w:val="24"/>
                <w:szCs w:val="24"/>
              </w:rPr>
              <w:t>582,490</w:t>
            </w:r>
          </w:p>
        </w:tc>
      </w:tr>
      <w:tr w:rsidR="00101BD9" w:rsidRPr="00B92F2A" w:rsidTr="00B92F2A">
        <w:tc>
          <w:tcPr>
            <w:tcW w:w="1642" w:type="dxa"/>
            <w:vMerge/>
          </w:tcPr>
          <w:p w:rsidR="00101BD9" w:rsidRPr="00B92F2A" w:rsidRDefault="00101BD9" w:rsidP="00B92F2A">
            <w:pPr>
              <w:spacing w:before="120" w:after="120" w:line="240" w:lineRule="exact"/>
              <w:jc w:val="center"/>
              <w:rPr>
                <w:b/>
                <w:sz w:val="24"/>
                <w:szCs w:val="24"/>
              </w:rPr>
            </w:pPr>
          </w:p>
        </w:tc>
        <w:tc>
          <w:tcPr>
            <w:tcW w:w="3002" w:type="dxa"/>
            <w:vMerge/>
          </w:tcPr>
          <w:p w:rsidR="00101BD9" w:rsidRPr="00B92F2A" w:rsidRDefault="00101BD9" w:rsidP="00B92F2A">
            <w:pPr>
              <w:spacing w:before="120" w:after="120" w:line="240" w:lineRule="exact"/>
              <w:jc w:val="both"/>
              <w:rPr>
                <w:b/>
                <w:sz w:val="24"/>
                <w:szCs w:val="24"/>
              </w:rPr>
            </w:pPr>
          </w:p>
        </w:tc>
        <w:tc>
          <w:tcPr>
            <w:tcW w:w="1643" w:type="dxa"/>
            <w:vMerge/>
          </w:tcPr>
          <w:p w:rsidR="00101BD9" w:rsidRPr="00B92F2A" w:rsidRDefault="00101BD9" w:rsidP="00B92F2A">
            <w:pPr>
              <w:spacing w:before="120" w:after="120" w:line="240" w:lineRule="exact"/>
              <w:jc w:val="center"/>
              <w:rPr>
                <w:b/>
                <w:sz w:val="24"/>
                <w:szCs w:val="24"/>
              </w:rPr>
            </w:pPr>
          </w:p>
        </w:tc>
        <w:tc>
          <w:tcPr>
            <w:tcW w:w="1476" w:type="dxa"/>
            <w:vMerge/>
          </w:tcPr>
          <w:p w:rsidR="00101BD9" w:rsidRPr="00B92F2A" w:rsidRDefault="00101BD9" w:rsidP="00B92F2A">
            <w:pPr>
              <w:spacing w:before="120" w:after="120" w:line="240" w:lineRule="exact"/>
              <w:jc w:val="center"/>
              <w:rPr>
                <w:b/>
                <w:sz w:val="24"/>
                <w:szCs w:val="24"/>
              </w:rPr>
            </w:pPr>
          </w:p>
        </w:tc>
        <w:tc>
          <w:tcPr>
            <w:tcW w:w="1392" w:type="dxa"/>
            <w:vMerge/>
          </w:tcPr>
          <w:p w:rsidR="00101BD9" w:rsidRPr="00B92F2A" w:rsidRDefault="00101BD9" w:rsidP="00B92F2A">
            <w:pPr>
              <w:spacing w:before="120" w:after="120" w:line="240" w:lineRule="exact"/>
              <w:jc w:val="center"/>
              <w:rPr>
                <w:b/>
                <w:sz w:val="24"/>
                <w:szCs w:val="24"/>
              </w:rPr>
            </w:pPr>
          </w:p>
        </w:tc>
        <w:tc>
          <w:tcPr>
            <w:tcW w:w="1643" w:type="dxa"/>
            <w:vAlign w:val="center"/>
          </w:tcPr>
          <w:p w:rsidR="00101BD9" w:rsidRPr="00B92F2A" w:rsidRDefault="00101BD9" w:rsidP="00B92F2A">
            <w:pPr>
              <w:autoSpaceDN w:val="0"/>
              <w:spacing w:before="120" w:after="240" w:line="240" w:lineRule="exact"/>
              <w:jc w:val="center"/>
              <w:rPr>
                <w:b/>
                <w:sz w:val="24"/>
                <w:szCs w:val="24"/>
              </w:rPr>
            </w:pPr>
            <w:r w:rsidRPr="00B92F2A">
              <w:rPr>
                <w:b/>
                <w:sz w:val="24"/>
                <w:szCs w:val="24"/>
              </w:rPr>
              <w:t>областной бю</w:t>
            </w:r>
            <w:r w:rsidRPr="00B92F2A">
              <w:rPr>
                <w:b/>
                <w:sz w:val="24"/>
                <w:szCs w:val="24"/>
              </w:rPr>
              <w:t>д</w:t>
            </w:r>
            <w:r w:rsidRPr="00B92F2A">
              <w:rPr>
                <w:b/>
                <w:sz w:val="24"/>
                <w:szCs w:val="24"/>
              </w:rPr>
              <w:t>жет</w:t>
            </w:r>
          </w:p>
        </w:tc>
        <w:tc>
          <w:tcPr>
            <w:tcW w:w="1450" w:type="dxa"/>
            <w:vAlign w:val="center"/>
          </w:tcPr>
          <w:p w:rsidR="00101BD9" w:rsidRPr="00B92F2A" w:rsidRDefault="00101BD9" w:rsidP="00B92F2A">
            <w:pPr>
              <w:spacing w:before="120" w:after="120" w:line="240" w:lineRule="exact"/>
              <w:jc w:val="center"/>
              <w:rPr>
                <w:sz w:val="24"/>
                <w:szCs w:val="24"/>
              </w:rPr>
            </w:pPr>
            <w:r w:rsidRPr="00B92F2A">
              <w:rPr>
                <w:sz w:val="24"/>
                <w:szCs w:val="24"/>
              </w:rPr>
              <w:t>0,00</w:t>
            </w:r>
          </w:p>
        </w:tc>
        <w:tc>
          <w:tcPr>
            <w:tcW w:w="1417" w:type="dxa"/>
            <w:vAlign w:val="center"/>
          </w:tcPr>
          <w:p w:rsidR="00101BD9" w:rsidRPr="00B92F2A" w:rsidRDefault="00101BD9" w:rsidP="00B92F2A">
            <w:pPr>
              <w:spacing w:before="120" w:after="120" w:line="240" w:lineRule="exact"/>
              <w:jc w:val="center"/>
              <w:rPr>
                <w:sz w:val="24"/>
                <w:szCs w:val="24"/>
              </w:rPr>
            </w:pPr>
            <w:r w:rsidRPr="00B92F2A">
              <w:rPr>
                <w:sz w:val="24"/>
                <w:szCs w:val="24"/>
              </w:rPr>
              <w:t>0,00</w:t>
            </w:r>
          </w:p>
        </w:tc>
        <w:tc>
          <w:tcPr>
            <w:tcW w:w="1418" w:type="dxa"/>
            <w:vAlign w:val="center"/>
          </w:tcPr>
          <w:p w:rsidR="00101BD9" w:rsidRPr="00B92F2A" w:rsidRDefault="00101BD9" w:rsidP="00B92F2A">
            <w:pPr>
              <w:spacing w:before="120" w:after="120" w:line="240" w:lineRule="exact"/>
              <w:jc w:val="center"/>
              <w:rPr>
                <w:sz w:val="24"/>
                <w:szCs w:val="24"/>
              </w:rPr>
            </w:pPr>
            <w:r w:rsidRPr="00B92F2A">
              <w:rPr>
                <w:sz w:val="24"/>
                <w:szCs w:val="24"/>
              </w:rPr>
              <w:t>0,00</w:t>
            </w:r>
          </w:p>
        </w:tc>
      </w:tr>
      <w:tr w:rsidR="00101BD9" w:rsidRPr="00B92F2A" w:rsidTr="00B92F2A">
        <w:tc>
          <w:tcPr>
            <w:tcW w:w="1642" w:type="dxa"/>
            <w:vMerge/>
          </w:tcPr>
          <w:p w:rsidR="00101BD9" w:rsidRPr="00B92F2A" w:rsidRDefault="00101BD9" w:rsidP="00B92F2A">
            <w:pPr>
              <w:spacing w:before="120" w:after="120" w:line="240" w:lineRule="exact"/>
              <w:jc w:val="center"/>
              <w:rPr>
                <w:b/>
                <w:sz w:val="24"/>
                <w:szCs w:val="24"/>
              </w:rPr>
            </w:pPr>
          </w:p>
        </w:tc>
        <w:tc>
          <w:tcPr>
            <w:tcW w:w="3002" w:type="dxa"/>
            <w:vMerge/>
          </w:tcPr>
          <w:p w:rsidR="00101BD9" w:rsidRPr="00B92F2A" w:rsidRDefault="00101BD9" w:rsidP="00B92F2A">
            <w:pPr>
              <w:spacing w:before="120" w:after="120" w:line="240" w:lineRule="exact"/>
              <w:jc w:val="both"/>
              <w:rPr>
                <w:b/>
                <w:sz w:val="24"/>
                <w:szCs w:val="24"/>
              </w:rPr>
            </w:pPr>
          </w:p>
        </w:tc>
        <w:tc>
          <w:tcPr>
            <w:tcW w:w="1643" w:type="dxa"/>
            <w:vMerge/>
          </w:tcPr>
          <w:p w:rsidR="00101BD9" w:rsidRPr="00B92F2A" w:rsidRDefault="00101BD9" w:rsidP="00B92F2A">
            <w:pPr>
              <w:spacing w:before="120" w:after="120" w:line="240" w:lineRule="exact"/>
              <w:jc w:val="center"/>
              <w:rPr>
                <w:b/>
                <w:sz w:val="24"/>
                <w:szCs w:val="24"/>
              </w:rPr>
            </w:pPr>
          </w:p>
        </w:tc>
        <w:tc>
          <w:tcPr>
            <w:tcW w:w="1476" w:type="dxa"/>
            <w:vMerge/>
          </w:tcPr>
          <w:p w:rsidR="00101BD9" w:rsidRPr="00B92F2A" w:rsidRDefault="00101BD9" w:rsidP="00B92F2A">
            <w:pPr>
              <w:spacing w:before="120" w:after="120" w:line="240" w:lineRule="exact"/>
              <w:jc w:val="center"/>
              <w:rPr>
                <w:b/>
                <w:sz w:val="24"/>
                <w:szCs w:val="24"/>
              </w:rPr>
            </w:pPr>
          </w:p>
        </w:tc>
        <w:tc>
          <w:tcPr>
            <w:tcW w:w="1392" w:type="dxa"/>
            <w:vMerge/>
          </w:tcPr>
          <w:p w:rsidR="00101BD9" w:rsidRPr="00B92F2A" w:rsidRDefault="00101BD9" w:rsidP="00B92F2A">
            <w:pPr>
              <w:spacing w:before="120" w:after="120" w:line="240" w:lineRule="exact"/>
              <w:jc w:val="center"/>
              <w:rPr>
                <w:b/>
                <w:sz w:val="24"/>
                <w:szCs w:val="24"/>
              </w:rPr>
            </w:pPr>
          </w:p>
        </w:tc>
        <w:tc>
          <w:tcPr>
            <w:tcW w:w="1643" w:type="dxa"/>
            <w:vAlign w:val="center"/>
          </w:tcPr>
          <w:p w:rsidR="00101BD9" w:rsidRPr="00B92F2A" w:rsidRDefault="00101BD9" w:rsidP="00B92F2A">
            <w:pPr>
              <w:autoSpaceDN w:val="0"/>
              <w:spacing w:before="120" w:after="120" w:line="240" w:lineRule="exact"/>
              <w:jc w:val="center"/>
              <w:rPr>
                <w:b/>
                <w:sz w:val="24"/>
                <w:szCs w:val="24"/>
              </w:rPr>
            </w:pPr>
            <w:r w:rsidRPr="00B92F2A">
              <w:rPr>
                <w:b/>
                <w:sz w:val="24"/>
                <w:szCs w:val="24"/>
              </w:rPr>
              <w:t>Итого</w:t>
            </w:r>
          </w:p>
        </w:tc>
        <w:tc>
          <w:tcPr>
            <w:tcW w:w="1450" w:type="dxa"/>
            <w:vAlign w:val="center"/>
          </w:tcPr>
          <w:p w:rsidR="00101BD9" w:rsidRPr="00B92F2A" w:rsidRDefault="00101BD9" w:rsidP="00B92F2A">
            <w:pPr>
              <w:spacing w:before="120" w:after="120" w:line="240" w:lineRule="exact"/>
              <w:jc w:val="center"/>
              <w:rPr>
                <w:b/>
                <w:sz w:val="24"/>
                <w:szCs w:val="24"/>
              </w:rPr>
            </w:pPr>
            <w:r w:rsidRPr="00B92F2A">
              <w:rPr>
                <w:b/>
                <w:sz w:val="24"/>
                <w:szCs w:val="24"/>
              </w:rPr>
              <w:t>582,490</w:t>
            </w:r>
          </w:p>
        </w:tc>
        <w:tc>
          <w:tcPr>
            <w:tcW w:w="1417" w:type="dxa"/>
            <w:vAlign w:val="center"/>
          </w:tcPr>
          <w:p w:rsidR="00101BD9" w:rsidRPr="00B92F2A" w:rsidRDefault="00101BD9" w:rsidP="00B92F2A">
            <w:pPr>
              <w:spacing w:before="120" w:after="120" w:line="240" w:lineRule="exact"/>
              <w:jc w:val="center"/>
              <w:rPr>
                <w:b/>
                <w:sz w:val="24"/>
                <w:szCs w:val="24"/>
              </w:rPr>
            </w:pPr>
            <w:r w:rsidRPr="00B92F2A">
              <w:rPr>
                <w:b/>
                <w:sz w:val="24"/>
                <w:szCs w:val="24"/>
              </w:rPr>
              <w:t>582,490</w:t>
            </w:r>
          </w:p>
        </w:tc>
        <w:tc>
          <w:tcPr>
            <w:tcW w:w="1418" w:type="dxa"/>
            <w:vAlign w:val="center"/>
          </w:tcPr>
          <w:p w:rsidR="00101BD9" w:rsidRPr="00B92F2A" w:rsidRDefault="00101BD9" w:rsidP="00B92F2A">
            <w:pPr>
              <w:spacing w:before="120" w:after="120" w:line="240" w:lineRule="exact"/>
              <w:jc w:val="center"/>
              <w:rPr>
                <w:b/>
                <w:sz w:val="24"/>
                <w:szCs w:val="24"/>
              </w:rPr>
            </w:pPr>
            <w:r w:rsidRPr="00B92F2A">
              <w:rPr>
                <w:b/>
                <w:sz w:val="24"/>
                <w:szCs w:val="24"/>
              </w:rPr>
              <w:t>582,490</w:t>
            </w:r>
          </w:p>
        </w:tc>
      </w:tr>
      <w:tr w:rsidR="00101BD9" w:rsidRPr="00B92F2A" w:rsidTr="00B92F2A">
        <w:tc>
          <w:tcPr>
            <w:tcW w:w="1642" w:type="dxa"/>
            <w:vMerge w:val="restart"/>
          </w:tcPr>
          <w:p w:rsidR="00101BD9" w:rsidRPr="00B92F2A" w:rsidRDefault="00101BD9" w:rsidP="00B92F2A">
            <w:pPr>
              <w:spacing w:before="120" w:after="120" w:line="240" w:lineRule="exact"/>
              <w:jc w:val="center"/>
              <w:rPr>
                <w:sz w:val="24"/>
                <w:szCs w:val="24"/>
              </w:rPr>
            </w:pPr>
            <w:r w:rsidRPr="00B92F2A">
              <w:rPr>
                <w:sz w:val="24"/>
                <w:szCs w:val="24"/>
              </w:rPr>
              <w:t>2.1.4.</w:t>
            </w:r>
          </w:p>
        </w:tc>
        <w:tc>
          <w:tcPr>
            <w:tcW w:w="3002" w:type="dxa"/>
            <w:vMerge w:val="restart"/>
          </w:tcPr>
          <w:p w:rsidR="00101BD9" w:rsidRPr="00B92F2A" w:rsidRDefault="00101BD9" w:rsidP="00B92F2A">
            <w:pPr>
              <w:spacing w:before="120" w:after="120" w:line="240" w:lineRule="exact"/>
              <w:jc w:val="both"/>
              <w:rPr>
                <w:sz w:val="24"/>
                <w:szCs w:val="24"/>
              </w:rPr>
            </w:pPr>
            <w:r w:rsidRPr="00B92F2A">
              <w:rPr>
                <w:sz w:val="24"/>
                <w:szCs w:val="24"/>
              </w:rPr>
              <w:t>Нанесение дорожной ра</w:t>
            </w:r>
            <w:r w:rsidRPr="00B92F2A">
              <w:rPr>
                <w:sz w:val="24"/>
                <w:szCs w:val="24"/>
              </w:rPr>
              <w:t>з</w:t>
            </w:r>
            <w:r w:rsidRPr="00B92F2A">
              <w:rPr>
                <w:sz w:val="24"/>
                <w:szCs w:val="24"/>
              </w:rPr>
              <w:t>метки</w:t>
            </w:r>
          </w:p>
        </w:tc>
        <w:tc>
          <w:tcPr>
            <w:tcW w:w="1643" w:type="dxa"/>
            <w:vMerge w:val="restart"/>
          </w:tcPr>
          <w:p w:rsidR="00101BD9" w:rsidRPr="00B92F2A" w:rsidRDefault="00101BD9" w:rsidP="00B92F2A">
            <w:pPr>
              <w:autoSpaceDN w:val="0"/>
              <w:spacing w:before="120" w:after="120" w:line="240" w:lineRule="exact"/>
              <w:jc w:val="center"/>
              <w:rPr>
                <w:sz w:val="24"/>
                <w:szCs w:val="24"/>
              </w:rPr>
            </w:pPr>
            <w:r w:rsidRPr="00B92F2A">
              <w:rPr>
                <w:sz w:val="24"/>
                <w:szCs w:val="24"/>
              </w:rPr>
              <w:t>комитет ж</w:t>
            </w:r>
            <w:r w:rsidRPr="00B92F2A">
              <w:rPr>
                <w:sz w:val="24"/>
                <w:szCs w:val="24"/>
              </w:rPr>
              <w:t>и</w:t>
            </w:r>
            <w:r w:rsidRPr="00B92F2A">
              <w:rPr>
                <w:sz w:val="24"/>
                <w:szCs w:val="24"/>
              </w:rPr>
              <w:t>лищно-коммунал</w:t>
            </w:r>
            <w:r w:rsidRPr="00B92F2A">
              <w:rPr>
                <w:sz w:val="24"/>
                <w:szCs w:val="24"/>
              </w:rPr>
              <w:t>ь</w:t>
            </w:r>
            <w:r w:rsidRPr="00B92F2A">
              <w:rPr>
                <w:sz w:val="24"/>
                <w:szCs w:val="24"/>
              </w:rPr>
              <w:t>ного и д</w:t>
            </w:r>
            <w:r w:rsidRPr="00B92F2A">
              <w:rPr>
                <w:sz w:val="24"/>
                <w:szCs w:val="24"/>
              </w:rPr>
              <w:t>о</w:t>
            </w:r>
            <w:r w:rsidRPr="00B92F2A">
              <w:rPr>
                <w:sz w:val="24"/>
                <w:szCs w:val="24"/>
              </w:rPr>
              <w:t>рожного х</w:t>
            </w:r>
            <w:r w:rsidRPr="00B92F2A">
              <w:rPr>
                <w:sz w:val="24"/>
                <w:szCs w:val="24"/>
              </w:rPr>
              <w:t>о</w:t>
            </w:r>
            <w:r w:rsidRPr="00B92F2A">
              <w:rPr>
                <w:sz w:val="24"/>
                <w:szCs w:val="24"/>
              </w:rPr>
              <w:lastRenderedPageBreak/>
              <w:t>зяйства А</w:t>
            </w:r>
            <w:r w:rsidRPr="00B92F2A">
              <w:rPr>
                <w:sz w:val="24"/>
                <w:szCs w:val="24"/>
              </w:rPr>
              <w:t>д</w:t>
            </w:r>
            <w:r w:rsidRPr="00B92F2A">
              <w:rPr>
                <w:sz w:val="24"/>
                <w:szCs w:val="24"/>
              </w:rPr>
              <w:t>мин</w:t>
            </w:r>
            <w:r w:rsidRPr="00B92F2A">
              <w:rPr>
                <w:sz w:val="24"/>
                <w:szCs w:val="24"/>
              </w:rPr>
              <w:t>и</w:t>
            </w:r>
            <w:r w:rsidRPr="00B92F2A">
              <w:rPr>
                <w:sz w:val="24"/>
                <w:szCs w:val="24"/>
              </w:rPr>
              <w:t>страции муниципал</w:t>
            </w:r>
            <w:r w:rsidRPr="00B92F2A">
              <w:rPr>
                <w:sz w:val="24"/>
                <w:szCs w:val="24"/>
              </w:rPr>
              <w:t>ь</w:t>
            </w:r>
            <w:r w:rsidRPr="00B92F2A">
              <w:rPr>
                <w:sz w:val="24"/>
                <w:szCs w:val="24"/>
              </w:rPr>
              <w:t>ного района</w:t>
            </w:r>
          </w:p>
        </w:tc>
        <w:tc>
          <w:tcPr>
            <w:tcW w:w="1476" w:type="dxa"/>
            <w:vMerge w:val="restart"/>
          </w:tcPr>
          <w:p w:rsidR="00101BD9" w:rsidRPr="00B92F2A" w:rsidRDefault="00101BD9" w:rsidP="00B92F2A">
            <w:pPr>
              <w:autoSpaceDN w:val="0"/>
              <w:spacing w:before="120" w:after="120" w:line="240" w:lineRule="exact"/>
              <w:jc w:val="center"/>
              <w:rPr>
                <w:sz w:val="24"/>
                <w:szCs w:val="24"/>
              </w:rPr>
            </w:pPr>
            <w:r w:rsidRPr="00B92F2A">
              <w:rPr>
                <w:sz w:val="24"/>
                <w:szCs w:val="24"/>
              </w:rPr>
              <w:lastRenderedPageBreak/>
              <w:t>2020</w:t>
            </w:r>
            <w:r w:rsidR="00C6527A" w:rsidRPr="00B92F2A">
              <w:rPr>
                <w:sz w:val="24"/>
                <w:szCs w:val="24"/>
              </w:rPr>
              <w:t>-</w:t>
            </w:r>
            <w:r w:rsidR="00C6527A" w:rsidRPr="00B92F2A">
              <w:rPr>
                <w:sz w:val="24"/>
                <w:szCs w:val="24"/>
              </w:rPr>
              <w:br/>
            </w:r>
            <w:r w:rsidRPr="00B92F2A">
              <w:rPr>
                <w:sz w:val="24"/>
                <w:szCs w:val="24"/>
              </w:rPr>
              <w:t>2022</w:t>
            </w:r>
            <w:r w:rsidR="00C6527A" w:rsidRPr="00B92F2A">
              <w:rPr>
                <w:sz w:val="24"/>
                <w:szCs w:val="24"/>
              </w:rPr>
              <w:br/>
            </w:r>
            <w:r w:rsidRPr="00B92F2A">
              <w:rPr>
                <w:sz w:val="24"/>
                <w:szCs w:val="24"/>
              </w:rPr>
              <w:t>годы</w:t>
            </w:r>
          </w:p>
        </w:tc>
        <w:tc>
          <w:tcPr>
            <w:tcW w:w="1392" w:type="dxa"/>
            <w:vMerge w:val="restart"/>
          </w:tcPr>
          <w:p w:rsidR="00101BD9" w:rsidRPr="00B92F2A" w:rsidRDefault="00101BD9" w:rsidP="00B92F2A">
            <w:pPr>
              <w:spacing w:before="120" w:after="120" w:line="240" w:lineRule="exact"/>
              <w:jc w:val="center"/>
              <w:rPr>
                <w:sz w:val="24"/>
                <w:szCs w:val="24"/>
              </w:rPr>
            </w:pPr>
            <w:r w:rsidRPr="00B92F2A">
              <w:rPr>
                <w:sz w:val="24"/>
                <w:szCs w:val="24"/>
              </w:rPr>
              <w:t>1.2.6</w:t>
            </w:r>
          </w:p>
        </w:tc>
        <w:tc>
          <w:tcPr>
            <w:tcW w:w="1643" w:type="dxa"/>
            <w:vAlign w:val="center"/>
          </w:tcPr>
          <w:p w:rsidR="00101BD9" w:rsidRPr="00B92F2A" w:rsidRDefault="00101BD9" w:rsidP="00B92F2A">
            <w:pPr>
              <w:spacing w:before="120" w:after="240" w:line="240" w:lineRule="exact"/>
              <w:jc w:val="center"/>
              <w:rPr>
                <w:b/>
                <w:sz w:val="24"/>
                <w:szCs w:val="24"/>
              </w:rPr>
            </w:pPr>
            <w:r w:rsidRPr="00B92F2A">
              <w:rPr>
                <w:b/>
                <w:sz w:val="24"/>
                <w:szCs w:val="24"/>
              </w:rPr>
              <w:t>бюджет</w:t>
            </w:r>
            <w:r w:rsidR="00C6527A" w:rsidRPr="00B92F2A">
              <w:rPr>
                <w:b/>
                <w:sz w:val="24"/>
                <w:szCs w:val="24"/>
              </w:rPr>
              <w:t xml:space="preserve"> </w:t>
            </w:r>
            <w:r w:rsidRPr="00B92F2A">
              <w:rPr>
                <w:b/>
                <w:sz w:val="24"/>
                <w:szCs w:val="24"/>
              </w:rPr>
              <w:t>Ва</w:t>
            </w:r>
            <w:r w:rsidRPr="00B92F2A">
              <w:rPr>
                <w:b/>
                <w:sz w:val="24"/>
                <w:szCs w:val="24"/>
              </w:rPr>
              <w:t>л</w:t>
            </w:r>
            <w:r w:rsidRPr="00B92F2A">
              <w:rPr>
                <w:b/>
                <w:sz w:val="24"/>
                <w:szCs w:val="24"/>
              </w:rPr>
              <w:t>дайского г</w:t>
            </w:r>
            <w:r w:rsidRPr="00B92F2A">
              <w:rPr>
                <w:b/>
                <w:sz w:val="24"/>
                <w:szCs w:val="24"/>
              </w:rPr>
              <w:t>о</w:t>
            </w:r>
            <w:r w:rsidRPr="00B92F2A">
              <w:rPr>
                <w:b/>
                <w:sz w:val="24"/>
                <w:szCs w:val="24"/>
              </w:rPr>
              <w:t>родского</w:t>
            </w:r>
            <w:r w:rsidR="00C6527A" w:rsidRPr="00B92F2A">
              <w:rPr>
                <w:b/>
                <w:sz w:val="24"/>
                <w:szCs w:val="24"/>
              </w:rPr>
              <w:t xml:space="preserve"> </w:t>
            </w:r>
            <w:r w:rsidRPr="00B92F2A">
              <w:rPr>
                <w:b/>
                <w:sz w:val="24"/>
                <w:szCs w:val="24"/>
              </w:rPr>
              <w:t>п</w:t>
            </w:r>
            <w:r w:rsidRPr="00B92F2A">
              <w:rPr>
                <w:b/>
                <w:sz w:val="24"/>
                <w:szCs w:val="24"/>
              </w:rPr>
              <w:t>о</w:t>
            </w:r>
            <w:r w:rsidRPr="00B92F2A">
              <w:rPr>
                <w:b/>
                <w:sz w:val="24"/>
                <w:szCs w:val="24"/>
              </w:rPr>
              <w:t>сел</w:t>
            </w:r>
            <w:r w:rsidRPr="00B92F2A">
              <w:rPr>
                <w:b/>
                <w:sz w:val="24"/>
                <w:szCs w:val="24"/>
              </w:rPr>
              <w:t>е</w:t>
            </w:r>
            <w:r w:rsidRPr="00B92F2A">
              <w:rPr>
                <w:b/>
                <w:sz w:val="24"/>
                <w:szCs w:val="24"/>
              </w:rPr>
              <w:t>ния</w:t>
            </w:r>
          </w:p>
        </w:tc>
        <w:tc>
          <w:tcPr>
            <w:tcW w:w="1450" w:type="dxa"/>
            <w:vAlign w:val="center"/>
          </w:tcPr>
          <w:p w:rsidR="00101BD9" w:rsidRPr="00B92F2A" w:rsidRDefault="00101BD9" w:rsidP="00B92F2A">
            <w:pPr>
              <w:spacing w:before="120" w:after="120" w:line="240" w:lineRule="exact"/>
              <w:jc w:val="center"/>
              <w:rPr>
                <w:sz w:val="24"/>
                <w:szCs w:val="24"/>
              </w:rPr>
            </w:pPr>
            <w:r w:rsidRPr="00B92F2A">
              <w:rPr>
                <w:sz w:val="24"/>
                <w:szCs w:val="24"/>
              </w:rPr>
              <w:t>1000,00</w:t>
            </w:r>
          </w:p>
        </w:tc>
        <w:tc>
          <w:tcPr>
            <w:tcW w:w="1417" w:type="dxa"/>
            <w:vAlign w:val="center"/>
          </w:tcPr>
          <w:p w:rsidR="00101BD9" w:rsidRPr="00B92F2A" w:rsidRDefault="00101BD9" w:rsidP="00B92F2A">
            <w:pPr>
              <w:spacing w:before="120" w:after="120" w:line="240" w:lineRule="exact"/>
              <w:jc w:val="center"/>
              <w:rPr>
                <w:sz w:val="24"/>
                <w:szCs w:val="24"/>
              </w:rPr>
            </w:pPr>
            <w:r w:rsidRPr="00B92F2A">
              <w:rPr>
                <w:sz w:val="24"/>
                <w:szCs w:val="24"/>
              </w:rPr>
              <w:t>1000,00</w:t>
            </w:r>
          </w:p>
        </w:tc>
        <w:tc>
          <w:tcPr>
            <w:tcW w:w="1418" w:type="dxa"/>
            <w:vAlign w:val="center"/>
          </w:tcPr>
          <w:p w:rsidR="00101BD9" w:rsidRPr="00B92F2A" w:rsidRDefault="00101BD9" w:rsidP="00B92F2A">
            <w:pPr>
              <w:spacing w:before="120" w:after="120" w:line="240" w:lineRule="exact"/>
              <w:jc w:val="center"/>
              <w:rPr>
                <w:sz w:val="24"/>
                <w:szCs w:val="24"/>
              </w:rPr>
            </w:pPr>
            <w:r w:rsidRPr="00B92F2A">
              <w:rPr>
                <w:sz w:val="24"/>
                <w:szCs w:val="24"/>
              </w:rPr>
              <w:t>1000,00</w:t>
            </w:r>
          </w:p>
        </w:tc>
      </w:tr>
      <w:tr w:rsidR="00101BD9" w:rsidRPr="00B92F2A" w:rsidTr="00B92F2A">
        <w:tc>
          <w:tcPr>
            <w:tcW w:w="1642" w:type="dxa"/>
            <w:vMerge/>
          </w:tcPr>
          <w:p w:rsidR="00101BD9" w:rsidRPr="00B92F2A" w:rsidRDefault="00101BD9" w:rsidP="00B92F2A">
            <w:pPr>
              <w:spacing w:before="120" w:after="120" w:line="240" w:lineRule="exact"/>
              <w:jc w:val="center"/>
              <w:rPr>
                <w:b/>
                <w:sz w:val="24"/>
                <w:szCs w:val="24"/>
              </w:rPr>
            </w:pPr>
          </w:p>
        </w:tc>
        <w:tc>
          <w:tcPr>
            <w:tcW w:w="3002" w:type="dxa"/>
            <w:vMerge/>
          </w:tcPr>
          <w:p w:rsidR="00101BD9" w:rsidRPr="00B92F2A" w:rsidRDefault="00101BD9" w:rsidP="00B92F2A">
            <w:pPr>
              <w:spacing w:before="120" w:after="120" w:line="240" w:lineRule="exact"/>
              <w:jc w:val="center"/>
              <w:rPr>
                <w:b/>
                <w:sz w:val="24"/>
                <w:szCs w:val="24"/>
              </w:rPr>
            </w:pPr>
          </w:p>
        </w:tc>
        <w:tc>
          <w:tcPr>
            <w:tcW w:w="1643" w:type="dxa"/>
            <w:vMerge/>
          </w:tcPr>
          <w:p w:rsidR="00101BD9" w:rsidRPr="00B92F2A" w:rsidRDefault="00101BD9" w:rsidP="00B92F2A">
            <w:pPr>
              <w:spacing w:before="120" w:after="120" w:line="240" w:lineRule="exact"/>
              <w:jc w:val="center"/>
              <w:rPr>
                <w:b/>
                <w:sz w:val="24"/>
                <w:szCs w:val="24"/>
              </w:rPr>
            </w:pPr>
          </w:p>
        </w:tc>
        <w:tc>
          <w:tcPr>
            <w:tcW w:w="1476" w:type="dxa"/>
            <w:vMerge/>
          </w:tcPr>
          <w:p w:rsidR="00101BD9" w:rsidRPr="00B92F2A" w:rsidRDefault="00101BD9" w:rsidP="00B92F2A">
            <w:pPr>
              <w:spacing w:before="120" w:after="120" w:line="240" w:lineRule="exact"/>
              <w:jc w:val="center"/>
              <w:rPr>
                <w:b/>
                <w:sz w:val="24"/>
                <w:szCs w:val="24"/>
              </w:rPr>
            </w:pPr>
          </w:p>
        </w:tc>
        <w:tc>
          <w:tcPr>
            <w:tcW w:w="1392" w:type="dxa"/>
            <w:vMerge/>
          </w:tcPr>
          <w:p w:rsidR="00101BD9" w:rsidRPr="00B92F2A" w:rsidRDefault="00101BD9" w:rsidP="00B92F2A">
            <w:pPr>
              <w:spacing w:before="120" w:after="120" w:line="240" w:lineRule="exact"/>
              <w:jc w:val="center"/>
              <w:rPr>
                <w:b/>
                <w:sz w:val="24"/>
                <w:szCs w:val="24"/>
              </w:rPr>
            </w:pPr>
          </w:p>
        </w:tc>
        <w:tc>
          <w:tcPr>
            <w:tcW w:w="1643" w:type="dxa"/>
            <w:vAlign w:val="center"/>
          </w:tcPr>
          <w:p w:rsidR="00101BD9" w:rsidRPr="00B92F2A" w:rsidRDefault="00101BD9" w:rsidP="00B92F2A">
            <w:pPr>
              <w:autoSpaceDN w:val="0"/>
              <w:spacing w:before="120" w:after="120" w:line="240" w:lineRule="exact"/>
              <w:jc w:val="center"/>
              <w:rPr>
                <w:b/>
                <w:sz w:val="24"/>
                <w:szCs w:val="24"/>
              </w:rPr>
            </w:pPr>
            <w:r w:rsidRPr="00B92F2A">
              <w:rPr>
                <w:b/>
                <w:sz w:val="24"/>
                <w:szCs w:val="24"/>
              </w:rPr>
              <w:t>областной бю</w:t>
            </w:r>
            <w:r w:rsidRPr="00B92F2A">
              <w:rPr>
                <w:b/>
                <w:sz w:val="24"/>
                <w:szCs w:val="24"/>
              </w:rPr>
              <w:t>д</w:t>
            </w:r>
            <w:r w:rsidRPr="00B92F2A">
              <w:rPr>
                <w:b/>
                <w:sz w:val="24"/>
                <w:szCs w:val="24"/>
              </w:rPr>
              <w:t>жет</w:t>
            </w:r>
          </w:p>
          <w:p w:rsidR="00101BD9" w:rsidRPr="00B92F2A" w:rsidRDefault="00101BD9" w:rsidP="00B92F2A">
            <w:pPr>
              <w:autoSpaceDN w:val="0"/>
              <w:spacing w:before="120" w:after="120" w:line="240" w:lineRule="exact"/>
              <w:jc w:val="center"/>
              <w:rPr>
                <w:b/>
                <w:sz w:val="24"/>
                <w:szCs w:val="24"/>
              </w:rPr>
            </w:pPr>
          </w:p>
        </w:tc>
        <w:tc>
          <w:tcPr>
            <w:tcW w:w="1450" w:type="dxa"/>
            <w:vAlign w:val="center"/>
          </w:tcPr>
          <w:p w:rsidR="00101BD9" w:rsidRPr="00B92F2A" w:rsidRDefault="00101BD9" w:rsidP="00B92F2A">
            <w:pPr>
              <w:spacing w:before="120" w:after="120" w:line="240" w:lineRule="exact"/>
              <w:jc w:val="center"/>
              <w:rPr>
                <w:sz w:val="24"/>
                <w:szCs w:val="24"/>
              </w:rPr>
            </w:pPr>
            <w:r w:rsidRPr="00B92F2A">
              <w:rPr>
                <w:sz w:val="24"/>
                <w:szCs w:val="24"/>
              </w:rPr>
              <w:t>0,00</w:t>
            </w:r>
          </w:p>
        </w:tc>
        <w:tc>
          <w:tcPr>
            <w:tcW w:w="1417" w:type="dxa"/>
            <w:vAlign w:val="center"/>
          </w:tcPr>
          <w:p w:rsidR="00101BD9" w:rsidRPr="00B92F2A" w:rsidRDefault="00101BD9" w:rsidP="00B92F2A">
            <w:pPr>
              <w:spacing w:before="120" w:after="120" w:line="240" w:lineRule="exact"/>
              <w:jc w:val="center"/>
              <w:rPr>
                <w:sz w:val="24"/>
                <w:szCs w:val="24"/>
              </w:rPr>
            </w:pPr>
            <w:r w:rsidRPr="00B92F2A">
              <w:rPr>
                <w:sz w:val="24"/>
                <w:szCs w:val="24"/>
              </w:rPr>
              <w:t>0,00</w:t>
            </w:r>
          </w:p>
        </w:tc>
        <w:tc>
          <w:tcPr>
            <w:tcW w:w="1418" w:type="dxa"/>
            <w:vAlign w:val="center"/>
          </w:tcPr>
          <w:p w:rsidR="00101BD9" w:rsidRPr="00B92F2A" w:rsidRDefault="00101BD9" w:rsidP="00B92F2A">
            <w:pPr>
              <w:spacing w:before="120" w:after="120" w:line="240" w:lineRule="exact"/>
              <w:jc w:val="center"/>
              <w:rPr>
                <w:sz w:val="24"/>
                <w:szCs w:val="24"/>
              </w:rPr>
            </w:pPr>
            <w:r w:rsidRPr="00B92F2A">
              <w:rPr>
                <w:sz w:val="24"/>
                <w:szCs w:val="24"/>
              </w:rPr>
              <w:t>0,00</w:t>
            </w:r>
          </w:p>
        </w:tc>
      </w:tr>
      <w:tr w:rsidR="00101BD9" w:rsidRPr="00B92F2A" w:rsidTr="00B92F2A">
        <w:tc>
          <w:tcPr>
            <w:tcW w:w="1642" w:type="dxa"/>
            <w:vMerge/>
          </w:tcPr>
          <w:p w:rsidR="00101BD9" w:rsidRPr="00B92F2A" w:rsidRDefault="00101BD9" w:rsidP="00B92F2A">
            <w:pPr>
              <w:spacing w:before="120" w:after="120" w:line="240" w:lineRule="exact"/>
              <w:jc w:val="center"/>
              <w:rPr>
                <w:b/>
                <w:sz w:val="24"/>
                <w:szCs w:val="24"/>
              </w:rPr>
            </w:pPr>
          </w:p>
        </w:tc>
        <w:tc>
          <w:tcPr>
            <w:tcW w:w="3002" w:type="dxa"/>
            <w:vMerge/>
          </w:tcPr>
          <w:p w:rsidR="00101BD9" w:rsidRPr="00B92F2A" w:rsidRDefault="00101BD9" w:rsidP="00B92F2A">
            <w:pPr>
              <w:spacing w:before="120" w:after="120" w:line="240" w:lineRule="exact"/>
              <w:jc w:val="center"/>
              <w:rPr>
                <w:b/>
                <w:sz w:val="24"/>
                <w:szCs w:val="24"/>
              </w:rPr>
            </w:pPr>
          </w:p>
        </w:tc>
        <w:tc>
          <w:tcPr>
            <w:tcW w:w="1643" w:type="dxa"/>
            <w:vMerge/>
          </w:tcPr>
          <w:p w:rsidR="00101BD9" w:rsidRPr="00B92F2A" w:rsidRDefault="00101BD9" w:rsidP="00B92F2A">
            <w:pPr>
              <w:spacing w:before="120" w:after="120" w:line="240" w:lineRule="exact"/>
              <w:jc w:val="center"/>
              <w:rPr>
                <w:b/>
                <w:sz w:val="24"/>
                <w:szCs w:val="24"/>
              </w:rPr>
            </w:pPr>
          </w:p>
        </w:tc>
        <w:tc>
          <w:tcPr>
            <w:tcW w:w="1476" w:type="dxa"/>
            <w:vMerge/>
          </w:tcPr>
          <w:p w:rsidR="00101BD9" w:rsidRPr="00B92F2A" w:rsidRDefault="00101BD9" w:rsidP="00B92F2A">
            <w:pPr>
              <w:spacing w:before="120" w:after="120" w:line="240" w:lineRule="exact"/>
              <w:jc w:val="center"/>
              <w:rPr>
                <w:b/>
                <w:sz w:val="24"/>
                <w:szCs w:val="24"/>
              </w:rPr>
            </w:pPr>
          </w:p>
        </w:tc>
        <w:tc>
          <w:tcPr>
            <w:tcW w:w="1392" w:type="dxa"/>
            <w:vMerge/>
          </w:tcPr>
          <w:p w:rsidR="00101BD9" w:rsidRPr="00B92F2A" w:rsidRDefault="00101BD9" w:rsidP="00B92F2A">
            <w:pPr>
              <w:spacing w:before="120" w:after="120" w:line="240" w:lineRule="exact"/>
              <w:jc w:val="center"/>
              <w:rPr>
                <w:b/>
                <w:sz w:val="24"/>
                <w:szCs w:val="24"/>
              </w:rPr>
            </w:pPr>
          </w:p>
        </w:tc>
        <w:tc>
          <w:tcPr>
            <w:tcW w:w="1643" w:type="dxa"/>
            <w:vAlign w:val="center"/>
          </w:tcPr>
          <w:p w:rsidR="00101BD9" w:rsidRPr="00B92F2A" w:rsidRDefault="00101BD9" w:rsidP="00B92F2A">
            <w:pPr>
              <w:autoSpaceDN w:val="0"/>
              <w:spacing w:before="120" w:after="120" w:line="240" w:lineRule="exact"/>
              <w:jc w:val="center"/>
              <w:rPr>
                <w:b/>
                <w:sz w:val="24"/>
                <w:szCs w:val="24"/>
              </w:rPr>
            </w:pPr>
            <w:r w:rsidRPr="00B92F2A">
              <w:rPr>
                <w:b/>
                <w:sz w:val="24"/>
                <w:szCs w:val="24"/>
              </w:rPr>
              <w:t>Итого</w:t>
            </w:r>
          </w:p>
        </w:tc>
        <w:tc>
          <w:tcPr>
            <w:tcW w:w="1450" w:type="dxa"/>
            <w:vAlign w:val="center"/>
          </w:tcPr>
          <w:p w:rsidR="00101BD9" w:rsidRPr="00B92F2A" w:rsidRDefault="00101BD9" w:rsidP="00B92F2A">
            <w:pPr>
              <w:spacing w:before="120" w:after="120" w:line="240" w:lineRule="exact"/>
              <w:jc w:val="center"/>
              <w:rPr>
                <w:b/>
                <w:sz w:val="24"/>
                <w:szCs w:val="24"/>
              </w:rPr>
            </w:pPr>
            <w:r w:rsidRPr="00B92F2A">
              <w:rPr>
                <w:b/>
                <w:sz w:val="24"/>
                <w:szCs w:val="24"/>
              </w:rPr>
              <w:t>1000,00</w:t>
            </w:r>
          </w:p>
        </w:tc>
        <w:tc>
          <w:tcPr>
            <w:tcW w:w="1417" w:type="dxa"/>
            <w:vAlign w:val="center"/>
          </w:tcPr>
          <w:p w:rsidR="00101BD9" w:rsidRPr="00B92F2A" w:rsidRDefault="00101BD9" w:rsidP="00B92F2A">
            <w:pPr>
              <w:spacing w:before="120" w:after="120" w:line="240" w:lineRule="exact"/>
              <w:jc w:val="center"/>
              <w:rPr>
                <w:b/>
                <w:sz w:val="24"/>
                <w:szCs w:val="24"/>
              </w:rPr>
            </w:pPr>
            <w:r w:rsidRPr="00B92F2A">
              <w:rPr>
                <w:b/>
                <w:sz w:val="24"/>
                <w:szCs w:val="24"/>
              </w:rPr>
              <w:t>1000,00</w:t>
            </w:r>
          </w:p>
        </w:tc>
        <w:tc>
          <w:tcPr>
            <w:tcW w:w="1418" w:type="dxa"/>
            <w:vAlign w:val="center"/>
          </w:tcPr>
          <w:p w:rsidR="00101BD9" w:rsidRPr="00B92F2A" w:rsidRDefault="00101BD9" w:rsidP="00B92F2A">
            <w:pPr>
              <w:spacing w:before="120" w:after="120" w:line="240" w:lineRule="exact"/>
              <w:jc w:val="center"/>
              <w:rPr>
                <w:b/>
                <w:sz w:val="24"/>
                <w:szCs w:val="24"/>
              </w:rPr>
            </w:pPr>
            <w:r w:rsidRPr="00B92F2A">
              <w:rPr>
                <w:b/>
                <w:sz w:val="24"/>
                <w:szCs w:val="24"/>
              </w:rPr>
              <w:t>1000,00</w:t>
            </w:r>
          </w:p>
        </w:tc>
      </w:tr>
      <w:tr w:rsidR="00101BD9" w:rsidRPr="00B92F2A" w:rsidTr="00B92F2A">
        <w:tc>
          <w:tcPr>
            <w:tcW w:w="10798" w:type="dxa"/>
            <w:gridSpan w:val="6"/>
          </w:tcPr>
          <w:p w:rsidR="00101BD9" w:rsidRPr="00B92F2A" w:rsidRDefault="00101BD9" w:rsidP="00B92F2A">
            <w:pPr>
              <w:autoSpaceDN w:val="0"/>
              <w:spacing w:before="120" w:after="120" w:line="240" w:lineRule="exact"/>
              <w:rPr>
                <w:b/>
                <w:sz w:val="24"/>
                <w:szCs w:val="24"/>
              </w:rPr>
            </w:pPr>
            <w:r w:rsidRPr="00B92F2A">
              <w:rPr>
                <w:b/>
                <w:sz w:val="24"/>
                <w:szCs w:val="24"/>
              </w:rPr>
              <w:t>ИТОГО:</w:t>
            </w:r>
          </w:p>
        </w:tc>
        <w:tc>
          <w:tcPr>
            <w:tcW w:w="1450" w:type="dxa"/>
            <w:vAlign w:val="center"/>
          </w:tcPr>
          <w:p w:rsidR="00101BD9" w:rsidRPr="00B92F2A" w:rsidRDefault="00101BD9" w:rsidP="00B92F2A">
            <w:pPr>
              <w:spacing w:before="120" w:after="120" w:line="240" w:lineRule="exact"/>
              <w:jc w:val="center"/>
              <w:rPr>
                <w:b/>
                <w:sz w:val="24"/>
                <w:szCs w:val="24"/>
              </w:rPr>
            </w:pPr>
            <w:r w:rsidRPr="00B92F2A">
              <w:rPr>
                <w:b/>
                <w:sz w:val="24"/>
                <w:szCs w:val="24"/>
              </w:rPr>
              <w:t>1 805,00</w:t>
            </w:r>
          </w:p>
        </w:tc>
        <w:tc>
          <w:tcPr>
            <w:tcW w:w="1417" w:type="dxa"/>
            <w:vAlign w:val="center"/>
          </w:tcPr>
          <w:p w:rsidR="00101BD9" w:rsidRPr="00B92F2A" w:rsidRDefault="00101BD9" w:rsidP="00B92F2A">
            <w:pPr>
              <w:spacing w:before="120" w:after="120" w:line="240" w:lineRule="exact"/>
              <w:jc w:val="center"/>
              <w:rPr>
                <w:b/>
                <w:sz w:val="24"/>
                <w:szCs w:val="24"/>
              </w:rPr>
            </w:pPr>
            <w:r w:rsidRPr="00B92F2A">
              <w:rPr>
                <w:b/>
                <w:sz w:val="24"/>
                <w:szCs w:val="24"/>
              </w:rPr>
              <w:t>1 805,00</w:t>
            </w:r>
          </w:p>
        </w:tc>
        <w:tc>
          <w:tcPr>
            <w:tcW w:w="1418" w:type="dxa"/>
            <w:vAlign w:val="center"/>
          </w:tcPr>
          <w:p w:rsidR="00101BD9" w:rsidRPr="00B92F2A" w:rsidRDefault="00101BD9" w:rsidP="00B92F2A">
            <w:pPr>
              <w:spacing w:before="120" w:after="120" w:line="240" w:lineRule="exact"/>
              <w:jc w:val="center"/>
              <w:rPr>
                <w:b/>
                <w:sz w:val="24"/>
                <w:szCs w:val="24"/>
              </w:rPr>
            </w:pPr>
            <w:r w:rsidRPr="00B92F2A">
              <w:rPr>
                <w:b/>
                <w:sz w:val="24"/>
                <w:szCs w:val="24"/>
              </w:rPr>
              <w:t>1 805,00</w:t>
            </w:r>
          </w:p>
        </w:tc>
      </w:tr>
    </w:tbl>
    <w:p w:rsidR="00335760" w:rsidRDefault="00335760" w:rsidP="002A4EB2">
      <w:pPr>
        <w:spacing w:line="240" w:lineRule="exact"/>
        <w:jc w:val="center"/>
        <w:rPr>
          <w:b/>
          <w:sz w:val="24"/>
          <w:szCs w:val="24"/>
        </w:rPr>
      </w:pPr>
    </w:p>
    <w:p w:rsidR="00335760" w:rsidRDefault="00335760" w:rsidP="002A4EB2">
      <w:pPr>
        <w:spacing w:line="240" w:lineRule="exact"/>
        <w:jc w:val="center"/>
        <w:rPr>
          <w:b/>
          <w:sz w:val="24"/>
          <w:szCs w:val="24"/>
        </w:rPr>
      </w:pPr>
    </w:p>
    <w:p w:rsidR="007477A8" w:rsidRPr="002A4EB2" w:rsidRDefault="007477A8" w:rsidP="002A4EB2">
      <w:pPr>
        <w:spacing w:line="240" w:lineRule="exact"/>
        <w:jc w:val="center"/>
        <w:rPr>
          <w:b/>
          <w:sz w:val="24"/>
          <w:szCs w:val="24"/>
        </w:rPr>
      </w:pPr>
    </w:p>
    <w:p w:rsidR="007477A8" w:rsidRDefault="007477A8" w:rsidP="00933222">
      <w:pPr>
        <w:spacing w:line="240" w:lineRule="exact"/>
        <w:ind w:left="10206"/>
        <w:jc w:val="center"/>
        <w:rPr>
          <w:sz w:val="24"/>
          <w:szCs w:val="24"/>
        </w:rPr>
        <w:sectPr w:rsidR="007477A8" w:rsidSect="007477A8">
          <w:pgSz w:w="16838" w:h="11906" w:orient="landscape"/>
          <w:pgMar w:top="1985" w:right="1134" w:bottom="567" w:left="1134" w:header="720" w:footer="720" w:gutter="0"/>
          <w:cols w:space="720"/>
          <w:titlePg/>
          <w:docGrid w:linePitch="272"/>
        </w:sectPr>
      </w:pPr>
    </w:p>
    <w:p w:rsidR="000C6E84" w:rsidRDefault="000C6E84" w:rsidP="00933222">
      <w:pPr>
        <w:spacing w:line="240" w:lineRule="exact"/>
        <w:ind w:left="10206"/>
        <w:jc w:val="center"/>
        <w:rPr>
          <w:sz w:val="24"/>
          <w:szCs w:val="24"/>
        </w:rPr>
      </w:pPr>
    </w:p>
    <w:p w:rsidR="002A4EB2" w:rsidRDefault="002A4EB2" w:rsidP="00933222">
      <w:pPr>
        <w:spacing w:line="240" w:lineRule="exact"/>
        <w:ind w:left="10206"/>
        <w:jc w:val="center"/>
        <w:rPr>
          <w:sz w:val="24"/>
          <w:szCs w:val="24"/>
        </w:rPr>
      </w:pPr>
    </w:p>
    <w:p w:rsidR="002A4EB2" w:rsidRDefault="002A4EB2" w:rsidP="00933222">
      <w:pPr>
        <w:spacing w:line="240" w:lineRule="exact"/>
        <w:ind w:left="10206"/>
        <w:jc w:val="center"/>
        <w:rPr>
          <w:sz w:val="28"/>
          <w:szCs w:val="28"/>
        </w:rPr>
      </w:pPr>
    </w:p>
    <w:p w:rsidR="002A4EB2" w:rsidRDefault="002A4EB2" w:rsidP="00933222">
      <w:pPr>
        <w:spacing w:line="240" w:lineRule="exact"/>
        <w:ind w:left="10206"/>
        <w:jc w:val="center"/>
        <w:rPr>
          <w:sz w:val="28"/>
          <w:szCs w:val="28"/>
        </w:rPr>
      </w:pPr>
    </w:p>
    <w:p w:rsidR="002A4EB2" w:rsidRDefault="002A4EB2" w:rsidP="00933222">
      <w:pPr>
        <w:spacing w:line="240" w:lineRule="exact"/>
        <w:ind w:left="10206"/>
        <w:jc w:val="center"/>
        <w:rPr>
          <w:sz w:val="28"/>
          <w:szCs w:val="28"/>
        </w:rPr>
      </w:pPr>
    </w:p>
    <w:p w:rsidR="002A4EB2" w:rsidRDefault="002A4EB2" w:rsidP="00933222">
      <w:pPr>
        <w:spacing w:line="240" w:lineRule="exact"/>
        <w:ind w:left="10206"/>
        <w:jc w:val="center"/>
        <w:rPr>
          <w:sz w:val="28"/>
          <w:szCs w:val="28"/>
        </w:rPr>
      </w:pPr>
    </w:p>
    <w:p w:rsidR="002A4EB2" w:rsidRPr="000C6E84" w:rsidRDefault="002A4EB2" w:rsidP="00933222">
      <w:pPr>
        <w:spacing w:line="240" w:lineRule="exact"/>
        <w:ind w:left="10206"/>
        <w:jc w:val="center"/>
        <w:rPr>
          <w:sz w:val="28"/>
          <w:szCs w:val="28"/>
        </w:rPr>
      </w:pPr>
    </w:p>
    <w:sectPr w:rsidR="002A4EB2" w:rsidRPr="000C6E84" w:rsidSect="002A4EB2">
      <w:pgSz w:w="11906" w:h="16838"/>
      <w:pgMar w:top="1134" w:right="566" w:bottom="1134"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F2A" w:rsidRDefault="00B92F2A">
      <w:r>
        <w:separator/>
      </w:r>
    </w:p>
  </w:endnote>
  <w:endnote w:type="continuationSeparator" w:id="0">
    <w:p w:rsidR="00B92F2A" w:rsidRDefault="00B9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F2A" w:rsidRDefault="00B92F2A">
      <w:r>
        <w:separator/>
      </w:r>
    </w:p>
  </w:footnote>
  <w:footnote w:type="continuationSeparator" w:id="0">
    <w:p w:rsidR="00B92F2A" w:rsidRDefault="00B92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7A8" w:rsidRDefault="007477A8"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477A8" w:rsidRDefault="007477A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7A8" w:rsidRDefault="007477A8">
    <w:pPr>
      <w:pStyle w:val="a3"/>
      <w:jc w:val="center"/>
    </w:pPr>
    <w:r>
      <w:fldChar w:fldCharType="begin"/>
    </w:r>
    <w:r>
      <w:instrText xml:space="preserve"> PAGE   \* MERGEFORMAT </w:instrText>
    </w:r>
    <w:r>
      <w:fldChar w:fldCharType="separate"/>
    </w:r>
    <w:r w:rsidR="00443C6D">
      <w:rPr>
        <w:noProof/>
      </w:rPr>
      <w:t>4</w:t>
    </w:r>
    <w:r>
      <w:fldChar w:fldCharType="end"/>
    </w:r>
  </w:p>
  <w:p w:rsidR="007477A8" w:rsidRDefault="007477A8" w:rsidP="002001D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31"/>
    <w:rsid w:val="0000193A"/>
    <w:rsid w:val="00002BBD"/>
    <w:rsid w:val="00004BB1"/>
    <w:rsid w:val="000056CC"/>
    <w:rsid w:val="000058EA"/>
    <w:rsid w:val="00007D6E"/>
    <w:rsid w:val="00011771"/>
    <w:rsid w:val="00014D12"/>
    <w:rsid w:val="000150F5"/>
    <w:rsid w:val="0001667F"/>
    <w:rsid w:val="00016B41"/>
    <w:rsid w:val="00017B5F"/>
    <w:rsid w:val="00021C80"/>
    <w:rsid w:val="00021EAE"/>
    <w:rsid w:val="000222DB"/>
    <w:rsid w:val="00024449"/>
    <w:rsid w:val="000256E4"/>
    <w:rsid w:val="00025F8C"/>
    <w:rsid w:val="00031A6B"/>
    <w:rsid w:val="00032B80"/>
    <w:rsid w:val="0003350B"/>
    <w:rsid w:val="00034ACC"/>
    <w:rsid w:val="00034BFF"/>
    <w:rsid w:val="000355DA"/>
    <w:rsid w:val="000360AF"/>
    <w:rsid w:val="00040165"/>
    <w:rsid w:val="00047FB2"/>
    <w:rsid w:val="00050858"/>
    <w:rsid w:val="00050AA2"/>
    <w:rsid w:val="00053941"/>
    <w:rsid w:val="00053BEA"/>
    <w:rsid w:val="00054456"/>
    <w:rsid w:val="000545A7"/>
    <w:rsid w:val="000557E2"/>
    <w:rsid w:val="0005599E"/>
    <w:rsid w:val="00055D2C"/>
    <w:rsid w:val="00060DF6"/>
    <w:rsid w:val="000621BD"/>
    <w:rsid w:val="00063D91"/>
    <w:rsid w:val="0006408A"/>
    <w:rsid w:val="00064DF3"/>
    <w:rsid w:val="00065445"/>
    <w:rsid w:val="00065A31"/>
    <w:rsid w:val="00070128"/>
    <w:rsid w:val="00070DF9"/>
    <w:rsid w:val="00071299"/>
    <w:rsid w:val="000714E0"/>
    <w:rsid w:val="0007218B"/>
    <w:rsid w:val="000722CD"/>
    <w:rsid w:val="00072398"/>
    <w:rsid w:val="000727B6"/>
    <w:rsid w:val="00072EB8"/>
    <w:rsid w:val="0007720C"/>
    <w:rsid w:val="0007797E"/>
    <w:rsid w:val="00082008"/>
    <w:rsid w:val="00086596"/>
    <w:rsid w:val="0009180F"/>
    <w:rsid w:val="00092494"/>
    <w:rsid w:val="00096D0E"/>
    <w:rsid w:val="000A0559"/>
    <w:rsid w:val="000A457F"/>
    <w:rsid w:val="000A58F2"/>
    <w:rsid w:val="000A668B"/>
    <w:rsid w:val="000A715A"/>
    <w:rsid w:val="000A72C8"/>
    <w:rsid w:val="000B7AB2"/>
    <w:rsid w:val="000C338B"/>
    <w:rsid w:val="000C4130"/>
    <w:rsid w:val="000C5B75"/>
    <w:rsid w:val="000C6E84"/>
    <w:rsid w:val="000D0E99"/>
    <w:rsid w:val="000D4802"/>
    <w:rsid w:val="000D5F65"/>
    <w:rsid w:val="000D72E6"/>
    <w:rsid w:val="000E1E7C"/>
    <w:rsid w:val="000E255E"/>
    <w:rsid w:val="000E2B7B"/>
    <w:rsid w:val="000E3B81"/>
    <w:rsid w:val="000E61E3"/>
    <w:rsid w:val="000F2BDE"/>
    <w:rsid w:val="000F4E71"/>
    <w:rsid w:val="000F54B0"/>
    <w:rsid w:val="00100631"/>
    <w:rsid w:val="001014FE"/>
    <w:rsid w:val="00101BD9"/>
    <w:rsid w:val="00103E93"/>
    <w:rsid w:val="00104081"/>
    <w:rsid w:val="00105BC4"/>
    <w:rsid w:val="00105EF6"/>
    <w:rsid w:val="001062F1"/>
    <w:rsid w:val="00107435"/>
    <w:rsid w:val="001108C5"/>
    <w:rsid w:val="00111CC1"/>
    <w:rsid w:val="00116F72"/>
    <w:rsid w:val="00117D2A"/>
    <w:rsid w:val="00120890"/>
    <w:rsid w:val="00122B03"/>
    <w:rsid w:val="00123872"/>
    <w:rsid w:val="00127890"/>
    <w:rsid w:val="00133F75"/>
    <w:rsid w:val="00134408"/>
    <w:rsid w:val="001345FC"/>
    <w:rsid w:val="00137C84"/>
    <w:rsid w:val="00144F28"/>
    <w:rsid w:val="0015146C"/>
    <w:rsid w:val="00151FC6"/>
    <w:rsid w:val="00153E9D"/>
    <w:rsid w:val="00153EC0"/>
    <w:rsid w:val="00154069"/>
    <w:rsid w:val="00155132"/>
    <w:rsid w:val="0015585E"/>
    <w:rsid w:val="001559B7"/>
    <w:rsid w:val="00160976"/>
    <w:rsid w:val="0016349F"/>
    <w:rsid w:val="00163F49"/>
    <w:rsid w:val="0016458C"/>
    <w:rsid w:val="00165A33"/>
    <w:rsid w:val="00165D1D"/>
    <w:rsid w:val="00166749"/>
    <w:rsid w:val="00166FFC"/>
    <w:rsid w:val="00170E48"/>
    <w:rsid w:val="001721CF"/>
    <w:rsid w:val="001722F9"/>
    <w:rsid w:val="001749D4"/>
    <w:rsid w:val="00175EB5"/>
    <w:rsid w:val="00176EC4"/>
    <w:rsid w:val="0018238C"/>
    <w:rsid w:val="00183D6C"/>
    <w:rsid w:val="001843F2"/>
    <w:rsid w:val="00185487"/>
    <w:rsid w:val="001859C8"/>
    <w:rsid w:val="00186E13"/>
    <w:rsid w:val="00187B74"/>
    <w:rsid w:val="001901BA"/>
    <w:rsid w:val="001907B1"/>
    <w:rsid w:val="00191611"/>
    <w:rsid w:val="001B0471"/>
    <w:rsid w:val="001B195A"/>
    <w:rsid w:val="001B3384"/>
    <w:rsid w:val="001B3D75"/>
    <w:rsid w:val="001B46A5"/>
    <w:rsid w:val="001B4D3F"/>
    <w:rsid w:val="001B7EBB"/>
    <w:rsid w:val="001C0598"/>
    <w:rsid w:val="001C234B"/>
    <w:rsid w:val="001C5BD4"/>
    <w:rsid w:val="001C5C4F"/>
    <w:rsid w:val="001D1D65"/>
    <w:rsid w:val="001D3E5B"/>
    <w:rsid w:val="001D4E70"/>
    <w:rsid w:val="001D6DE2"/>
    <w:rsid w:val="001E0CDD"/>
    <w:rsid w:val="001E1AA9"/>
    <w:rsid w:val="001E223B"/>
    <w:rsid w:val="001E24A0"/>
    <w:rsid w:val="001E548E"/>
    <w:rsid w:val="001E5964"/>
    <w:rsid w:val="001E6736"/>
    <w:rsid w:val="001F0A7E"/>
    <w:rsid w:val="001F4394"/>
    <w:rsid w:val="001F44CE"/>
    <w:rsid w:val="001F7943"/>
    <w:rsid w:val="002001D5"/>
    <w:rsid w:val="00201987"/>
    <w:rsid w:val="00202CE1"/>
    <w:rsid w:val="002045B3"/>
    <w:rsid w:val="002063B5"/>
    <w:rsid w:val="00207DF7"/>
    <w:rsid w:val="00211CBC"/>
    <w:rsid w:val="00214DB4"/>
    <w:rsid w:val="002230FA"/>
    <w:rsid w:val="002231BC"/>
    <w:rsid w:val="00224ACF"/>
    <w:rsid w:val="00226516"/>
    <w:rsid w:val="00227748"/>
    <w:rsid w:val="00232069"/>
    <w:rsid w:val="002322B1"/>
    <w:rsid w:val="00233BFF"/>
    <w:rsid w:val="00233E20"/>
    <w:rsid w:val="00234785"/>
    <w:rsid w:val="002404C1"/>
    <w:rsid w:val="002417E7"/>
    <w:rsid w:val="00241CE2"/>
    <w:rsid w:val="00242613"/>
    <w:rsid w:val="00252724"/>
    <w:rsid w:val="002536EE"/>
    <w:rsid w:val="00254AAE"/>
    <w:rsid w:val="002565A7"/>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2125"/>
    <w:rsid w:val="00295C60"/>
    <w:rsid w:val="00296572"/>
    <w:rsid w:val="002970B3"/>
    <w:rsid w:val="00297CB8"/>
    <w:rsid w:val="002A4B29"/>
    <w:rsid w:val="002A4EB2"/>
    <w:rsid w:val="002A61C6"/>
    <w:rsid w:val="002A6E31"/>
    <w:rsid w:val="002B33D0"/>
    <w:rsid w:val="002B5E7B"/>
    <w:rsid w:val="002B6D79"/>
    <w:rsid w:val="002C08B7"/>
    <w:rsid w:val="002C1BF4"/>
    <w:rsid w:val="002C5DED"/>
    <w:rsid w:val="002C775A"/>
    <w:rsid w:val="002D097B"/>
    <w:rsid w:val="002D296E"/>
    <w:rsid w:val="002D4AEA"/>
    <w:rsid w:val="002E0E8E"/>
    <w:rsid w:val="002E0FCC"/>
    <w:rsid w:val="002E22C9"/>
    <w:rsid w:val="002E274B"/>
    <w:rsid w:val="002E3F0D"/>
    <w:rsid w:val="002E4503"/>
    <w:rsid w:val="002E5A3C"/>
    <w:rsid w:val="002E5EF5"/>
    <w:rsid w:val="002E6063"/>
    <w:rsid w:val="002F02BB"/>
    <w:rsid w:val="002F0E36"/>
    <w:rsid w:val="002F2EB8"/>
    <w:rsid w:val="002F3860"/>
    <w:rsid w:val="002F42F9"/>
    <w:rsid w:val="002F6A9C"/>
    <w:rsid w:val="002F7248"/>
    <w:rsid w:val="00302A94"/>
    <w:rsid w:val="003059E4"/>
    <w:rsid w:val="00311CC9"/>
    <w:rsid w:val="003124E6"/>
    <w:rsid w:val="0031575A"/>
    <w:rsid w:val="00315D79"/>
    <w:rsid w:val="0031677F"/>
    <w:rsid w:val="003168B8"/>
    <w:rsid w:val="0031746F"/>
    <w:rsid w:val="00317E99"/>
    <w:rsid w:val="003216A6"/>
    <w:rsid w:val="003276F2"/>
    <w:rsid w:val="00330B21"/>
    <w:rsid w:val="00333FEC"/>
    <w:rsid w:val="0033408A"/>
    <w:rsid w:val="003351FE"/>
    <w:rsid w:val="00335760"/>
    <w:rsid w:val="00335925"/>
    <w:rsid w:val="0033686E"/>
    <w:rsid w:val="00342252"/>
    <w:rsid w:val="00342581"/>
    <w:rsid w:val="003438C0"/>
    <w:rsid w:val="00344D3C"/>
    <w:rsid w:val="00350943"/>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CD4"/>
    <w:rsid w:val="00381ECF"/>
    <w:rsid w:val="00382AFC"/>
    <w:rsid w:val="00384122"/>
    <w:rsid w:val="00385AF8"/>
    <w:rsid w:val="00390BE0"/>
    <w:rsid w:val="0039115B"/>
    <w:rsid w:val="0039358E"/>
    <w:rsid w:val="00393B6A"/>
    <w:rsid w:val="00395139"/>
    <w:rsid w:val="00395B5B"/>
    <w:rsid w:val="003967A4"/>
    <w:rsid w:val="00397324"/>
    <w:rsid w:val="003A0EAF"/>
    <w:rsid w:val="003A1AD5"/>
    <w:rsid w:val="003A2681"/>
    <w:rsid w:val="003A392A"/>
    <w:rsid w:val="003A5F37"/>
    <w:rsid w:val="003A7F77"/>
    <w:rsid w:val="003B0F73"/>
    <w:rsid w:val="003C0469"/>
    <w:rsid w:val="003C0F39"/>
    <w:rsid w:val="003C294F"/>
    <w:rsid w:val="003C43BE"/>
    <w:rsid w:val="003C50EF"/>
    <w:rsid w:val="003C5247"/>
    <w:rsid w:val="003D15FA"/>
    <w:rsid w:val="003D1754"/>
    <w:rsid w:val="003D2486"/>
    <w:rsid w:val="003D2C82"/>
    <w:rsid w:val="003D37EF"/>
    <w:rsid w:val="003D3BB0"/>
    <w:rsid w:val="003D75BB"/>
    <w:rsid w:val="003E09BE"/>
    <w:rsid w:val="003E09EF"/>
    <w:rsid w:val="003E49DF"/>
    <w:rsid w:val="003F26D6"/>
    <w:rsid w:val="003F40EC"/>
    <w:rsid w:val="004000F2"/>
    <w:rsid w:val="00400A4F"/>
    <w:rsid w:val="00402234"/>
    <w:rsid w:val="0040295E"/>
    <w:rsid w:val="004033F0"/>
    <w:rsid w:val="00404275"/>
    <w:rsid w:val="00411994"/>
    <w:rsid w:val="00411AE4"/>
    <w:rsid w:val="00411CEA"/>
    <w:rsid w:val="00413A11"/>
    <w:rsid w:val="00413BF8"/>
    <w:rsid w:val="00413DCF"/>
    <w:rsid w:val="004146BA"/>
    <w:rsid w:val="004152A4"/>
    <w:rsid w:val="00415BC5"/>
    <w:rsid w:val="0042138D"/>
    <w:rsid w:val="00422C77"/>
    <w:rsid w:val="00422DAD"/>
    <w:rsid w:val="0042364F"/>
    <w:rsid w:val="004236B2"/>
    <w:rsid w:val="0042372B"/>
    <w:rsid w:val="00426C23"/>
    <w:rsid w:val="004351B7"/>
    <w:rsid w:val="00436C82"/>
    <w:rsid w:val="004413D4"/>
    <w:rsid w:val="004415E3"/>
    <w:rsid w:val="00442278"/>
    <w:rsid w:val="004430A5"/>
    <w:rsid w:val="00443C6D"/>
    <w:rsid w:val="00444964"/>
    <w:rsid w:val="00445EF8"/>
    <w:rsid w:val="004501ED"/>
    <w:rsid w:val="00451564"/>
    <w:rsid w:val="0045217D"/>
    <w:rsid w:val="00453721"/>
    <w:rsid w:val="0045408C"/>
    <w:rsid w:val="00455CF2"/>
    <w:rsid w:val="00456839"/>
    <w:rsid w:val="00456D18"/>
    <w:rsid w:val="0046095D"/>
    <w:rsid w:val="00463FE7"/>
    <w:rsid w:val="004647A5"/>
    <w:rsid w:val="004665D4"/>
    <w:rsid w:val="00466FA3"/>
    <w:rsid w:val="00470580"/>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2E7F"/>
    <w:rsid w:val="004949E4"/>
    <w:rsid w:val="004A1569"/>
    <w:rsid w:val="004A3298"/>
    <w:rsid w:val="004A52A1"/>
    <w:rsid w:val="004B02FF"/>
    <w:rsid w:val="004B0A52"/>
    <w:rsid w:val="004B0A80"/>
    <w:rsid w:val="004B1635"/>
    <w:rsid w:val="004B27DE"/>
    <w:rsid w:val="004B64E3"/>
    <w:rsid w:val="004C015F"/>
    <w:rsid w:val="004C0449"/>
    <w:rsid w:val="004C1135"/>
    <w:rsid w:val="004C2179"/>
    <w:rsid w:val="004C266B"/>
    <w:rsid w:val="004C2C70"/>
    <w:rsid w:val="004C4801"/>
    <w:rsid w:val="004C563F"/>
    <w:rsid w:val="004D0738"/>
    <w:rsid w:val="004D0CC1"/>
    <w:rsid w:val="004D2453"/>
    <w:rsid w:val="004D3433"/>
    <w:rsid w:val="004D3F89"/>
    <w:rsid w:val="004D6426"/>
    <w:rsid w:val="004D6493"/>
    <w:rsid w:val="004D76EB"/>
    <w:rsid w:val="004D7CBB"/>
    <w:rsid w:val="004E4831"/>
    <w:rsid w:val="004E4B0B"/>
    <w:rsid w:val="004E6F12"/>
    <w:rsid w:val="004F062B"/>
    <w:rsid w:val="004F3696"/>
    <w:rsid w:val="004F4DC2"/>
    <w:rsid w:val="004F7168"/>
    <w:rsid w:val="00501293"/>
    <w:rsid w:val="00501CD0"/>
    <w:rsid w:val="00502ABF"/>
    <w:rsid w:val="00502AC1"/>
    <w:rsid w:val="00504D34"/>
    <w:rsid w:val="00507AD4"/>
    <w:rsid w:val="00514649"/>
    <w:rsid w:val="0051546B"/>
    <w:rsid w:val="00522AEB"/>
    <w:rsid w:val="0052526A"/>
    <w:rsid w:val="0052620A"/>
    <w:rsid w:val="005306D7"/>
    <w:rsid w:val="00532557"/>
    <w:rsid w:val="00534837"/>
    <w:rsid w:val="00537382"/>
    <w:rsid w:val="00541B6B"/>
    <w:rsid w:val="00545C2F"/>
    <w:rsid w:val="0054601C"/>
    <w:rsid w:val="005464BA"/>
    <w:rsid w:val="00550E1C"/>
    <w:rsid w:val="00551AF8"/>
    <w:rsid w:val="00556623"/>
    <w:rsid w:val="00556A05"/>
    <w:rsid w:val="00557000"/>
    <w:rsid w:val="00557422"/>
    <w:rsid w:val="00560E43"/>
    <w:rsid w:val="00561443"/>
    <w:rsid w:val="00561BDC"/>
    <w:rsid w:val="00563737"/>
    <w:rsid w:val="0056766A"/>
    <w:rsid w:val="005721F1"/>
    <w:rsid w:val="00575972"/>
    <w:rsid w:val="00577AB4"/>
    <w:rsid w:val="00577D46"/>
    <w:rsid w:val="00586A71"/>
    <w:rsid w:val="005875CB"/>
    <w:rsid w:val="00591FE6"/>
    <w:rsid w:val="0059349A"/>
    <w:rsid w:val="00597B43"/>
    <w:rsid w:val="005A0591"/>
    <w:rsid w:val="005A235B"/>
    <w:rsid w:val="005B10A6"/>
    <w:rsid w:val="005B1544"/>
    <w:rsid w:val="005B2EE3"/>
    <w:rsid w:val="005B3D89"/>
    <w:rsid w:val="005B52DA"/>
    <w:rsid w:val="005B60A4"/>
    <w:rsid w:val="005C06A1"/>
    <w:rsid w:val="005C247F"/>
    <w:rsid w:val="005C3251"/>
    <w:rsid w:val="005C3A58"/>
    <w:rsid w:val="005D03E4"/>
    <w:rsid w:val="005D1B92"/>
    <w:rsid w:val="005D217B"/>
    <w:rsid w:val="005D2804"/>
    <w:rsid w:val="005E3492"/>
    <w:rsid w:val="005E47D2"/>
    <w:rsid w:val="005E6A41"/>
    <w:rsid w:val="005E7E79"/>
    <w:rsid w:val="005F07C1"/>
    <w:rsid w:val="005F19A4"/>
    <w:rsid w:val="005F24EE"/>
    <w:rsid w:val="005F30CD"/>
    <w:rsid w:val="005F5BA8"/>
    <w:rsid w:val="005F6E9D"/>
    <w:rsid w:val="005F75C5"/>
    <w:rsid w:val="00600356"/>
    <w:rsid w:val="00603A8F"/>
    <w:rsid w:val="00604F80"/>
    <w:rsid w:val="00607DD7"/>
    <w:rsid w:val="006125C0"/>
    <w:rsid w:val="00614103"/>
    <w:rsid w:val="00614653"/>
    <w:rsid w:val="00615000"/>
    <w:rsid w:val="00620B39"/>
    <w:rsid w:val="0062157C"/>
    <w:rsid w:val="006231B6"/>
    <w:rsid w:val="00624ED9"/>
    <w:rsid w:val="00625E4A"/>
    <w:rsid w:val="0062663B"/>
    <w:rsid w:val="00630D96"/>
    <w:rsid w:val="00633411"/>
    <w:rsid w:val="00633940"/>
    <w:rsid w:val="006378DA"/>
    <w:rsid w:val="00637DCB"/>
    <w:rsid w:val="00642C6B"/>
    <w:rsid w:val="0064586C"/>
    <w:rsid w:val="00645A48"/>
    <w:rsid w:val="00645F61"/>
    <w:rsid w:val="00647F6A"/>
    <w:rsid w:val="006510AE"/>
    <w:rsid w:val="00653A78"/>
    <w:rsid w:val="00654190"/>
    <w:rsid w:val="006548D9"/>
    <w:rsid w:val="0065641E"/>
    <w:rsid w:val="006611FC"/>
    <w:rsid w:val="00661546"/>
    <w:rsid w:val="00661AAC"/>
    <w:rsid w:val="00662311"/>
    <w:rsid w:val="00662901"/>
    <w:rsid w:val="00664494"/>
    <w:rsid w:val="00666D79"/>
    <w:rsid w:val="0067032F"/>
    <w:rsid w:val="0067121E"/>
    <w:rsid w:val="006718EA"/>
    <w:rsid w:val="00671CAD"/>
    <w:rsid w:val="006744E1"/>
    <w:rsid w:val="00674518"/>
    <w:rsid w:val="00675832"/>
    <w:rsid w:val="00680E02"/>
    <w:rsid w:val="0068195C"/>
    <w:rsid w:val="00681E26"/>
    <w:rsid w:val="00686505"/>
    <w:rsid w:val="00687482"/>
    <w:rsid w:val="0068787F"/>
    <w:rsid w:val="00691426"/>
    <w:rsid w:val="00691DE8"/>
    <w:rsid w:val="00693219"/>
    <w:rsid w:val="00694052"/>
    <w:rsid w:val="00694F57"/>
    <w:rsid w:val="00696FBB"/>
    <w:rsid w:val="00697E9E"/>
    <w:rsid w:val="006A00A9"/>
    <w:rsid w:val="006A0120"/>
    <w:rsid w:val="006A120F"/>
    <w:rsid w:val="006A7467"/>
    <w:rsid w:val="006A7943"/>
    <w:rsid w:val="006B0158"/>
    <w:rsid w:val="006B16D6"/>
    <w:rsid w:val="006B1AD9"/>
    <w:rsid w:val="006C017D"/>
    <w:rsid w:val="006C09C0"/>
    <w:rsid w:val="006C13AF"/>
    <w:rsid w:val="006C1434"/>
    <w:rsid w:val="006C2A37"/>
    <w:rsid w:val="006C491B"/>
    <w:rsid w:val="006C5F31"/>
    <w:rsid w:val="006C6D4E"/>
    <w:rsid w:val="006D28CA"/>
    <w:rsid w:val="006D2EFA"/>
    <w:rsid w:val="006D4649"/>
    <w:rsid w:val="006D4CF4"/>
    <w:rsid w:val="006D4E3A"/>
    <w:rsid w:val="006D78AC"/>
    <w:rsid w:val="006E0086"/>
    <w:rsid w:val="006E3A21"/>
    <w:rsid w:val="006E4631"/>
    <w:rsid w:val="006E74F3"/>
    <w:rsid w:val="006E76F3"/>
    <w:rsid w:val="006F0F72"/>
    <w:rsid w:val="006F2B03"/>
    <w:rsid w:val="006F4AF0"/>
    <w:rsid w:val="006F4E65"/>
    <w:rsid w:val="006F7488"/>
    <w:rsid w:val="00701BCC"/>
    <w:rsid w:val="00702164"/>
    <w:rsid w:val="00702477"/>
    <w:rsid w:val="0070312B"/>
    <w:rsid w:val="0070375E"/>
    <w:rsid w:val="0070727E"/>
    <w:rsid w:val="00710444"/>
    <w:rsid w:val="00711A64"/>
    <w:rsid w:val="00712634"/>
    <w:rsid w:val="00712820"/>
    <w:rsid w:val="00715636"/>
    <w:rsid w:val="007156CA"/>
    <w:rsid w:val="0071576D"/>
    <w:rsid w:val="0072059C"/>
    <w:rsid w:val="00721C52"/>
    <w:rsid w:val="00725CB3"/>
    <w:rsid w:val="007260E2"/>
    <w:rsid w:val="00726107"/>
    <w:rsid w:val="00726E8C"/>
    <w:rsid w:val="007272F9"/>
    <w:rsid w:val="00730931"/>
    <w:rsid w:val="00730BBA"/>
    <w:rsid w:val="00731BEB"/>
    <w:rsid w:val="007327C2"/>
    <w:rsid w:val="0073445E"/>
    <w:rsid w:val="0073656D"/>
    <w:rsid w:val="007370B5"/>
    <w:rsid w:val="00737876"/>
    <w:rsid w:val="007406AF"/>
    <w:rsid w:val="007421E4"/>
    <w:rsid w:val="00745375"/>
    <w:rsid w:val="00745990"/>
    <w:rsid w:val="00746236"/>
    <w:rsid w:val="007477A8"/>
    <w:rsid w:val="00750395"/>
    <w:rsid w:val="0075761A"/>
    <w:rsid w:val="007609A4"/>
    <w:rsid w:val="00760CE1"/>
    <w:rsid w:val="00762250"/>
    <w:rsid w:val="007624BC"/>
    <w:rsid w:val="00767018"/>
    <w:rsid w:val="00767534"/>
    <w:rsid w:val="007718F5"/>
    <w:rsid w:val="00771937"/>
    <w:rsid w:val="00775161"/>
    <w:rsid w:val="00775591"/>
    <w:rsid w:val="007816AC"/>
    <w:rsid w:val="007849E9"/>
    <w:rsid w:val="00785359"/>
    <w:rsid w:val="00785783"/>
    <w:rsid w:val="00786E2A"/>
    <w:rsid w:val="00787DBE"/>
    <w:rsid w:val="0079008B"/>
    <w:rsid w:val="00790F31"/>
    <w:rsid w:val="00793D16"/>
    <w:rsid w:val="007A107E"/>
    <w:rsid w:val="007A2BD9"/>
    <w:rsid w:val="007A4D5C"/>
    <w:rsid w:val="007A609B"/>
    <w:rsid w:val="007A705F"/>
    <w:rsid w:val="007B1968"/>
    <w:rsid w:val="007B3528"/>
    <w:rsid w:val="007C169E"/>
    <w:rsid w:val="007C63E9"/>
    <w:rsid w:val="007D255F"/>
    <w:rsid w:val="007D34DE"/>
    <w:rsid w:val="007D42CB"/>
    <w:rsid w:val="007E212F"/>
    <w:rsid w:val="007E2AC5"/>
    <w:rsid w:val="007E6A42"/>
    <w:rsid w:val="007E6CD8"/>
    <w:rsid w:val="007E7160"/>
    <w:rsid w:val="007E7DA8"/>
    <w:rsid w:val="007F14CE"/>
    <w:rsid w:val="007F1B19"/>
    <w:rsid w:val="007F2854"/>
    <w:rsid w:val="007F2A8C"/>
    <w:rsid w:val="007F40BA"/>
    <w:rsid w:val="007F7A1B"/>
    <w:rsid w:val="00800A1C"/>
    <w:rsid w:val="00800B9A"/>
    <w:rsid w:val="008015B5"/>
    <w:rsid w:val="0081533F"/>
    <w:rsid w:val="0081625A"/>
    <w:rsid w:val="00816C64"/>
    <w:rsid w:val="00816EC4"/>
    <w:rsid w:val="0081743D"/>
    <w:rsid w:val="00817DCC"/>
    <w:rsid w:val="0082075C"/>
    <w:rsid w:val="00821A0F"/>
    <w:rsid w:val="00824BEF"/>
    <w:rsid w:val="008258FA"/>
    <w:rsid w:val="008271A5"/>
    <w:rsid w:val="0083044B"/>
    <w:rsid w:val="00834512"/>
    <w:rsid w:val="00836E9B"/>
    <w:rsid w:val="00837B19"/>
    <w:rsid w:val="00842A24"/>
    <w:rsid w:val="00844643"/>
    <w:rsid w:val="00844688"/>
    <w:rsid w:val="008455F1"/>
    <w:rsid w:val="00846260"/>
    <w:rsid w:val="008469FB"/>
    <w:rsid w:val="00846D04"/>
    <w:rsid w:val="00847391"/>
    <w:rsid w:val="00852F25"/>
    <w:rsid w:val="008539E6"/>
    <w:rsid w:val="0086310E"/>
    <w:rsid w:val="0086403C"/>
    <w:rsid w:val="00865107"/>
    <w:rsid w:val="008656BA"/>
    <w:rsid w:val="0086693F"/>
    <w:rsid w:val="008705A1"/>
    <w:rsid w:val="00870C0B"/>
    <w:rsid w:val="00870DCD"/>
    <w:rsid w:val="008712DF"/>
    <w:rsid w:val="008745EA"/>
    <w:rsid w:val="0087503C"/>
    <w:rsid w:val="00876853"/>
    <w:rsid w:val="00880A11"/>
    <w:rsid w:val="00880EB1"/>
    <w:rsid w:val="00880F8D"/>
    <w:rsid w:val="00881542"/>
    <w:rsid w:val="00881740"/>
    <w:rsid w:val="00881EBC"/>
    <w:rsid w:val="00882EF3"/>
    <w:rsid w:val="00885A34"/>
    <w:rsid w:val="0089275E"/>
    <w:rsid w:val="008943C9"/>
    <w:rsid w:val="0089451F"/>
    <w:rsid w:val="00894924"/>
    <w:rsid w:val="0089494D"/>
    <w:rsid w:val="008950E6"/>
    <w:rsid w:val="008951AF"/>
    <w:rsid w:val="008A0340"/>
    <w:rsid w:val="008A0967"/>
    <w:rsid w:val="008A2819"/>
    <w:rsid w:val="008A3E9E"/>
    <w:rsid w:val="008A55C6"/>
    <w:rsid w:val="008A7166"/>
    <w:rsid w:val="008B7B77"/>
    <w:rsid w:val="008C5237"/>
    <w:rsid w:val="008C66B0"/>
    <w:rsid w:val="008C7AE4"/>
    <w:rsid w:val="008D0E42"/>
    <w:rsid w:val="008D4E58"/>
    <w:rsid w:val="008E368E"/>
    <w:rsid w:val="008E385C"/>
    <w:rsid w:val="008E5EA9"/>
    <w:rsid w:val="008F16BC"/>
    <w:rsid w:val="008F323E"/>
    <w:rsid w:val="00902A34"/>
    <w:rsid w:val="00903C2C"/>
    <w:rsid w:val="0090532F"/>
    <w:rsid w:val="00905C11"/>
    <w:rsid w:val="00906A63"/>
    <w:rsid w:val="00907CF8"/>
    <w:rsid w:val="00910B6F"/>
    <w:rsid w:val="009126DB"/>
    <w:rsid w:val="00916E84"/>
    <w:rsid w:val="009170FA"/>
    <w:rsid w:val="00917B0E"/>
    <w:rsid w:val="00920195"/>
    <w:rsid w:val="009209B0"/>
    <w:rsid w:val="00920AE0"/>
    <w:rsid w:val="009211F5"/>
    <w:rsid w:val="0092317A"/>
    <w:rsid w:val="0092396C"/>
    <w:rsid w:val="00924370"/>
    <w:rsid w:val="009308C8"/>
    <w:rsid w:val="00933222"/>
    <w:rsid w:val="00934356"/>
    <w:rsid w:val="00935912"/>
    <w:rsid w:val="009405CE"/>
    <w:rsid w:val="009419B6"/>
    <w:rsid w:val="009433EA"/>
    <w:rsid w:val="009470ED"/>
    <w:rsid w:val="009474C3"/>
    <w:rsid w:val="00947E11"/>
    <w:rsid w:val="00950FB4"/>
    <w:rsid w:val="0095207B"/>
    <w:rsid w:val="00954796"/>
    <w:rsid w:val="00956A59"/>
    <w:rsid w:val="009571A4"/>
    <w:rsid w:val="009575A6"/>
    <w:rsid w:val="009631F4"/>
    <w:rsid w:val="0097221A"/>
    <w:rsid w:val="00973230"/>
    <w:rsid w:val="00974350"/>
    <w:rsid w:val="0098215A"/>
    <w:rsid w:val="00986B32"/>
    <w:rsid w:val="00991E19"/>
    <w:rsid w:val="009922DA"/>
    <w:rsid w:val="00993411"/>
    <w:rsid w:val="00997E68"/>
    <w:rsid w:val="009A0366"/>
    <w:rsid w:val="009A04C8"/>
    <w:rsid w:val="009A6ACA"/>
    <w:rsid w:val="009B0E52"/>
    <w:rsid w:val="009B2E73"/>
    <w:rsid w:val="009B329B"/>
    <w:rsid w:val="009B48D9"/>
    <w:rsid w:val="009B5916"/>
    <w:rsid w:val="009C18D0"/>
    <w:rsid w:val="009C2CDB"/>
    <w:rsid w:val="009C45B7"/>
    <w:rsid w:val="009C4ADA"/>
    <w:rsid w:val="009C67CC"/>
    <w:rsid w:val="009C6982"/>
    <w:rsid w:val="009D21A8"/>
    <w:rsid w:val="009E2486"/>
    <w:rsid w:val="009E6DD3"/>
    <w:rsid w:val="009F0241"/>
    <w:rsid w:val="009F03D1"/>
    <w:rsid w:val="009F048D"/>
    <w:rsid w:val="009F0F08"/>
    <w:rsid w:val="009F1E7E"/>
    <w:rsid w:val="009F3BF9"/>
    <w:rsid w:val="009F4AC3"/>
    <w:rsid w:val="009F5A47"/>
    <w:rsid w:val="009F7BF2"/>
    <w:rsid w:val="009F7CA8"/>
    <w:rsid w:val="00A001EE"/>
    <w:rsid w:val="00A00D2B"/>
    <w:rsid w:val="00A010C6"/>
    <w:rsid w:val="00A04048"/>
    <w:rsid w:val="00A065C9"/>
    <w:rsid w:val="00A07E76"/>
    <w:rsid w:val="00A11867"/>
    <w:rsid w:val="00A15C7E"/>
    <w:rsid w:val="00A230A3"/>
    <w:rsid w:val="00A23F2C"/>
    <w:rsid w:val="00A26013"/>
    <w:rsid w:val="00A26D77"/>
    <w:rsid w:val="00A27D92"/>
    <w:rsid w:val="00A3226E"/>
    <w:rsid w:val="00A3299B"/>
    <w:rsid w:val="00A32F99"/>
    <w:rsid w:val="00A33F0D"/>
    <w:rsid w:val="00A3560E"/>
    <w:rsid w:val="00A37395"/>
    <w:rsid w:val="00A50172"/>
    <w:rsid w:val="00A5146E"/>
    <w:rsid w:val="00A51544"/>
    <w:rsid w:val="00A51821"/>
    <w:rsid w:val="00A54823"/>
    <w:rsid w:val="00A54C50"/>
    <w:rsid w:val="00A61080"/>
    <w:rsid w:val="00A61642"/>
    <w:rsid w:val="00A6287F"/>
    <w:rsid w:val="00A654C6"/>
    <w:rsid w:val="00A65F90"/>
    <w:rsid w:val="00A669D9"/>
    <w:rsid w:val="00A708BD"/>
    <w:rsid w:val="00A72E07"/>
    <w:rsid w:val="00A73734"/>
    <w:rsid w:val="00A7397E"/>
    <w:rsid w:val="00A755ED"/>
    <w:rsid w:val="00A76CA9"/>
    <w:rsid w:val="00A77528"/>
    <w:rsid w:val="00A8057D"/>
    <w:rsid w:val="00A8215F"/>
    <w:rsid w:val="00A825B0"/>
    <w:rsid w:val="00A85D8C"/>
    <w:rsid w:val="00A91E80"/>
    <w:rsid w:val="00A94625"/>
    <w:rsid w:val="00A94B25"/>
    <w:rsid w:val="00A95096"/>
    <w:rsid w:val="00A961FE"/>
    <w:rsid w:val="00A96E66"/>
    <w:rsid w:val="00AA3646"/>
    <w:rsid w:val="00AA5697"/>
    <w:rsid w:val="00AB032A"/>
    <w:rsid w:val="00AB102D"/>
    <w:rsid w:val="00AB2A80"/>
    <w:rsid w:val="00AB3AA0"/>
    <w:rsid w:val="00AB643A"/>
    <w:rsid w:val="00AB7728"/>
    <w:rsid w:val="00AC0619"/>
    <w:rsid w:val="00AC0992"/>
    <w:rsid w:val="00AC17E5"/>
    <w:rsid w:val="00AC5654"/>
    <w:rsid w:val="00AC56A3"/>
    <w:rsid w:val="00AC7B87"/>
    <w:rsid w:val="00AD2300"/>
    <w:rsid w:val="00AD388E"/>
    <w:rsid w:val="00AD600D"/>
    <w:rsid w:val="00AD6325"/>
    <w:rsid w:val="00AD6F2E"/>
    <w:rsid w:val="00AE1B96"/>
    <w:rsid w:val="00AE1C11"/>
    <w:rsid w:val="00AE4666"/>
    <w:rsid w:val="00AE6685"/>
    <w:rsid w:val="00AE6DF9"/>
    <w:rsid w:val="00AF1D3D"/>
    <w:rsid w:val="00AF2A0C"/>
    <w:rsid w:val="00AF6B0C"/>
    <w:rsid w:val="00AF7889"/>
    <w:rsid w:val="00B014EA"/>
    <w:rsid w:val="00B01A82"/>
    <w:rsid w:val="00B02FEA"/>
    <w:rsid w:val="00B07CEE"/>
    <w:rsid w:val="00B103A3"/>
    <w:rsid w:val="00B1294C"/>
    <w:rsid w:val="00B175C6"/>
    <w:rsid w:val="00B17D89"/>
    <w:rsid w:val="00B22C00"/>
    <w:rsid w:val="00B22C46"/>
    <w:rsid w:val="00B234DE"/>
    <w:rsid w:val="00B300FE"/>
    <w:rsid w:val="00B30A55"/>
    <w:rsid w:val="00B31DCC"/>
    <w:rsid w:val="00B3379C"/>
    <w:rsid w:val="00B33A23"/>
    <w:rsid w:val="00B354B5"/>
    <w:rsid w:val="00B3688B"/>
    <w:rsid w:val="00B37234"/>
    <w:rsid w:val="00B41011"/>
    <w:rsid w:val="00B455A8"/>
    <w:rsid w:val="00B5347A"/>
    <w:rsid w:val="00B5457D"/>
    <w:rsid w:val="00B564B5"/>
    <w:rsid w:val="00B60833"/>
    <w:rsid w:val="00B60D1A"/>
    <w:rsid w:val="00B610C2"/>
    <w:rsid w:val="00B6188E"/>
    <w:rsid w:val="00B61A96"/>
    <w:rsid w:val="00B61FFE"/>
    <w:rsid w:val="00B66885"/>
    <w:rsid w:val="00B71EEE"/>
    <w:rsid w:val="00B7228A"/>
    <w:rsid w:val="00B73706"/>
    <w:rsid w:val="00B7398F"/>
    <w:rsid w:val="00B73A1C"/>
    <w:rsid w:val="00B74B0D"/>
    <w:rsid w:val="00B75788"/>
    <w:rsid w:val="00B77922"/>
    <w:rsid w:val="00B80294"/>
    <w:rsid w:val="00B826F3"/>
    <w:rsid w:val="00B851F0"/>
    <w:rsid w:val="00B86E70"/>
    <w:rsid w:val="00B92F2A"/>
    <w:rsid w:val="00B96B73"/>
    <w:rsid w:val="00B96E13"/>
    <w:rsid w:val="00B9751F"/>
    <w:rsid w:val="00B975F4"/>
    <w:rsid w:val="00BA0E68"/>
    <w:rsid w:val="00BA0F7B"/>
    <w:rsid w:val="00BA276C"/>
    <w:rsid w:val="00BA30DD"/>
    <w:rsid w:val="00BA5EB1"/>
    <w:rsid w:val="00BB1121"/>
    <w:rsid w:val="00BB137E"/>
    <w:rsid w:val="00BB3F0C"/>
    <w:rsid w:val="00BB3FA1"/>
    <w:rsid w:val="00BB4B90"/>
    <w:rsid w:val="00BB4C9B"/>
    <w:rsid w:val="00BB4D5F"/>
    <w:rsid w:val="00BB6FA4"/>
    <w:rsid w:val="00BB72B5"/>
    <w:rsid w:val="00BB7B66"/>
    <w:rsid w:val="00BB7D75"/>
    <w:rsid w:val="00BC03A7"/>
    <w:rsid w:val="00BC3853"/>
    <w:rsid w:val="00BC5DB1"/>
    <w:rsid w:val="00BC751C"/>
    <w:rsid w:val="00BC774F"/>
    <w:rsid w:val="00BD145E"/>
    <w:rsid w:val="00BD4275"/>
    <w:rsid w:val="00BD448A"/>
    <w:rsid w:val="00BD750E"/>
    <w:rsid w:val="00BE0833"/>
    <w:rsid w:val="00BE0E9F"/>
    <w:rsid w:val="00BE1848"/>
    <w:rsid w:val="00BE342B"/>
    <w:rsid w:val="00BE595F"/>
    <w:rsid w:val="00BE653D"/>
    <w:rsid w:val="00BF242C"/>
    <w:rsid w:val="00BF3EBE"/>
    <w:rsid w:val="00BF49F6"/>
    <w:rsid w:val="00BF4D2C"/>
    <w:rsid w:val="00BF50CA"/>
    <w:rsid w:val="00BF6CCD"/>
    <w:rsid w:val="00C0061E"/>
    <w:rsid w:val="00C01E0F"/>
    <w:rsid w:val="00C01F84"/>
    <w:rsid w:val="00C05D5A"/>
    <w:rsid w:val="00C06046"/>
    <w:rsid w:val="00C0612B"/>
    <w:rsid w:val="00C0634B"/>
    <w:rsid w:val="00C074F5"/>
    <w:rsid w:val="00C10AA0"/>
    <w:rsid w:val="00C126C4"/>
    <w:rsid w:val="00C1391F"/>
    <w:rsid w:val="00C15A6B"/>
    <w:rsid w:val="00C15AAA"/>
    <w:rsid w:val="00C16BC0"/>
    <w:rsid w:val="00C16D9E"/>
    <w:rsid w:val="00C16F02"/>
    <w:rsid w:val="00C17573"/>
    <w:rsid w:val="00C21763"/>
    <w:rsid w:val="00C22553"/>
    <w:rsid w:val="00C23620"/>
    <w:rsid w:val="00C23F98"/>
    <w:rsid w:val="00C2566A"/>
    <w:rsid w:val="00C25E43"/>
    <w:rsid w:val="00C2733A"/>
    <w:rsid w:val="00C30293"/>
    <w:rsid w:val="00C317EF"/>
    <w:rsid w:val="00C31C52"/>
    <w:rsid w:val="00C32BA3"/>
    <w:rsid w:val="00C37341"/>
    <w:rsid w:val="00C37A37"/>
    <w:rsid w:val="00C40040"/>
    <w:rsid w:val="00C411DD"/>
    <w:rsid w:val="00C4209C"/>
    <w:rsid w:val="00C432E0"/>
    <w:rsid w:val="00C4491A"/>
    <w:rsid w:val="00C51D56"/>
    <w:rsid w:val="00C533F6"/>
    <w:rsid w:val="00C54731"/>
    <w:rsid w:val="00C60A2B"/>
    <w:rsid w:val="00C6262E"/>
    <w:rsid w:val="00C63D92"/>
    <w:rsid w:val="00C6527A"/>
    <w:rsid w:val="00C67AE8"/>
    <w:rsid w:val="00C67C1C"/>
    <w:rsid w:val="00C67D4D"/>
    <w:rsid w:val="00C705CD"/>
    <w:rsid w:val="00C722B4"/>
    <w:rsid w:val="00C77976"/>
    <w:rsid w:val="00C81F6D"/>
    <w:rsid w:val="00C87775"/>
    <w:rsid w:val="00C879F4"/>
    <w:rsid w:val="00C93EC1"/>
    <w:rsid w:val="00CA5104"/>
    <w:rsid w:val="00CA535C"/>
    <w:rsid w:val="00CA6658"/>
    <w:rsid w:val="00CB2B31"/>
    <w:rsid w:val="00CB34FF"/>
    <w:rsid w:val="00CB6BCA"/>
    <w:rsid w:val="00CB75D8"/>
    <w:rsid w:val="00CC0467"/>
    <w:rsid w:val="00CC2F55"/>
    <w:rsid w:val="00CC3ED5"/>
    <w:rsid w:val="00CC4EAE"/>
    <w:rsid w:val="00CC5C4D"/>
    <w:rsid w:val="00CD1D0F"/>
    <w:rsid w:val="00CD240F"/>
    <w:rsid w:val="00CD33E3"/>
    <w:rsid w:val="00CD3BC9"/>
    <w:rsid w:val="00CD441B"/>
    <w:rsid w:val="00CD5310"/>
    <w:rsid w:val="00CD58CF"/>
    <w:rsid w:val="00CE0524"/>
    <w:rsid w:val="00CE0701"/>
    <w:rsid w:val="00CE076F"/>
    <w:rsid w:val="00CE1E44"/>
    <w:rsid w:val="00CE2A50"/>
    <w:rsid w:val="00CE2ED3"/>
    <w:rsid w:val="00CE55A5"/>
    <w:rsid w:val="00CE6012"/>
    <w:rsid w:val="00CE71FD"/>
    <w:rsid w:val="00CF09B3"/>
    <w:rsid w:val="00CF0F2D"/>
    <w:rsid w:val="00CF2A2F"/>
    <w:rsid w:val="00D064EE"/>
    <w:rsid w:val="00D06B58"/>
    <w:rsid w:val="00D07D5E"/>
    <w:rsid w:val="00D11549"/>
    <w:rsid w:val="00D1238C"/>
    <w:rsid w:val="00D157BD"/>
    <w:rsid w:val="00D15DA1"/>
    <w:rsid w:val="00D16442"/>
    <w:rsid w:val="00D17FA3"/>
    <w:rsid w:val="00D20790"/>
    <w:rsid w:val="00D23A46"/>
    <w:rsid w:val="00D258DB"/>
    <w:rsid w:val="00D318EE"/>
    <w:rsid w:val="00D34021"/>
    <w:rsid w:val="00D341F9"/>
    <w:rsid w:val="00D365FF"/>
    <w:rsid w:val="00D40905"/>
    <w:rsid w:val="00D43247"/>
    <w:rsid w:val="00D44874"/>
    <w:rsid w:val="00D44DAB"/>
    <w:rsid w:val="00D45156"/>
    <w:rsid w:val="00D4769D"/>
    <w:rsid w:val="00D502A5"/>
    <w:rsid w:val="00D507B6"/>
    <w:rsid w:val="00D5260A"/>
    <w:rsid w:val="00D528B7"/>
    <w:rsid w:val="00D53D16"/>
    <w:rsid w:val="00D56E8A"/>
    <w:rsid w:val="00D574A5"/>
    <w:rsid w:val="00D578A9"/>
    <w:rsid w:val="00D624C6"/>
    <w:rsid w:val="00D6393A"/>
    <w:rsid w:val="00D66518"/>
    <w:rsid w:val="00D804A2"/>
    <w:rsid w:val="00D8238B"/>
    <w:rsid w:val="00D82416"/>
    <w:rsid w:val="00D82B32"/>
    <w:rsid w:val="00D82B7E"/>
    <w:rsid w:val="00D84D3C"/>
    <w:rsid w:val="00D865BC"/>
    <w:rsid w:val="00D872D3"/>
    <w:rsid w:val="00D90A37"/>
    <w:rsid w:val="00D90B66"/>
    <w:rsid w:val="00D90D39"/>
    <w:rsid w:val="00D938BB"/>
    <w:rsid w:val="00D95E83"/>
    <w:rsid w:val="00D97DFF"/>
    <w:rsid w:val="00DA00FB"/>
    <w:rsid w:val="00DA1AEB"/>
    <w:rsid w:val="00DA3199"/>
    <w:rsid w:val="00DA3556"/>
    <w:rsid w:val="00DA47A7"/>
    <w:rsid w:val="00DA4DAE"/>
    <w:rsid w:val="00DA5852"/>
    <w:rsid w:val="00DA7A46"/>
    <w:rsid w:val="00DB2B06"/>
    <w:rsid w:val="00DB4B51"/>
    <w:rsid w:val="00DB6104"/>
    <w:rsid w:val="00DB6557"/>
    <w:rsid w:val="00DB73A9"/>
    <w:rsid w:val="00DC0A66"/>
    <w:rsid w:val="00DC19E0"/>
    <w:rsid w:val="00DC2704"/>
    <w:rsid w:val="00DC2F81"/>
    <w:rsid w:val="00DC43E6"/>
    <w:rsid w:val="00DC579C"/>
    <w:rsid w:val="00DC6746"/>
    <w:rsid w:val="00DC6AFE"/>
    <w:rsid w:val="00DC7983"/>
    <w:rsid w:val="00DC7E4B"/>
    <w:rsid w:val="00DD09D6"/>
    <w:rsid w:val="00DD70E5"/>
    <w:rsid w:val="00DE0865"/>
    <w:rsid w:val="00DE237E"/>
    <w:rsid w:val="00DE4F70"/>
    <w:rsid w:val="00DE7B4C"/>
    <w:rsid w:val="00DF1182"/>
    <w:rsid w:val="00DF3057"/>
    <w:rsid w:val="00DF487E"/>
    <w:rsid w:val="00DF70CB"/>
    <w:rsid w:val="00E01984"/>
    <w:rsid w:val="00E02FBE"/>
    <w:rsid w:val="00E033B6"/>
    <w:rsid w:val="00E03678"/>
    <w:rsid w:val="00E04B08"/>
    <w:rsid w:val="00E06D47"/>
    <w:rsid w:val="00E06F15"/>
    <w:rsid w:val="00E079D5"/>
    <w:rsid w:val="00E124B4"/>
    <w:rsid w:val="00E1268E"/>
    <w:rsid w:val="00E12FBE"/>
    <w:rsid w:val="00E13372"/>
    <w:rsid w:val="00E14B14"/>
    <w:rsid w:val="00E20C42"/>
    <w:rsid w:val="00E214A5"/>
    <w:rsid w:val="00E21C4B"/>
    <w:rsid w:val="00E23187"/>
    <w:rsid w:val="00E27573"/>
    <w:rsid w:val="00E34EFC"/>
    <w:rsid w:val="00E3574A"/>
    <w:rsid w:val="00E419F9"/>
    <w:rsid w:val="00E423F1"/>
    <w:rsid w:val="00E44553"/>
    <w:rsid w:val="00E460AC"/>
    <w:rsid w:val="00E47554"/>
    <w:rsid w:val="00E476C1"/>
    <w:rsid w:val="00E50628"/>
    <w:rsid w:val="00E50757"/>
    <w:rsid w:val="00E520EC"/>
    <w:rsid w:val="00E52C64"/>
    <w:rsid w:val="00E53B70"/>
    <w:rsid w:val="00E55776"/>
    <w:rsid w:val="00E55D5E"/>
    <w:rsid w:val="00E640E1"/>
    <w:rsid w:val="00E6691C"/>
    <w:rsid w:val="00E6714C"/>
    <w:rsid w:val="00E71D2A"/>
    <w:rsid w:val="00E76E97"/>
    <w:rsid w:val="00E77162"/>
    <w:rsid w:val="00E81224"/>
    <w:rsid w:val="00E81E66"/>
    <w:rsid w:val="00E828FF"/>
    <w:rsid w:val="00E839B4"/>
    <w:rsid w:val="00E84BDB"/>
    <w:rsid w:val="00E84EAA"/>
    <w:rsid w:val="00E850BC"/>
    <w:rsid w:val="00E860F1"/>
    <w:rsid w:val="00E909F3"/>
    <w:rsid w:val="00E90B92"/>
    <w:rsid w:val="00E928C8"/>
    <w:rsid w:val="00EA1BFB"/>
    <w:rsid w:val="00EA6B95"/>
    <w:rsid w:val="00EA7BAE"/>
    <w:rsid w:val="00EB23F1"/>
    <w:rsid w:val="00EB2AE3"/>
    <w:rsid w:val="00EC0868"/>
    <w:rsid w:val="00EC0CC0"/>
    <w:rsid w:val="00EC11BE"/>
    <w:rsid w:val="00EC1982"/>
    <w:rsid w:val="00EC6865"/>
    <w:rsid w:val="00EC7EA3"/>
    <w:rsid w:val="00ED03D8"/>
    <w:rsid w:val="00ED2572"/>
    <w:rsid w:val="00ED3696"/>
    <w:rsid w:val="00ED4EFC"/>
    <w:rsid w:val="00ED5965"/>
    <w:rsid w:val="00ED5DE4"/>
    <w:rsid w:val="00ED6318"/>
    <w:rsid w:val="00EE0AA4"/>
    <w:rsid w:val="00EE232A"/>
    <w:rsid w:val="00EE2858"/>
    <w:rsid w:val="00EE3E4E"/>
    <w:rsid w:val="00EE40D6"/>
    <w:rsid w:val="00EE54AC"/>
    <w:rsid w:val="00EF1A0E"/>
    <w:rsid w:val="00EF23A0"/>
    <w:rsid w:val="00EF2B84"/>
    <w:rsid w:val="00F01FAF"/>
    <w:rsid w:val="00F02050"/>
    <w:rsid w:val="00F0255C"/>
    <w:rsid w:val="00F041D3"/>
    <w:rsid w:val="00F04EE7"/>
    <w:rsid w:val="00F055F2"/>
    <w:rsid w:val="00F06910"/>
    <w:rsid w:val="00F103D2"/>
    <w:rsid w:val="00F10D2A"/>
    <w:rsid w:val="00F10EDC"/>
    <w:rsid w:val="00F10FE0"/>
    <w:rsid w:val="00F11820"/>
    <w:rsid w:val="00F11EF1"/>
    <w:rsid w:val="00F12B9E"/>
    <w:rsid w:val="00F16F07"/>
    <w:rsid w:val="00F20811"/>
    <w:rsid w:val="00F2110E"/>
    <w:rsid w:val="00F2327B"/>
    <w:rsid w:val="00F2640A"/>
    <w:rsid w:val="00F331D4"/>
    <w:rsid w:val="00F336D1"/>
    <w:rsid w:val="00F346D3"/>
    <w:rsid w:val="00F34948"/>
    <w:rsid w:val="00F36F28"/>
    <w:rsid w:val="00F370BA"/>
    <w:rsid w:val="00F37F04"/>
    <w:rsid w:val="00F4099E"/>
    <w:rsid w:val="00F40FE7"/>
    <w:rsid w:val="00F41330"/>
    <w:rsid w:val="00F41839"/>
    <w:rsid w:val="00F43F3C"/>
    <w:rsid w:val="00F458AA"/>
    <w:rsid w:val="00F5284E"/>
    <w:rsid w:val="00F559CA"/>
    <w:rsid w:val="00F56DE0"/>
    <w:rsid w:val="00F57709"/>
    <w:rsid w:val="00F578FC"/>
    <w:rsid w:val="00F61790"/>
    <w:rsid w:val="00F64E47"/>
    <w:rsid w:val="00F67536"/>
    <w:rsid w:val="00F72E7E"/>
    <w:rsid w:val="00F72EE7"/>
    <w:rsid w:val="00F73F34"/>
    <w:rsid w:val="00F74592"/>
    <w:rsid w:val="00F74CC7"/>
    <w:rsid w:val="00F74D14"/>
    <w:rsid w:val="00F76809"/>
    <w:rsid w:val="00F76EE4"/>
    <w:rsid w:val="00F77FFC"/>
    <w:rsid w:val="00F807FB"/>
    <w:rsid w:val="00F8130F"/>
    <w:rsid w:val="00F81465"/>
    <w:rsid w:val="00F90689"/>
    <w:rsid w:val="00F90A24"/>
    <w:rsid w:val="00F90B4B"/>
    <w:rsid w:val="00F93F34"/>
    <w:rsid w:val="00F96E17"/>
    <w:rsid w:val="00FA1A32"/>
    <w:rsid w:val="00FA258C"/>
    <w:rsid w:val="00FA482D"/>
    <w:rsid w:val="00FA4844"/>
    <w:rsid w:val="00FA54BC"/>
    <w:rsid w:val="00FA5FCB"/>
    <w:rsid w:val="00FA66FA"/>
    <w:rsid w:val="00FB1EEF"/>
    <w:rsid w:val="00FB6BF0"/>
    <w:rsid w:val="00FB6FC9"/>
    <w:rsid w:val="00FC05F8"/>
    <w:rsid w:val="00FC33F3"/>
    <w:rsid w:val="00FC6478"/>
    <w:rsid w:val="00FC7054"/>
    <w:rsid w:val="00FD15B8"/>
    <w:rsid w:val="00FD3A94"/>
    <w:rsid w:val="00FD419E"/>
    <w:rsid w:val="00FD5AE8"/>
    <w:rsid w:val="00FD5D0D"/>
    <w:rsid w:val="00FE1548"/>
    <w:rsid w:val="00FE454D"/>
    <w:rsid w:val="00FE4572"/>
    <w:rsid w:val="00FE53C6"/>
    <w:rsid w:val="00FE5980"/>
    <w:rsid w:val="00FE74D2"/>
    <w:rsid w:val="00FE7AC5"/>
    <w:rsid w:val="00FF31A6"/>
    <w:rsid w:val="00FF34F0"/>
    <w:rsid w:val="00FF549B"/>
    <w:rsid w:val="00FF68F9"/>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15:chartTrackingRefBased/>
  <w15:docId w15:val="{28BA240A-B43C-4221-A686-A7F17FFC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uiPriority w:val="99"/>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uiPriority w:val="99"/>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2"/>
    <w:rsid w:val="005C06A1"/>
    <w:pPr>
      <w:spacing w:before="100" w:after="100"/>
    </w:pPr>
    <w:rPr>
      <w:sz w:val="24"/>
      <w:szCs w:val="24"/>
      <w:lang w:val="x-none"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uiPriority w:val="1"/>
    <w:qFormat/>
    <w:rsid w:val="00E76E97"/>
    <w:rPr>
      <w:sz w:val="24"/>
      <w:szCs w:val="24"/>
    </w:rPr>
  </w:style>
  <w:style w:type="paragraph" w:styleId="af3">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6">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7">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character" w:customStyle="1" w:styleId="22">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0"/>
    <w:locked/>
    <w:rsid w:val="002A4EB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1186567">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5711708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192.168.1.10\res$\&#1055;&#1091;&#1083;%20&#1086;&#1073;&#1084;&#1077;&#1085;&#1072;\&#1070;&#1088;&#1080;&#1089;&#1090;&#1099;\&#1053;&#1080;&#1082;&#1091;&#1083;&#1080;&#1085;&#1072;\&#1087;&#1088;&#1086;&#1075;&#1088;&#1072;&#1084;&#1084;&#1099;\1160\&#1055;&#1086;&#1089;&#1090;&#1072;&#1085;&#1086;&#1074;&#1083;&#1077;&#1085;&#1080;&#1077;%20116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EB5E4-8067-4323-AFF5-1DCF0FD77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3470</Words>
  <Characters>19780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23204</CharactersWithSpaces>
  <SharedDoc>false</SharedDoc>
  <HLinks>
    <vt:vector size="6" baseType="variant">
      <vt:variant>
        <vt:i4>4064344</vt:i4>
      </vt:variant>
      <vt:variant>
        <vt:i4>0</vt:i4>
      </vt:variant>
      <vt:variant>
        <vt:i4>0</vt:i4>
      </vt:variant>
      <vt:variant>
        <vt:i4>5</vt:i4>
      </vt:variant>
      <vt:variant>
        <vt:lpwstr>\\192.168.1.10\res$\Пул обмена\Юристы\Никулина\программы\1160\Постановление 1160.doc</vt:lpwstr>
      </vt:variant>
      <vt:variant>
        <vt:lpwstr>Par370#Par370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Гаврилов Евгений Александрович</dc:creator>
  <cp:keywords/>
  <cp:lastModifiedBy>Москалькова Людмила Ал.</cp:lastModifiedBy>
  <cp:revision>2</cp:revision>
  <cp:lastPrinted>2019-09-12T08:17:00Z</cp:lastPrinted>
  <dcterms:created xsi:type="dcterms:W3CDTF">2020-04-02T07:20:00Z</dcterms:created>
  <dcterms:modified xsi:type="dcterms:W3CDTF">2020-04-02T07:20:00Z</dcterms:modified>
</cp:coreProperties>
</file>