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8B75C4" w:rsidRDefault="008B75C4" w:rsidP="008B75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по передаче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</w:t>
      </w:r>
    </w:p>
    <w:p w:rsidR="008B75C4" w:rsidRDefault="008B75C4" w:rsidP="008B75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Валдайского муниципального района </w:t>
      </w:r>
    </w:p>
    <w:p w:rsidR="008B75C4" w:rsidRDefault="008B75C4" w:rsidP="008B75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недвижимого имущества </w:t>
      </w:r>
      <w:proofErr w:type="spellStart"/>
      <w:r>
        <w:rPr>
          <w:b/>
          <w:sz w:val="28"/>
          <w:szCs w:val="28"/>
        </w:rPr>
        <w:t>Едровского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8B75C4" w:rsidRDefault="008B75C4" w:rsidP="008B75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C5E7E" w:rsidRDefault="003C5E7E" w:rsidP="008B75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75C4" w:rsidRDefault="008B75C4" w:rsidP="008B75C4">
      <w:pPr>
        <w:jc w:val="center"/>
        <w:rPr>
          <w:b/>
          <w:bCs/>
          <w:sz w:val="28"/>
          <w:szCs w:val="28"/>
        </w:rPr>
      </w:pPr>
    </w:p>
    <w:p w:rsidR="008B75C4" w:rsidRDefault="008B75C4" w:rsidP="008B7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  муниципального района «31» марта 2016 года</w:t>
      </w:r>
    </w:p>
    <w:p w:rsidR="008B75C4" w:rsidRDefault="008B75C4" w:rsidP="008B75C4">
      <w:pPr>
        <w:spacing w:before="12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областного закона от 31.08.2015 № 825-ОЗ «О некоторых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просах разграничения имущества, находящегося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между муниципальным районом и сельскими поселениями в 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в Новгородской области в случае изменения перечня вопросов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 сельского поселения», постановления Правительства Новгоро</w:t>
      </w:r>
      <w:r>
        <w:rPr>
          <w:sz w:val="28"/>
          <w:szCs w:val="28"/>
        </w:rPr>
        <w:t>д</w:t>
      </w:r>
      <w:r w:rsidR="00693D50">
        <w:rPr>
          <w:sz w:val="28"/>
          <w:szCs w:val="28"/>
        </w:rPr>
        <w:t>ской области от 14.01</w:t>
      </w:r>
      <w:r>
        <w:rPr>
          <w:sz w:val="28"/>
          <w:szCs w:val="28"/>
        </w:rPr>
        <w:t>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10 «Об утверждении форм перечней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имущества, предлагаемого к передаче сельскими поселениями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муниципального района в собственность муниципального района»,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порядке управления и распоряжения имуществом Валдайского муниципального района, утвержденного решением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25.04.2013 № 200, решения Совета депутатов </w:t>
      </w:r>
      <w:proofErr w:type="spellStart"/>
      <w:r>
        <w:rPr>
          <w:sz w:val="28"/>
          <w:szCs w:val="28"/>
        </w:rPr>
        <w:t>Едро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от 26.02.2016 № 26 «О предложении по передаче в муниципальную собственность Валдайского муниципального района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недвижимого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Едровского</w:t>
      </w:r>
      <w:proofErr w:type="spellEnd"/>
      <w:r>
        <w:rPr>
          <w:sz w:val="28"/>
          <w:szCs w:val="28"/>
        </w:rPr>
        <w:t xml:space="preserve"> сельского поселения» Дума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РЕШИЛА:</w:t>
      </w:r>
    </w:p>
    <w:p w:rsidR="008B75C4" w:rsidRPr="008B75C4" w:rsidRDefault="008B75C4" w:rsidP="008B75C4">
      <w:pPr>
        <w:pStyle w:val="1"/>
        <w:ind w:firstLine="709"/>
        <w:jc w:val="both"/>
        <w:rPr>
          <w:szCs w:val="28"/>
        </w:rPr>
      </w:pPr>
      <w:r w:rsidRPr="008B75C4">
        <w:rPr>
          <w:szCs w:val="28"/>
        </w:rPr>
        <w:t xml:space="preserve">1. Предложить </w:t>
      </w:r>
      <w:proofErr w:type="spellStart"/>
      <w:r w:rsidRPr="008B75C4">
        <w:rPr>
          <w:szCs w:val="28"/>
        </w:rPr>
        <w:t>Едровскому</w:t>
      </w:r>
      <w:proofErr w:type="spellEnd"/>
      <w:r w:rsidRPr="008B75C4">
        <w:rPr>
          <w:szCs w:val="28"/>
        </w:rPr>
        <w:t xml:space="preserve"> сельскому поселению передать в муниц</w:t>
      </w:r>
      <w:r w:rsidRPr="008B75C4">
        <w:rPr>
          <w:szCs w:val="28"/>
        </w:rPr>
        <w:t>и</w:t>
      </w:r>
      <w:r w:rsidRPr="008B75C4">
        <w:rPr>
          <w:szCs w:val="28"/>
        </w:rPr>
        <w:t>пальную собственность Валдайского муниципального района объекты н</w:t>
      </w:r>
      <w:r w:rsidRPr="008B75C4">
        <w:rPr>
          <w:szCs w:val="28"/>
        </w:rPr>
        <w:t>е</w:t>
      </w:r>
      <w:r w:rsidRPr="008B75C4">
        <w:rPr>
          <w:szCs w:val="28"/>
        </w:rPr>
        <w:t xml:space="preserve">движимого имущества (жилой дом муниципального жилищного фонда) </w:t>
      </w:r>
      <w:proofErr w:type="gramStart"/>
      <w:r w:rsidRPr="008B75C4">
        <w:rPr>
          <w:szCs w:val="28"/>
        </w:rPr>
        <w:t>с</w:t>
      </w:r>
      <w:r w:rsidRPr="008B75C4">
        <w:rPr>
          <w:szCs w:val="28"/>
        </w:rPr>
        <w:t>о</w:t>
      </w:r>
      <w:proofErr w:type="gramEnd"/>
      <w:r w:rsidRPr="008B75C4">
        <w:rPr>
          <w:szCs w:val="28"/>
        </w:rPr>
        <w:t>гласно прилагаемому перечню.</w:t>
      </w:r>
    </w:p>
    <w:p w:rsidR="008B75C4" w:rsidRDefault="008B75C4" w:rsidP="008B75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8B75C4" w:rsidRDefault="008B75C4" w:rsidP="008B75C4">
      <w:pPr>
        <w:rPr>
          <w:rFonts w:ascii="Bookman Old Style" w:hAnsi="Bookman Old Style"/>
          <w:sz w:val="28"/>
          <w:szCs w:val="28"/>
        </w:rPr>
      </w:pPr>
    </w:p>
    <w:p w:rsidR="008B75C4" w:rsidRDefault="008B75C4" w:rsidP="008B75C4">
      <w:pPr>
        <w:rPr>
          <w:sz w:val="28"/>
          <w:szCs w:val="28"/>
        </w:rPr>
      </w:pPr>
    </w:p>
    <w:p w:rsidR="008B75C4" w:rsidRDefault="008B75C4" w:rsidP="008B75C4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Думы </w:t>
      </w:r>
      <w:proofErr w:type="gramStart"/>
      <w:r>
        <w:rPr>
          <w:b/>
          <w:sz w:val="28"/>
          <w:szCs w:val="28"/>
          <w:lang w:val="ru-RU"/>
        </w:rPr>
        <w:t>Валдайского</w:t>
      </w:r>
      <w:proofErr w:type="gramEnd"/>
    </w:p>
    <w:p w:rsidR="008B75C4" w:rsidRDefault="008B75C4" w:rsidP="008B75C4">
      <w:pPr>
        <w:pStyle w:val="a3"/>
        <w:tabs>
          <w:tab w:val="clear" w:pos="8306"/>
          <w:tab w:val="left" w:pos="709"/>
          <w:tab w:val="right" w:pos="864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      </w:t>
      </w:r>
      <w:r>
        <w:rPr>
          <w:b/>
          <w:sz w:val="28"/>
          <w:szCs w:val="28"/>
          <w:lang w:val="ru-RU"/>
        </w:rPr>
        <w:tab/>
        <w:t xml:space="preserve">              </w:t>
      </w:r>
      <w:r w:rsidR="00693D50">
        <w:rPr>
          <w:b/>
          <w:sz w:val="28"/>
          <w:szCs w:val="28"/>
          <w:lang w:val="ru-RU"/>
        </w:rPr>
        <w:t xml:space="preserve">                        </w:t>
      </w:r>
      <w:r>
        <w:rPr>
          <w:b/>
          <w:sz w:val="28"/>
          <w:szCs w:val="28"/>
          <w:lang w:val="ru-RU"/>
        </w:rPr>
        <w:t xml:space="preserve">   </w:t>
      </w:r>
      <w:r w:rsidR="001A7F0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В.П. Литвине</w:t>
      </w:r>
      <w:r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>ко</w:t>
      </w:r>
    </w:p>
    <w:p w:rsidR="008B75C4" w:rsidRDefault="008B75C4" w:rsidP="008B75C4">
      <w:pPr>
        <w:pStyle w:val="1"/>
        <w:rPr>
          <w:szCs w:val="28"/>
        </w:rPr>
      </w:pPr>
    </w:p>
    <w:p w:rsidR="008B75C4" w:rsidRDefault="008B75C4" w:rsidP="008B75C4">
      <w:pPr>
        <w:pStyle w:val="1"/>
        <w:jc w:val="left"/>
        <w:rPr>
          <w:rFonts w:ascii="Bookman Old Style" w:hAnsi="Bookman Old Style"/>
          <w:b/>
          <w:szCs w:val="28"/>
        </w:rPr>
      </w:pPr>
    </w:p>
    <w:p w:rsidR="008B75C4" w:rsidRPr="008B75C4" w:rsidRDefault="008B75C4" w:rsidP="008B75C4"/>
    <w:p w:rsidR="008B75C4" w:rsidRDefault="008B75C4" w:rsidP="008B75C4">
      <w:pPr>
        <w:pStyle w:val="1"/>
      </w:pPr>
      <w:r w:rsidRPr="008B75C4">
        <w:t xml:space="preserve">«31» марта 2016 года  №   </w:t>
      </w:r>
      <w:r w:rsidR="003574C9">
        <w:t>44</w:t>
      </w:r>
      <w:r w:rsidRPr="008B75C4">
        <w:t xml:space="preserve">      </w:t>
      </w:r>
      <w:r w:rsidRPr="008B75C4">
        <w:tab/>
      </w:r>
      <w:r w:rsidRPr="008B75C4">
        <w:tab/>
      </w:r>
      <w:r w:rsidRPr="008B75C4">
        <w:tab/>
      </w:r>
      <w:r w:rsidRPr="008B75C4">
        <w:tab/>
      </w:r>
      <w:r w:rsidRPr="008B75C4">
        <w:tab/>
      </w:r>
      <w:r w:rsidRPr="008B75C4">
        <w:tab/>
      </w:r>
      <w:r w:rsidRPr="008B75C4">
        <w:tab/>
      </w:r>
      <w:r w:rsidRPr="008B75C4">
        <w:tab/>
      </w:r>
      <w:r w:rsidRPr="008B75C4">
        <w:tab/>
        <w:t xml:space="preserve"> </w:t>
      </w:r>
    </w:p>
    <w:p w:rsidR="008B75C4" w:rsidRDefault="008B75C4" w:rsidP="008B75C4"/>
    <w:p w:rsidR="006C7D7E" w:rsidRDefault="006C7D7E" w:rsidP="008B75C4"/>
    <w:p w:rsidR="006C7D7E" w:rsidRDefault="006C7D7E" w:rsidP="008B75C4">
      <w:bookmarkStart w:id="0" w:name="_GoBack"/>
      <w:bookmarkEnd w:id="0"/>
    </w:p>
    <w:p w:rsidR="008B75C4" w:rsidRDefault="008B75C4" w:rsidP="008B75C4"/>
    <w:p w:rsidR="008B75C4" w:rsidRDefault="008B75C4" w:rsidP="008B75C4"/>
    <w:p w:rsidR="008B75C4" w:rsidRDefault="008B75C4" w:rsidP="008B75C4"/>
    <w:p w:rsidR="008B75C4" w:rsidRDefault="008B75C4" w:rsidP="008B75C4"/>
    <w:p w:rsidR="008B75C4" w:rsidRPr="008B75C4" w:rsidRDefault="008B75C4" w:rsidP="008B75C4"/>
    <w:p w:rsidR="008B75C4" w:rsidRPr="008B75C4" w:rsidRDefault="008B75C4" w:rsidP="008B75C4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>
        <w:rPr>
          <w:szCs w:val="24"/>
        </w:rPr>
        <w:t xml:space="preserve">  </w:t>
      </w:r>
      <w:r w:rsidRPr="008B75C4">
        <w:rPr>
          <w:sz w:val="24"/>
          <w:szCs w:val="24"/>
        </w:rPr>
        <w:t>Приложение</w:t>
      </w:r>
    </w:p>
    <w:p w:rsidR="008B75C4" w:rsidRPr="008B75C4" w:rsidRDefault="008B75C4" w:rsidP="008B75C4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B75C4">
        <w:rPr>
          <w:sz w:val="24"/>
          <w:szCs w:val="24"/>
        </w:rPr>
        <w:t xml:space="preserve">       к решению Думы </w:t>
      </w:r>
      <w:proofErr w:type="gramStart"/>
      <w:r w:rsidRPr="008B75C4">
        <w:rPr>
          <w:sz w:val="24"/>
          <w:szCs w:val="24"/>
        </w:rPr>
        <w:t>Валдайского</w:t>
      </w:r>
      <w:proofErr w:type="gramEnd"/>
      <w:r w:rsidRPr="008B75C4">
        <w:rPr>
          <w:sz w:val="24"/>
          <w:szCs w:val="24"/>
        </w:rPr>
        <w:t xml:space="preserve"> </w:t>
      </w:r>
    </w:p>
    <w:p w:rsidR="008B75C4" w:rsidRPr="008B75C4" w:rsidRDefault="008B75C4" w:rsidP="008B75C4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B75C4">
        <w:rPr>
          <w:sz w:val="24"/>
          <w:szCs w:val="24"/>
        </w:rPr>
        <w:t>муниципального района</w:t>
      </w:r>
    </w:p>
    <w:p w:rsidR="008B75C4" w:rsidRPr="008B75C4" w:rsidRDefault="008B75C4" w:rsidP="008B75C4">
      <w:pPr>
        <w:widowControl w:val="0"/>
        <w:autoSpaceDE w:val="0"/>
        <w:autoSpaceDN w:val="0"/>
        <w:adjustRightInd w:val="0"/>
        <w:ind w:left="4956"/>
        <w:jc w:val="center"/>
        <w:rPr>
          <w:rFonts w:ascii="Bookman Old Style" w:hAnsi="Bookman Old Style"/>
          <w:sz w:val="24"/>
          <w:szCs w:val="24"/>
        </w:rPr>
      </w:pPr>
      <w:r w:rsidRPr="008B75C4">
        <w:rPr>
          <w:sz w:val="24"/>
          <w:szCs w:val="24"/>
        </w:rPr>
        <w:t xml:space="preserve">от 31.03.2016   №  </w:t>
      </w:r>
      <w:r w:rsidR="003574C9">
        <w:rPr>
          <w:sz w:val="24"/>
          <w:szCs w:val="24"/>
        </w:rPr>
        <w:t>44</w:t>
      </w:r>
    </w:p>
    <w:p w:rsidR="008B75C4" w:rsidRPr="008B75C4" w:rsidRDefault="008B75C4" w:rsidP="008B75C4">
      <w:pPr>
        <w:rPr>
          <w:sz w:val="24"/>
          <w:szCs w:val="24"/>
        </w:rPr>
      </w:pPr>
    </w:p>
    <w:p w:rsidR="008B75C4" w:rsidRPr="008B75C4" w:rsidRDefault="008B75C4" w:rsidP="008B7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C4" w:rsidRPr="008B75C4" w:rsidRDefault="008B75C4" w:rsidP="008B7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5C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B75C4" w:rsidRPr="008B75C4" w:rsidRDefault="008B75C4" w:rsidP="008B75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75C4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предлагаемых к передаче </w:t>
      </w:r>
      <w:proofErr w:type="spellStart"/>
      <w:r w:rsidRPr="008B75C4">
        <w:rPr>
          <w:rFonts w:ascii="Times New Roman" w:hAnsi="Times New Roman" w:cs="Times New Roman"/>
          <w:sz w:val="24"/>
          <w:szCs w:val="24"/>
        </w:rPr>
        <w:t>Едровским</w:t>
      </w:r>
      <w:proofErr w:type="spellEnd"/>
      <w:r w:rsidRPr="008B7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5C4">
        <w:rPr>
          <w:rFonts w:ascii="Times New Roman" w:hAnsi="Times New Roman" w:cs="Times New Roman"/>
          <w:sz w:val="24"/>
          <w:szCs w:val="24"/>
        </w:rPr>
        <w:t>сельским</w:t>
      </w:r>
      <w:proofErr w:type="gramEnd"/>
      <w:r w:rsidRPr="008B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C4" w:rsidRPr="008B75C4" w:rsidRDefault="008B75C4" w:rsidP="008B75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75C4">
        <w:rPr>
          <w:rFonts w:ascii="Times New Roman" w:hAnsi="Times New Roman" w:cs="Times New Roman"/>
          <w:sz w:val="24"/>
          <w:szCs w:val="24"/>
        </w:rPr>
        <w:t>поселением в муниципальную собственность Валдайского муниципального района</w:t>
      </w:r>
    </w:p>
    <w:p w:rsidR="008B75C4" w:rsidRDefault="008B75C4" w:rsidP="008B75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1900"/>
        <w:gridCol w:w="1500"/>
        <w:gridCol w:w="2100"/>
        <w:gridCol w:w="2000"/>
      </w:tblGrid>
      <w:tr w:rsidR="008B75C4">
        <w:trPr>
          <w:trHeight w:val="264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мун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ципаль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ного ун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тарного предпр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ятия, муниц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учр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ждения, явл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-содержателями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объектов,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лагаемых к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редаче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тарного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приятия, мун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учреждения,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ляющегося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лансоде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жа-телем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тов, предлага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мых к передаче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имущ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движимого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Индивидуа-лизирующие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имущества</w:t>
            </w:r>
          </w:p>
        </w:tc>
      </w:tr>
      <w:tr w:rsidR="008B75C4">
        <w:trPr>
          <w:trHeight w:val="264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тирный дом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бывалово, казарма </w:t>
            </w:r>
            <w:smartTag w:uri="urn:schemas-microsoft-com:office:smarttags" w:element="metricconverter">
              <w:smartTagPr>
                <w:attr w:name="ProductID" w:val="3,337 к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3,337 км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C4" w:rsidRDefault="008B75C4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52,5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152,5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номер: 53:03:0414001:46</w:t>
            </w: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8B75C4" w:rsidRDefault="008B75C4" w:rsidP="00731BBF">
      <w:pPr>
        <w:jc w:val="center"/>
        <w:rPr>
          <w:color w:val="000000"/>
        </w:rPr>
      </w:pPr>
    </w:p>
    <w:p w:rsidR="008B75C4" w:rsidRDefault="008B75C4" w:rsidP="00731BBF">
      <w:pPr>
        <w:jc w:val="center"/>
        <w:rPr>
          <w:color w:val="000000"/>
        </w:rPr>
      </w:pPr>
    </w:p>
    <w:p w:rsidR="008B75C4" w:rsidRDefault="008B75C4" w:rsidP="00731BBF">
      <w:pPr>
        <w:jc w:val="center"/>
        <w:rPr>
          <w:color w:val="000000"/>
        </w:rPr>
      </w:pPr>
    </w:p>
    <w:p w:rsidR="008B75C4" w:rsidRDefault="008B75C4" w:rsidP="00593F13">
      <w:pPr>
        <w:rPr>
          <w:color w:val="000000"/>
        </w:rPr>
      </w:pPr>
    </w:p>
    <w:sectPr w:rsidR="008B75C4" w:rsidSect="008B75C4">
      <w:headerReference w:type="even" r:id="rId8"/>
      <w:headerReference w:type="default" r:id="rId9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90" w:rsidRDefault="00022190">
      <w:r>
        <w:separator/>
      </w:r>
    </w:p>
  </w:endnote>
  <w:endnote w:type="continuationSeparator" w:id="0">
    <w:p w:rsidR="00022190" w:rsidRDefault="0002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90" w:rsidRDefault="00022190">
      <w:r>
        <w:separator/>
      </w:r>
    </w:p>
  </w:footnote>
  <w:footnote w:type="continuationSeparator" w:id="0">
    <w:p w:rsidR="00022190" w:rsidRDefault="00022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C7D7E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190"/>
    <w:rsid w:val="0002291E"/>
    <w:rsid w:val="00022CD9"/>
    <w:rsid w:val="0002437F"/>
    <w:rsid w:val="000265F3"/>
    <w:rsid w:val="00032FDF"/>
    <w:rsid w:val="000335DB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5C86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A7F0B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4C9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5E7E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3F13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3D50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C7D7E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3EA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50B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B75C4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B6FE7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32DE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97124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1A7F0B"/>
    <w:rPr>
      <w:lang w:val="en-GB" w:eastAsia="ru-RU" w:bidi="ar-SA"/>
    </w:rPr>
  </w:style>
  <w:style w:type="paragraph" w:styleId="ab">
    <w:name w:val="Balloon Text"/>
    <w:basedOn w:val="a"/>
    <w:semiHidden/>
    <w:rsid w:val="001A7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1A7F0B"/>
    <w:rPr>
      <w:lang w:val="en-GB" w:eastAsia="ru-RU" w:bidi="ar-SA"/>
    </w:rPr>
  </w:style>
  <w:style w:type="paragraph" w:styleId="ab">
    <w:name w:val="Balloon Text"/>
    <w:basedOn w:val="a"/>
    <w:semiHidden/>
    <w:rsid w:val="001A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2016-03-24T10:08:00Z</cp:lastPrinted>
  <dcterms:created xsi:type="dcterms:W3CDTF">2016-04-01T11:01:00Z</dcterms:created>
  <dcterms:modified xsi:type="dcterms:W3CDTF">2016-04-01T11:01:00Z</dcterms:modified>
</cp:coreProperties>
</file>