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701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E21AF2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E21AF2" w:rsidP="00C4619C">
      <w:pPr>
        <w:jc w:val="center"/>
        <w:rPr>
          <w:sz w:val="28"/>
        </w:rPr>
      </w:pPr>
      <w:r>
        <w:rPr>
          <w:sz w:val="28"/>
        </w:rPr>
        <w:t>2</w:t>
      </w:r>
      <w:r w:rsidR="00781170">
        <w:rPr>
          <w:sz w:val="28"/>
        </w:rPr>
        <w:t>0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21AF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E21AF2" w:rsidRPr="00E21AF2" w:rsidRDefault="00E21AF2" w:rsidP="00E21AF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21AF2">
        <w:rPr>
          <w:b/>
          <w:sz w:val="28"/>
          <w:szCs w:val="28"/>
        </w:rPr>
        <w:t>О внесении изменений в состав межведомственной</w:t>
      </w:r>
    </w:p>
    <w:p w:rsidR="00E21AF2" w:rsidRPr="00E21AF2" w:rsidRDefault="00E21AF2" w:rsidP="00E21AF2">
      <w:pPr>
        <w:spacing w:line="240" w:lineRule="exact"/>
        <w:jc w:val="center"/>
        <w:rPr>
          <w:b/>
          <w:sz w:val="28"/>
          <w:szCs w:val="28"/>
        </w:rPr>
      </w:pPr>
      <w:r w:rsidRPr="00E21AF2">
        <w:rPr>
          <w:b/>
          <w:sz w:val="28"/>
          <w:szCs w:val="28"/>
        </w:rPr>
        <w:t>комиссии по вопросам признания помещения</w:t>
      </w:r>
    </w:p>
    <w:p w:rsidR="00E21AF2" w:rsidRDefault="00E21AF2" w:rsidP="00E21AF2">
      <w:pPr>
        <w:spacing w:line="240" w:lineRule="exact"/>
        <w:jc w:val="center"/>
        <w:rPr>
          <w:b/>
          <w:sz w:val="28"/>
          <w:szCs w:val="28"/>
        </w:rPr>
      </w:pPr>
      <w:r w:rsidRPr="00E21AF2">
        <w:rPr>
          <w:b/>
          <w:sz w:val="28"/>
          <w:szCs w:val="28"/>
        </w:rPr>
        <w:t>жилым помещением, пригодным</w:t>
      </w:r>
      <w:r>
        <w:rPr>
          <w:b/>
          <w:sz w:val="28"/>
          <w:szCs w:val="28"/>
        </w:rPr>
        <w:t xml:space="preserve"> </w:t>
      </w:r>
    </w:p>
    <w:p w:rsidR="00E21AF2" w:rsidRDefault="00E21AF2" w:rsidP="00E21AF2">
      <w:pPr>
        <w:spacing w:line="240" w:lineRule="exact"/>
        <w:jc w:val="center"/>
        <w:rPr>
          <w:b/>
          <w:sz w:val="28"/>
          <w:szCs w:val="28"/>
        </w:rPr>
      </w:pPr>
      <w:r w:rsidRPr="00E21AF2">
        <w:rPr>
          <w:b/>
          <w:sz w:val="28"/>
          <w:szCs w:val="28"/>
        </w:rPr>
        <w:t>(непригодным)</w:t>
      </w:r>
      <w:r>
        <w:rPr>
          <w:b/>
          <w:sz w:val="28"/>
          <w:szCs w:val="28"/>
        </w:rPr>
        <w:t xml:space="preserve"> </w:t>
      </w:r>
      <w:r w:rsidRPr="00E21AF2">
        <w:rPr>
          <w:b/>
          <w:sz w:val="28"/>
          <w:szCs w:val="28"/>
        </w:rPr>
        <w:t>для проживания граждан,</w:t>
      </w:r>
      <w:r>
        <w:rPr>
          <w:b/>
          <w:sz w:val="28"/>
          <w:szCs w:val="28"/>
        </w:rPr>
        <w:t xml:space="preserve"> </w:t>
      </w:r>
    </w:p>
    <w:p w:rsidR="00E21AF2" w:rsidRDefault="00E21AF2" w:rsidP="00E21AF2">
      <w:pPr>
        <w:spacing w:line="240" w:lineRule="exact"/>
        <w:jc w:val="center"/>
        <w:rPr>
          <w:b/>
          <w:sz w:val="28"/>
          <w:szCs w:val="28"/>
        </w:rPr>
      </w:pPr>
      <w:r w:rsidRPr="00E21AF2">
        <w:rPr>
          <w:b/>
          <w:sz w:val="28"/>
          <w:szCs w:val="28"/>
        </w:rPr>
        <w:t>а также многоквартирного</w:t>
      </w:r>
      <w:r>
        <w:rPr>
          <w:b/>
          <w:sz w:val="28"/>
          <w:szCs w:val="28"/>
        </w:rPr>
        <w:t xml:space="preserve"> </w:t>
      </w:r>
      <w:r w:rsidRPr="00E21AF2">
        <w:rPr>
          <w:b/>
          <w:sz w:val="28"/>
          <w:szCs w:val="28"/>
        </w:rPr>
        <w:t>дома</w:t>
      </w:r>
      <w:r>
        <w:rPr>
          <w:b/>
          <w:sz w:val="28"/>
          <w:szCs w:val="28"/>
        </w:rPr>
        <w:t xml:space="preserve"> </w:t>
      </w:r>
      <w:r w:rsidRPr="00E21AF2">
        <w:rPr>
          <w:b/>
          <w:sz w:val="28"/>
          <w:szCs w:val="28"/>
        </w:rPr>
        <w:t xml:space="preserve">аварийным </w:t>
      </w:r>
    </w:p>
    <w:p w:rsidR="00E21AF2" w:rsidRPr="00E21AF2" w:rsidRDefault="00E21AF2" w:rsidP="00E21AF2">
      <w:pPr>
        <w:spacing w:line="240" w:lineRule="exact"/>
        <w:jc w:val="center"/>
        <w:rPr>
          <w:b/>
          <w:sz w:val="28"/>
          <w:szCs w:val="28"/>
        </w:rPr>
      </w:pPr>
      <w:r w:rsidRPr="00E21AF2">
        <w:rPr>
          <w:b/>
          <w:sz w:val="28"/>
          <w:szCs w:val="28"/>
        </w:rPr>
        <w:t>и подлежащим</w:t>
      </w:r>
      <w:r>
        <w:rPr>
          <w:b/>
          <w:sz w:val="28"/>
          <w:szCs w:val="28"/>
        </w:rPr>
        <w:t xml:space="preserve"> </w:t>
      </w:r>
      <w:r w:rsidRPr="00E21AF2">
        <w:rPr>
          <w:b/>
          <w:sz w:val="28"/>
          <w:szCs w:val="28"/>
        </w:rPr>
        <w:t>сносу или реконструкции</w:t>
      </w:r>
      <w:bookmarkEnd w:id="0"/>
    </w:p>
    <w:p w:rsidR="00E21AF2" w:rsidRPr="00E21AF2" w:rsidRDefault="00E21AF2" w:rsidP="00E21AF2">
      <w:pPr>
        <w:ind w:firstLine="709"/>
        <w:jc w:val="both"/>
        <w:rPr>
          <w:szCs w:val="28"/>
        </w:rPr>
      </w:pPr>
    </w:p>
    <w:p w:rsidR="00E21AF2" w:rsidRPr="00E21AF2" w:rsidRDefault="00E21AF2" w:rsidP="00E21AF2">
      <w:pPr>
        <w:ind w:firstLine="709"/>
        <w:jc w:val="both"/>
        <w:rPr>
          <w:szCs w:val="28"/>
        </w:rPr>
      </w:pPr>
    </w:p>
    <w:p w:rsidR="00E21AF2" w:rsidRPr="00E21AF2" w:rsidRDefault="00E21AF2" w:rsidP="00E21AF2">
      <w:pPr>
        <w:ind w:firstLine="709"/>
        <w:jc w:val="both"/>
        <w:rPr>
          <w:b/>
          <w:sz w:val="28"/>
          <w:szCs w:val="28"/>
        </w:rPr>
      </w:pPr>
      <w:r w:rsidRPr="00E21AF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21AF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E21AF2">
        <w:rPr>
          <w:b/>
          <w:sz w:val="28"/>
          <w:szCs w:val="28"/>
        </w:rPr>
        <w:t>ЛЯЕТ</w:t>
      </w:r>
      <w:proofErr w:type="gramEnd"/>
      <w:r w:rsidRPr="00E21AF2">
        <w:rPr>
          <w:b/>
          <w:sz w:val="28"/>
          <w:szCs w:val="28"/>
        </w:rPr>
        <w:t>:</w:t>
      </w:r>
    </w:p>
    <w:p w:rsidR="00E21AF2" w:rsidRPr="00E21AF2" w:rsidRDefault="00E21AF2" w:rsidP="00E21A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21AF2">
        <w:rPr>
          <w:sz w:val="28"/>
          <w:szCs w:val="28"/>
        </w:rPr>
        <w:t>Внести изменения в состав межведомственной комиссии по вопросам признания помещения жилым помещением, пригодным (неприго</w:t>
      </w:r>
      <w:r w:rsidRPr="00E21AF2">
        <w:rPr>
          <w:sz w:val="28"/>
          <w:szCs w:val="28"/>
        </w:rPr>
        <w:t>д</w:t>
      </w:r>
      <w:r w:rsidRPr="00E21AF2">
        <w:rPr>
          <w:sz w:val="28"/>
          <w:szCs w:val="28"/>
        </w:rPr>
        <w:t>ным) для проживания граждан, а также многоквартирного дома аварийным и подлежащим сносу или реконструкции, утвержденный постановлением Администрации Валдайского муниципального района от 15.06.2015 № 945, и</w:t>
      </w:r>
      <w:r w:rsidRPr="00E21AF2">
        <w:rPr>
          <w:sz w:val="28"/>
          <w:szCs w:val="28"/>
        </w:rPr>
        <w:t>з</w:t>
      </w:r>
      <w:r w:rsidRPr="00E21AF2">
        <w:rPr>
          <w:sz w:val="28"/>
          <w:szCs w:val="28"/>
        </w:rPr>
        <w:t>ложив его в редакции:</w:t>
      </w:r>
    </w:p>
    <w:p w:rsidR="00E21AF2" w:rsidRPr="00E21AF2" w:rsidRDefault="00E21AF2" w:rsidP="00E21AF2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E21AF2">
        <w:rPr>
          <w:b/>
          <w:bCs/>
          <w:sz w:val="28"/>
          <w:szCs w:val="28"/>
        </w:rPr>
        <w:t>«СОСТАВ</w:t>
      </w:r>
    </w:p>
    <w:p w:rsidR="00E21AF2" w:rsidRDefault="00E21AF2" w:rsidP="00E21AF2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E21AF2">
        <w:rPr>
          <w:b/>
          <w:bCs/>
          <w:sz w:val="28"/>
          <w:szCs w:val="28"/>
        </w:rPr>
        <w:t xml:space="preserve">межведомственной комиссии по вопросам признания </w:t>
      </w:r>
    </w:p>
    <w:p w:rsidR="00E21AF2" w:rsidRDefault="00E21AF2" w:rsidP="00E21AF2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E21AF2">
        <w:rPr>
          <w:b/>
          <w:bCs/>
          <w:sz w:val="28"/>
          <w:szCs w:val="28"/>
        </w:rPr>
        <w:t>помещения</w:t>
      </w:r>
      <w:r>
        <w:rPr>
          <w:b/>
          <w:bCs/>
          <w:sz w:val="28"/>
          <w:szCs w:val="28"/>
        </w:rPr>
        <w:t xml:space="preserve"> </w:t>
      </w:r>
      <w:r w:rsidRPr="00E21AF2">
        <w:rPr>
          <w:b/>
          <w:bCs/>
          <w:sz w:val="28"/>
          <w:szCs w:val="28"/>
        </w:rPr>
        <w:t xml:space="preserve">жилым помещением, пригодным (непригодным) </w:t>
      </w:r>
    </w:p>
    <w:p w:rsidR="00E21AF2" w:rsidRDefault="00E21AF2" w:rsidP="00E21AF2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E21AF2">
        <w:rPr>
          <w:b/>
          <w:bCs/>
          <w:sz w:val="28"/>
          <w:szCs w:val="28"/>
        </w:rPr>
        <w:t xml:space="preserve">для проживания граждан, а также многоквартирного дома </w:t>
      </w:r>
    </w:p>
    <w:p w:rsidR="00E21AF2" w:rsidRPr="00E21AF2" w:rsidRDefault="00E21AF2" w:rsidP="00E21AF2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E21AF2">
        <w:rPr>
          <w:b/>
          <w:bCs/>
          <w:sz w:val="28"/>
          <w:szCs w:val="28"/>
        </w:rPr>
        <w:t>аварийным и подлежащим сносу или реконструкции</w:t>
      </w:r>
    </w:p>
    <w:p w:rsidR="00E21AF2" w:rsidRPr="00E21AF2" w:rsidRDefault="00E21AF2" w:rsidP="00E21AF2">
      <w:pPr>
        <w:widowControl w:val="0"/>
        <w:ind w:firstLine="709"/>
        <w:jc w:val="both"/>
        <w:rPr>
          <w:sz w:val="16"/>
          <w:szCs w:val="16"/>
        </w:rPr>
      </w:pPr>
    </w:p>
    <w:p w:rsidR="00E21AF2" w:rsidRDefault="00E21AF2" w:rsidP="00E21AF2">
      <w:pPr>
        <w:pStyle w:val="ConsPlusCell"/>
        <w:ind w:firstLine="709"/>
        <w:jc w:val="both"/>
        <w:rPr>
          <w:sz w:val="28"/>
          <w:szCs w:val="28"/>
        </w:rPr>
      </w:pPr>
      <w:r w:rsidRPr="00E21AF2">
        <w:rPr>
          <w:sz w:val="28"/>
          <w:szCs w:val="28"/>
        </w:rPr>
        <w:t>Кокорина Ю.Ю.</w:t>
      </w:r>
      <w:r>
        <w:rPr>
          <w:sz w:val="28"/>
          <w:szCs w:val="28"/>
        </w:rPr>
        <w:t xml:space="preserve"> </w:t>
      </w:r>
      <w:r w:rsidRPr="00E21AF2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Главы администрации </w:t>
      </w:r>
      <w:r w:rsidRPr="00E21AF2">
        <w:rPr>
          <w:sz w:val="28"/>
          <w:szCs w:val="28"/>
        </w:rPr>
        <w:t>муниципального района, председатель комиссии;</w:t>
      </w:r>
    </w:p>
    <w:p w:rsidR="00E21AF2" w:rsidRPr="00E21AF2" w:rsidRDefault="00E21AF2" w:rsidP="00E21AF2">
      <w:pPr>
        <w:pStyle w:val="ConsPlusCell"/>
        <w:ind w:firstLine="709"/>
        <w:jc w:val="both"/>
        <w:rPr>
          <w:sz w:val="28"/>
          <w:szCs w:val="28"/>
        </w:rPr>
      </w:pPr>
      <w:r w:rsidRPr="00E21AF2">
        <w:rPr>
          <w:sz w:val="28"/>
          <w:szCs w:val="28"/>
        </w:rPr>
        <w:t>Рыбкин А.В.</w:t>
      </w:r>
      <w:r>
        <w:rPr>
          <w:sz w:val="28"/>
          <w:szCs w:val="28"/>
        </w:rPr>
        <w:t xml:space="preserve"> </w:t>
      </w:r>
      <w:r w:rsidRPr="00E21A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1AF2">
        <w:rPr>
          <w:sz w:val="28"/>
          <w:szCs w:val="28"/>
        </w:rPr>
        <w:t>заведующий отделом архитектуры, градостроительства и строительства Администрации муниципального района, заместитель председателя комиссии;</w:t>
      </w:r>
    </w:p>
    <w:p w:rsidR="00E21AF2" w:rsidRPr="00E21AF2" w:rsidRDefault="00E21AF2" w:rsidP="00E21AF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 </w:t>
      </w:r>
      <w:r w:rsidRPr="00E21AF2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E21A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1AF2">
        <w:rPr>
          <w:sz w:val="28"/>
          <w:szCs w:val="28"/>
        </w:rPr>
        <w:t>главный специалист отдела архитектуры, градостроительства строительства Администра</w:t>
      </w:r>
      <w:r>
        <w:rPr>
          <w:sz w:val="28"/>
          <w:szCs w:val="28"/>
        </w:rPr>
        <w:t>ции муниципального</w:t>
      </w:r>
      <w:r w:rsidR="002C1B3A">
        <w:rPr>
          <w:sz w:val="28"/>
          <w:szCs w:val="28"/>
        </w:rPr>
        <w:t xml:space="preserve"> района, секретарь комиссии.</w:t>
      </w:r>
    </w:p>
    <w:p w:rsidR="00E21AF2" w:rsidRPr="00E21AF2" w:rsidRDefault="00E21AF2" w:rsidP="00E21AF2">
      <w:pPr>
        <w:pStyle w:val="ConsPlusCell"/>
        <w:ind w:firstLine="709"/>
        <w:jc w:val="both"/>
        <w:rPr>
          <w:sz w:val="28"/>
          <w:szCs w:val="28"/>
        </w:rPr>
      </w:pPr>
      <w:r w:rsidRPr="00E21AF2">
        <w:rPr>
          <w:sz w:val="28"/>
          <w:szCs w:val="28"/>
        </w:rPr>
        <w:t>Члены комиссии:</w:t>
      </w:r>
    </w:p>
    <w:p w:rsidR="00E21AF2" w:rsidRPr="00E21AF2" w:rsidRDefault="00E21AF2" w:rsidP="00E21AF2">
      <w:pPr>
        <w:pStyle w:val="ConsPlusCell"/>
        <w:ind w:firstLine="709"/>
        <w:jc w:val="both"/>
        <w:rPr>
          <w:sz w:val="28"/>
          <w:szCs w:val="28"/>
        </w:rPr>
      </w:pPr>
      <w:r w:rsidRPr="00E21AF2">
        <w:rPr>
          <w:sz w:val="28"/>
          <w:szCs w:val="28"/>
        </w:rPr>
        <w:t>Николаева</w:t>
      </w:r>
      <w:r>
        <w:rPr>
          <w:sz w:val="28"/>
          <w:szCs w:val="28"/>
        </w:rPr>
        <w:t> </w:t>
      </w:r>
      <w:r w:rsidRPr="00E21AF2">
        <w:rPr>
          <w:sz w:val="28"/>
          <w:szCs w:val="28"/>
        </w:rPr>
        <w:t>С.Б.</w:t>
      </w:r>
      <w:r>
        <w:rPr>
          <w:sz w:val="28"/>
          <w:szCs w:val="28"/>
        </w:rPr>
        <w:t xml:space="preserve"> </w:t>
      </w:r>
      <w:r w:rsidRPr="00E21A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1AF2">
        <w:rPr>
          <w:sz w:val="28"/>
          <w:szCs w:val="28"/>
        </w:rPr>
        <w:t>главный специалист комитета жилищно-коммунального и дорожного хозяйства Администрации муниципального района – муниципальный жилищный инспектор;</w:t>
      </w:r>
    </w:p>
    <w:p w:rsidR="00E21AF2" w:rsidRPr="00E21AF2" w:rsidRDefault="004836D2" w:rsidP="00E21AF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Хасанова </w:t>
      </w:r>
      <w:r w:rsidR="00E21AF2" w:rsidRPr="00E21AF2">
        <w:rPr>
          <w:sz w:val="28"/>
          <w:szCs w:val="28"/>
        </w:rPr>
        <w:t>Т.В.</w:t>
      </w:r>
      <w:r w:rsidR="00E21AF2">
        <w:rPr>
          <w:sz w:val="28"/>
          <w:szCs w:val="28"/>
        </w:rPr>
        <w:t xml:space="preserve"> </w:t>
      </w:r>
      <w:r w:rsidR="00E21AF2" w:rsidRPr="00E21AF2">
        <w:rPr>
          <w:sz w:val="28"/>
          <w:szCs w:val="28"/>
        </w:rPr>
        <w:t>–</w:t>
      </w:r>
      <w:r w:rsidR="00E21AF2">
        <w:rPr>
          <w:sz w:val="28"/>
          <w:szCs w:val="28"/>
        </w:rPr>
        <w:t xml:space="preserve"> </w:t>
      </w:r>
      <w:r w:rsidR="00E21AF2" w:rsidRPr="00E21AF2">
        <w:rPr>
          <w:sz w:val="28"/>
          <w:szCs w:val="28"/>
        </w:rPr>
        <w:t xml:space="preserve">главный специалист-эксперт ТО </w:t>
      </w:r>
      <w:proofErr w:type="spellStart"/>
      <w:r w:rsidR="00E21AF2" w:rsidRPr="00E21AF2">
        <w:rPr>
          <w:sz w:val="28"/>
          <w:szCs w:val="28"/>
        </w:rPr>
        <w:t>Роспотребнадзор</w:t>
      </w:r>
      <w:proofErr w:type="spellEnd"/>
      <w:r w:rsidR="00E21AF2" w:rsidRPr="00E21AF2">
        <w:rPr>
          <w:sz w:val="28"/>
          <w:szCs w:val="28"/>
        </w:rPr>
        <w:t xml:space="preserve"> в Валдайском районе </w:t>
      </w:r>
      <w:r w:rsidR="00E21AF2" w:rsidRPr="00E21AF2">
        <w:rPr>
          <w:color w:val="000000"/>
          <w:sz w:val="28"/>
          <w:szCs w:val="28"/>
        </w:rPr>
        <w:t>(по согласованию).</w:t>
      </w:r>
      <w:r w:rsidR="00E21AF2" w:rsidRPr="00E21AF2">
        <w:rPr>
          <w:sz w:val="28"/>
          <w:szCs w:val="28"/>
        </w:rPr>
        <w:t>».</w:t>
      </w:r>
    </w:p>
    <w:p w:rsidR="00E21AF2" w:rsidRPr="00E21AF2" w:rsidRDefault="00E21AF2" w:rsidP="00E21AF2">
      <w:pPr>
        <w:ind w:firstLine="709"/>
        <w:jc w:val="both"/>
        <w:rPr>
          <w:sz w:val="28"/>
          <w:szCs w:val="28"/>
        </w:rPr>
      </w:pPr>
      <w:r w:rsidRPr="00E21AF2">
        <w:rPr>
          <w:sz w:val="28"/>
          <w:szCs w:val="28"/>
        </w:rPr>
        <w:lastRenderedPageBreak/>
        <w:t xml:space="preserve">2. </w:t>
      </w:r>
      <w:r w:rsidR="004836D2">
        <w:rPr>
          <w:sz w:val="28"/>
          <w:szCs w:val="28"/>
        </w:rPr>
        <w:t>Опубликовать постановление</w:t>
      </w:r>
      <w:r w:rsidRPr="00E21AF2">
        <w:rPr>
          <w:sz w:val="28"/>
          <w:szCs w:val="28"/>
        </w:rPr>
        <w:t xml:space="preserve"> в бю</w:t>
      </w:r>
      <w:r w:rsidR="004836D2">
        <w:rPr>
          <w:sz w:val="28"/>
          <w:szCs w:val="28"/>
        </w:rPr>
        <w:t xml:space="preserve">ллетене «Валдайский Вестник» и </w:t>
      </w:r>
      <w:r w:rsidRPr="00E21AF2">
        <w:rPr>
          <w:sz w:val="28"/>
          <w:szCs w:val="28"/>
        </w:rPr>
        <w:t>разместить на официальном сайте Администрации Валдайского муниц</w:t>
      </w:r>
      <w:r w:rsidRPr="00E21AF2">
        <w:rPr>
          <w:sz w:val="28"/>
          <w:szCs w:val="28"/>
        </w:rPr>
        <w:t>и</w:t>
      </w:r>
      <w:r w:rsidRPr="00E21AF2">
        <w:rPr>
          <w:sz w:val="28"/>
          <w:szCs w:val="28"/>
        </w:rPr>
        <w:t>пального района в сети «Интернет».</w:t>
      </w:r>
    </w:p>
    <w:p w:rsidR="002D517E" w:rsidRPr="00E21AF2" w:rsidRDefault="002D517E" w:rsidP="00E21AF2">
      <w:pPr>
        <w:ind w:firstLine="709"/>
        <w:jc w:val="both"/>
        <w:rPr>
          <w:sz w:val="28"/>
          <w:szCs w:val="28"/>
        </w:rPr>
      </w:pPr>
    </w:p>
    <w:p w:rsidR="004718DB" w:rsidRPr="00E21AF2" w:rsidRDefault="004718DB" w:rsidP="00E21AF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21AF2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78" w:rsidRDefault="00410478">
      <w:r>
        <w:separator/>
      </w:r>
    </w:p>
  </w:endnote>
  <w:endnote w:type="continuationSeparator" w:id="0">
    <w:p w:rsidR="00410478" w:rsidRDefault="004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78" w:rsidRDefault="00410478">
      <w:r>
        <w:separator/>
      </w:r>
    </w:p>
  </w:footnote>
  <w:footnote w:type="continuationSeparator" w:id="0">
    <w:p w:rsidR="00410478" w:rsidRDefault="0041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D6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3A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3D60"/>
    <w:rsid w:val="00404003"/>
    <w:rsid w:val="00404275"/>
    <w:rsid w:val="004051B3"/>
    <w:rsid w:val="00407996"/>
    <w:rsid w:val="00407B8A"/>
    <w:rsid w:val="00407F7D"/>
    <w:rsid w:val="00410478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36D2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D67E5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5BD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AF2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D845C5A-17EC-4A0D-B8A3-E2CDA49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B059-83D2-45E7-BE2C-25E3B169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2025-02-26T05:42:00Z</cp:lastPrinted>
  <dcterms:created xsi:type="dcterms:W3CDTF">2025-02-26T07:15:00Z</dcterms:created>
  <dcterms:modified xsi:type="dcterms:W3CDTF">2025-02-26T07:15:00Z</dcterms:modified>
</cp:coreProperties>
</file>