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26551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171DDF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F55563" w:rsidP="00C4619C">
      <w:pPr>
        <w:jc w:val="center"/>
        <w:rPr>
          <w:sz w:val="28"/>
        </w:rPr>
      </w:pPr>
      <w:r>
        <w:rPr>
          <w:sz w:val="28"/>
        </w:rPr>
        <w:t>26</w:t>
      </w:r>
      <w:r w:rsidR="007F32FC" w:rsidRPr="00F55563">
        <w:rPr>
          <w:sz w:val="28"/>
        </w:rPr>
        <w:t>.02</w:t>
      </w:r>
      <w:r w:rsidR="008603A7" w:rsidRPr="00F55563">
        <w:rPr>
          <w:sz w:val="28"/>
        </w:rPr>
        <w:t>.2025</w:t>
      </w:r>
      <w:r w:rsidR="00830A00" w:rsidRPr="00F55563">
        <w:rPr>
          <w:sz w:val="28"/>
        </w:rPr>
        <w:t xml:space="preserve"> №</w:t>
      </w:r>
      <w:r w:rsidR="00830A00" w:rsidRPr="00E0190C">
        <w:rPr>
          <w:sz w:val="28"/>
        </w:rPr>
        <w:t xml:space="preserve"> </w:t>
      </w:r>
      <w:r>
        <w:rPr>
          <w:sz w:val="28"/>
        </w:rPr>
        <w:t>490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171DDF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171DDF" w:rsidRDefault="00171DDF" w:rsidP="00171DDF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171DDF" w:rsidRDefault="00171DDF" w:rsidP="00171DDF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«Развитие форм участия населения</w:t>
      </w:r>
    </w:p>
    <w:p w:rsidR="00171DDF" w:rsidRDefault="00171DDF" w:rsidP="00171DDF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 осуществлении местного самоуправления</w:t>
      </w:r>
    </w:p>
    <w:p w:rsidR="00171DDF" w:rsidRDefault="00171DDF" w:rsidP="00171DDF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 Валдайском муниципальном районе</w:t>
      </w:r>
    </w:p>
    <w:p w:rsidR="00171DDF" w:rsidRDefault="00171DDF" w:rsidP="00171DDF">
      <w:pPr>
        <w:spacing w:line="240" w:lineRule="exact"/>
        <w:jc w:val="center"/>
        <w:rPr>
          <w:sz w:val="28"/>
        </w:rPr>
      </w:pPr>
      <w:r>
        <w:rPr>
          <w:b/>
          <w:sz w:val="28"/>
        </w:rPr>
        <w:t>на 2024 - 2028 годы»</w:t>
      </w:r>
    </w:p>
    <w:p w:rsidR="00171DDF" w:rsidRPr="00171DDF" w:rsidRDefault="00171DDF" w:rsidP="00171DDF">
      <w:pPr>
        <w:ind w:firstLine="709"/>
        <w:jc w:val="both"/>
        <w:rPr>
          <w:sz w:val="18"/>
        </w:rPr>
      </w:pPr>
    </w:p>
    <w:p w:rsidR="00171DDF" w:rsidRPr="00171DDF" w:rsidRDefault="00171DDF" w:rsidP="00171DDF">
      <w:pPr>
        <w:ind w:firstLine="709"/>
        <w:jc w:val="both"/>
        <w:rPr>
          <w:sz w:val="18"/>
        </w:rPr>
      </w:pPr>
    </w:p>
    <w:p w:rsidR="00171DDF" w:rsidRDefault="00171DDF" w:rsidP="00171DDF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</w:rPr>
        <w:t>ПОСТАНОВ-ЛЯЕТ</w:t>
      </w:r>
      <w:proofErr w:type="gramEnd"/>
      <w:r>
        <w:rPr>
          <w:b/>
          <w:sz w:val="28"/>
        </w:rPr>
        <w:t>:</w:t>
      </w:r>
    </w:p>
    <w:p w:rsidR="00171DDF" w:rsidRDefault="00171DDF" w:rsidP="00171DDF">
      <w:pPr>
        <w:ind w:firstLine="709"/>
        <w:jc w:val="both"/>
        <w:rPr>
          <w:sz w:val="28"/>
        </w:rPr>
      </w:pPr>
      <w:r>
        <w:rPr>
          <w:sz w:val="28"/>
        </w:rPr>
        <w:t>1. Внести изменения в муниципальную программу «Развитие форм участия населения в осуществлении местного самоуправления в Валдайском муниципальном районе на 2024 - 2028 годы», утвержденную постановлением Администрации Валдайского муниципального района от 18.01.2024 № 173 (далее – муниципальная программа):</w:t>
      </w:r>
    </w:p>
    <w:p w:rsidR="00171DDF" w:rsidRDefault="00171DDF" w:rsidP="00171DDF">
      <w:pPr>
        <w:ind w:firstLine="709"/>
        <w:jc w:val="both"/>
        <w:rPr>
          <w:sz w:val="28"/>
        </w:rPr>
      </w:pPr>
      <w:r>
        <w:rPr>
          <w:sz w:val="28"/>
        </w:rPr>
        <w:t>1.1. Изложить строку «Задачи муниципальной программы» паспорта муниципальной программы, в редакции:</w:t>
      </w:r>
    </w:p>
    <w:p w:rsidR="00171DDF" w:rsidRDefault="00171DDF" w:rsidP="00171DDF">
      <w:pPr>
        <w:jc w:val="both"/>
        <w:rPr>
          <w:sz w:val="28"/>
        </w:rPr>
      </w:pPr>
      <w:r>
        <w:rPr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52"/>
        <w:gridCol w:w="7612"/>
      </w:tblGrid>
      <w:tr w:rsidR="00171DDF" w:rsidRPr="00F55563" w:rsidTr="00171DDF">
        <w:trPr>
          <w:trHeight w:val="276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Pr="00F55563" w:rsidRDefault="00171DDF" w:rsidP="00171DDF">
            <w:pPr>
              <w:rPr>
                <w:sz w:val="24"/>
              </w:rPr>
            </w:pPr>
            <w:r w:rsidRPr="00F55563">
              <w:rPr>
                <w:sz w:val="24"/>
              </w:rPr>
              <w:t>Задачи муниципальной программы</w:t>
            </w:r>
          </w:p>
        </w:tc>
        <w:tc>
          <w:tcPr>
            <w:tcW w:w="7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Pr="00F55563" w:rsidRDefault="00171DDF" w:rsidP="00313328">
            <w:pPr>
              <w:widowControl w:val="0"/>
              <w:jc w:val="both"/>
              <w:rPr>
                <w:sz w:val="24"/>
              </w:rPr>
            </w:pPr>
            <w:r w:rsidRPr="00F55563">
              <w:rPr>
                <w:sz w:val="24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районе;</w:t>
            </w:r>
          </w:p>
          <w:p w:rsidR="00171DDF" w:rsidRPr="00F55563" w:rsidRDefault="00171DDF" w:rsidP="00313328">
            <w:pPr>
              <w:widowControl w:val="0"/>
              <w:jc w:val="both"/>
              <w:rPr>
                <w:sz w:val="24"/>
              </w:rPr>
            </w:pPr>
            <w:r w:rsidRPr="00F55563">
              <w:rPr>
                <w:sz w:val="24"/>
              </w:rPr>
              <w:t>развитие института старост сельских населенных пунктов;</w:t>
            </w:r>
          </w:p>
          <w:p w:rsidR="00171DDF" w:rsidRPr="00F55563" w:rsidRDefault="00171DDF" w:rsidP="00313328">
            <w:pPr>
              <w:widowControl w:val="0"/>
              <w:jc w:val="both"/>
              <w:rPr>
                <w:sz w:val="24"/>
              </w:rPr>
            </w:pPr>
            <w:r w:rsidRPr="00F55563">
              <w:rPr>
                <w:sz w:val="24"/>
              </w:rPr>
              <w:t>развитие, поддержка и повышение активности участия граждан в осуществлении местного самоуправления;</w:t>
            </w:r>
          </w:p>
          <w:p w:rsidR="00171DDF" w:rsidRPr="00F55563" w:rsidRDefault="00171DDF" w:rsidP="00313328">
            <w:pPr>
              <w:jc w:val="both"/>
              <w:rPr>
                <w:sz w:val="24"/>
              </w:rPr>
            </w:pPr>
            <w:r w:rsidRPr="00F55563">
              <w:rPr>
                <w:sz w:val="24"/>
              </w:rPr>
              <w:t>стимулирование социальной активности граждан, членов ТОС, старост сельских населенных пунктов, добившихся значительных успехов в общественной работе, внесших значительных вклад в развитие местного самоуправления;</w:t>
            </w:r>
          </w:p>
          <w:p w:rsidR="00171DDF" w:rsidRPr="00F55563" w:rsidRDefault="00171DDF" w:rsidP="00313328">
            <w:pPr>
              <w:jc w:val="both"/>
              <w:rPr>
                <w:sz w:val="24"/>
              </w:rPr>
            </w:pPr>
            <w:r w:rsidRPr="00F55563">
              <w:rPr>
                <w:sz w:val="24"/>
              </w:rPr>
              <w:t xml:space="preserve">реализация практик </w:t>
            </w:r>
            <w:proofErr w:type="gramStart"/>
            <w:r w:rsidRPr="00F55563">
              <w:rPr>
                <w:sz w:val="24"/>
              </w:rPr>
              <w:t>инициативного</w:t>
            </w:r>
            <w:proofErr w:type="gramEnd"/>
            <w:r w:rsidRPr="00F55563">
              <w:rPr>
                <w:sz w:val="24"/>
              </w:rPr>
              <w:t xml:space="preserve"> бюджетирования</w:t>
            </w:r>
          </w:p>
        </w:tc>
      </w:tr>
      <w:tr w:rsidR="00171DDF" w:rsidRPr="00F55563" w:rsidTr="00313328">
        <w:trPr>
          <w:trHeight w:val="23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Pr="00F55563" w:rsidRDefault="00171DDF" w:rsidP="00313328"/>
        </w:tc>
        <w:tc>
          <w:tcPr>
            <w:tcW w:w="7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Pr="00F55563" w:rsidRDefault="00171DDF" w:rsidP="00313328"/>
        </w:tc>
      </w:tr>
      <w:tr w:rsidR="00171DDF" w:rsidRPr="00F55563" w:rsidTr="00313328">
        <w:trPr>
          <w:trHeight w:val="23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Pr="00F55563" w:rsidRDefault="00171DDF" w:rsidP="00313328"/>
        </w:tc>
        <w:tc>
          <w:tcPr>
            <w:tcW w:w="7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Pr="00F55563" w:rsidRDefault="00171DDF" w:rsidP="00313328"/>
        </w:tc>
      </w:tr>
      <w:tr w:rsidR="00171DDF" w:rsidRPr="00F55563" w:rsidTr="00313328">
        <w:trPr>
          <w:trHeight w:val="23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Pr="00F55563" w:rsidRDefault="00171DDF" w:rsidP="00313328"/>
        </w:tc>
        <w:tc>
          <w:tcPr>
            <w:tcW w:w="7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Pr="00F55563" w:rsidRDefault="00171DDF" w:rsidP="00313328"/>
        </w:tc>
      </w:tr>
      <w:tr w:rsidR="00171DDF" w:rsidRPr="00F55563" w:rsidTr="00313328">
        <w:trPr>
          <w:trHeight w:val="23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Pr="00F55563" w:rsidRDefault="00171DDF" w:rsidP="00313328"/>
        </w:tc>
        <w:tc>
          <w:tcPr>
            <w:tcW w:w="7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Pr="00F55563" w:rsidRDefault="00171DDF" w:rsidP="00313328"/>
        </w:tc>
      </w:tr>
      <w:tr w:rsidR="00171DDF" w:rsidRPr="00F55563" w:rsidTr="00313328">
        <w:trPr>
          <w:trHeight w:val="23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Pr="00F55563" w:rsidRDefault="00171DDF" w:rsidP="00313328"/>
        </w:tc>
        <w:tc>
          <w:tcPr>
            <w:tcW w:w="7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Pr="00F55563" w:rsidRDefault="00171DDF" w:rsidP="00313328"/>
        </w:tc>
      </w:tr>
      <w:tr w:rsidR="00171DDF" w:rsidRPr="00F55563" w:rsidTr="00313328">
        <w:trPr>
          <w:trHeight w:val="23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Pr="00F55563" w:rsidRDefault="00171DDF" w:rsidP="00313328"/>
        </w:tc>
        <w:tc>
          <w:tcPr>
            <w:tcW w:w="7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Pr="00F55563" w:rsidRDefault="00171DDF" w:rsidP="00313328"/>
        </w:tc>
      </w:tr>
      <w:tr w:rsidR="00171DDF" w:rsidRPr="00F55563" w:rsidTr="00313328">
        <w:trPr>
          <w:trHeight w:val="262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Pr="00F55563" w:rsidRDefault="00171DDF" w:rsidP="00313328"/>
        </w:tc>
        <w:tc>
          <w:tcPr>
            <w:tcW w:w="7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Pr="00F55563" w:rsidRDefault="00171DDF" w:rsidP="00313328"/>
        </w:tc>
      </w:tr>
      <w:tr w:rsidR="00171DDF" w:rsidRPr="00F55563" w:rsidTr="00313328">
        <w:trPr>
          <w:trHeight w:val="34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Pr="00F55563" w:rsidRDefault="00171DDF" w:rsidP="00313328"/>
        </w:tc>
        <w:tc>
          <w:tcPr>
            <w:tcW w:w="7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Pr="00F55563" w:rsidRDefault="00171DDF" w:rsidP="00313328"/>
        </w:tc>
      </w:tr>
    </w:tbl>
    <w:p w:rsidR="00171DDF" w:rsidRDefault="00171DDF" w:rsidP="00171DDF">
      <w:pPr>
        <w:ind w:firstLine="709"/>
        <w:jc w:val="right"/>
        <w:rPr>
          <w:sz w:val="28"/>
        </w:rPr>
      </w:pPr>
      <w:r w:rsidRPr="00F55563">
        <w:rPr>
          <w:sz w:val="28"/>
        </w:rPr>
        <w:t>»;</w:t>
      </w:r>
    </w:p>
    <w:p w:rsidR="00171DDF" w:rsidRDefault="00171DDF" w:rsidP="00171DDF">
      <w:pPr>
        <w:ind w:firstLine="709"/>
        <w:jc w:val="both"/>
        <w:rPr>
          <w:sz w:val="28"/>
        </w:rPr>
      </w:pPr>
      <w:r>
        <w:rPr>
          <w:sz w:val="28"/>
        </w:rPr>
        <w:t>1.2. Изложить строку «Объемы и источники финансирования муниципальной программы с разбивкой по годам реализации» паспорта муниципальной программы в редакции:</w:t>
      </w:r>
    </w:p>
    <w:p w:rsidR="00171DDF" w:rsidRDefault="00171DDF" w:rsidP="00171DDF">
      <w:pPr>
        <w:jc w:val="both"/>
        <w:rPr>
          <w:sz w:val="28"/>
        </w:rPr>
      </w:pPr>
      <w:r>
        <w:rPr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52"/>
        <w:gridCol w:w="613"/>
        <w:gridCol w:w="1860"/>
        <w:gridCol w:w="1129"/>
        <w:gridCol w:w="1216"/>
        <w:gridCol w:w="1644"/>
        <w:gridCol w:w="1150"/>
      </w:tblGrid>
      <w:tr w:rsidR="00171DDF" w:rsidTr="00313328">
        <w:trPr>
          <w:trHeight w:val="20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 xml:space="preserve">Объемы и источники финансирования муниципальной </w:t>
            </w:r>
            <w:r>
              <w:rPr>
                <w:sz w:val="24"/>
              </w:rPr>
              <w:lastRenderedPageBreak/>
              <w:t>программы с разбивкой по годам реализации</w:t>
            </w:r>
          </w:p>
        </w:tc>
        <w:tc>
          <w:tcPr>
            <w:tcW w:w="7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Источник финансирования, тыс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уб.</w:t>
            </w:r>
          </w:p>
        </w:tc>
      </w:tr>
      <w:tr w:rsidR="00171DDF" w:rsidTr="00313328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 городского поселения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внебюджетные средства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171DDF" w:rsidTr="00313328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71DDF" w:rsidTr="00313328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pStyle w:val="ConsPlusCell"/>
              <w:jc w:val="center"/>
            </w:pPr>
            <w:r>
              <w:rPr>
                <w:color w:val="000000"/>
              </w:rPr>
              <w:t>331,25512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pStyle w:val="ConsPlusCell"/>
              <w:jc w:val="center"/>
            </w:pPr>
            <w:r>
              <w:rPr>
                <w:color w:val="000000"/>
              </w:rPr>
              <w:t>331,25512</w:t>
            </w:r>
          </w:p>
        </w:tc>
      </w:tr>
      <w:tr w:rsidR="00171DDF" w:rsidTr="00313328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pStyle w:val="ConsPlusCell"/>
              <w:jc w:val="center"/>
            </w:pPr>
            <w:r>
              <w:rPr>
                <w:color w:val="000000"/>
              </w:rPr>
              <w:t>548,0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263,840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pStyle w:val="ConsPlusCell"/>
              <w:jc w:val="center"/>
            </w:pPr>
            <w:r>
              <w:rPr>
                <w:color w:val="000000"/>
              </w:rPr>
              <w:t>811,840</w:t>
            </w:r>
          </w:p>
        </w:tc>
      </w:tr>
      <w:tr w:rsidR="00171DDF" w:rsidTr="00313328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pStyle w:val="ConsPlusCell"/>
              <w:jc w:val="center"/>
            </w:pPr>
            <w:r>
              <w:rPr>
                <w:color w:val="000000"/>
              </w:rPr>
              <w:t>548,0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pStyle w:val="ConsPlusCell"/>
              <w:jc w:val="center"/>
            </w:pPr>
            <w:r>
              <w:rPr>
                <w:color w:val="000000"/>
              </w:rPr>
              <w:t>548,0</w:t>
            </w:r>
          </w:p>
        </w:tc>
      </w:tr>
      <w:tr w:rsidR="00171DDF" w:rsidTr="00313328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pStyle w:val="ConsPlusCell"/>
              <w:jc w:val="center"/>
            </w:pPr>
            <w:r>
              <w:rPr>
                <w:color w:val="000000"/>
              </w:rPr>
              <w:t>548,0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pStyle w:val="ConsPlusCell"/>
              <w:jc w:val="center"/>
            </w:pPr>
            <w:r>
              <w:rPr>
                <w:color w:val="000000"/>
              </w:rPr>
              <w:t>548,0</w:t>
            </w:r>
          </w:p>
        </w:tc>
      </w:tr>
      <w:tr w:rsidR="00171DDF" w:rsidTr="00313328">
        <w:trPr>
          <w:trHeight w:val="34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pStyle w:val="ConsPlusCell"/>
              <w:jc w:val="center"/>
            </w:pPr>
            <w:r>
              <w:rPr>
                <w:color w:val="000000"/>
              </w:rPr>
              <w:t>548,0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pStyle w:val="ConsPlusCell"/>
              <w:jc w:val="center"/>
            </w:pPr>
            <w:r>
              <w:rPr>
                <w:color w:val="000000"/>
              </w:rPr>
              <w:t>548,0</w:t>
            </w:r>
          </w:p>
        </w:tc>
      </w:tr>
      <w:tr w:rsidR="00171DDF" w:rsidTr="00313328">
        <w:trPr>
          <w:trHeight w:val="34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25065,9024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263,840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2523518,96</w:t>
            </w:r>
          </w:p>
        </w:tc>
      </w:tr>
    </w:tbl>
    <w:p w:rsidR="00171DDF" w:rsidRDefault="00171DDF" w:rsidP="00171DDF">
      <w:pPr>
        <w:ind w:firstLine="709"/>
        <w:jc w:val="right"/>
        <w:rPr>
          <w:sz w:val="28"/>
        </w:rPr>
      </w:pPr>
      <w:r>
        <w:rPr>
          <w:sz w:val="28"/>
        </w:rPr>
        <w:t>»;</w:t>
      </w:r>
    </w:p>
    <w:p w:rsidR="00171DDF" w:rsidRDefault="00171DDF" w:rsidP="00171DDF">
      <w:pPr>
        <w:ind w:firstLine="709"/>
        <w:jc w:val="both"/>
        <w:rPr>
          <w:sz w:val="28"/>
        </w:rPr>
      </w:pPr>
      <w:r>
        <w:rPr>
          <w:sz w:val="28"/>
        </w:rPr>
        <w:t>1.3. Дополнить Перечень целевых показателей строкой 1.10 в редакции:</w:t>
      </w:r>
    </w:p>
    <w:p w:rsidR="00171DDF" w:rsidRDefault="00171DDF" w:rsidP="00171DDF">
      <w:pPr>
        <w:jc w:val="both"/>
        <w:rPr>
          <w:sz w:val="28"/>
        </w:rPr>
      </w:pPr>
      <w:r>
        <w:rPr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9"/>
        <w:gridCol w:w="3224"/>
        <w:gridCol w:w="1270"/>
        <w:gridCol w:w="1416"/>
        <w:gridCol w:w="566"/>
        <w:gridCol w:w="565"/>
        <w:gridCol w:w="563"/>
        <w:gridCol w:w="563"/>
        <w:gridCol w:w="576"/>
      </w:tblGrid>
      <w:tr w:rsidR="00171DDF" w:rsidTr="00171DDF">
        <w:trPr>
          <w:trHeight w:val="20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целевого </w:t>
            </w:r>
          </w:p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 значение целевого показателя (2023 год)</w:t>
            </w:r>
          </w:p>
        </w:tc>
        <w:tc>
          <w:tcPr>
            <w:tcW w:w="2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Значение </w:t>
            </w:r>
            <w:proofErr w:type="gramStart"/>
            <w:r>
              <w:rPr>
                <w:b/>
                <w:sz w:val="24"/>
              </w:rPr>
              <w:t>целевого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показателя по годам</w:t>
            </w:r>
          </w:p>
        </w:tc>
      </w:tr>
      <w:tr w:rsidR="00171DDF" w:rsidTr="00171DDF">
        <w:trPr>
          <w:trHeight w:val="20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2028</w:t>
            </w:r>
          </w:p>
        </w:tc>
      </w:tr>
      <w:tr w:rsidR="00171DDF" w:rsidTr="00171DDF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реализованных практик </w:t>
            </w:r>
            <w:proofErr w:type="gramStart"/>
            <w:r>
              <w:rPr>
                <w:sz w:val="24"/>
              </w:rPr>
              <w:t>инициативного</w:t>
            </w:r>
            <w:proofErr w:type="gramEnd"/>
            <w:r>
              <w:rPr>
                <w:sz w:val="24"/>
              </w:rPr>
              <w:t xml:space="preserve"> бюджетирования (проекты ТОС)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71DDF" w:rsidRDefault="00171DDF" w:rsidP="00171DDF">
      <w:pPr>
        <w:ind w:firstLine="709"/>
        <w:jc w:val="right"/>
        <w:rPr>
          <w:sz w:val="28"/>
        </w:rPr>
      </w:pPr>
      <w:r>
        <w:rPr>
          <w:sz w:val="28"/>
        </w:rPr>
        <w:t>»;</w:t>
      </w:r>
    </w:p>
    <w:p w:rsidR="00171DDF" w:rsidRDefault="00171DDF" w:rsidP="00171DDF">
      <w:pPr>
        <w:ind w:firstLine="709"/>
        <w:jc w:val="both"/>
        <w:rPr>
          <w:sz w:val="28"/>
        </w:rPr>
      </w:pPr>
      <w:r>
        <w:rPr>
          <w:sz w:val="28"/>
        </w:rPr>
        <w:t>1.4. Изложить мероприятия муниципальной программы в прилагаемой редакции.</w:t>
      </w:r>
    </w:p>
    <w:p w:rsidR="00171DDF" w:rsidRDefault="00171DDF" w:rsidP="00171DDF">
      <w:pPr>
        <w:ind w:firstLine="709"/>
        <w:jc w:val="both"/>
        <w:rPr>
          <w:sz w:val="28"/>
        </w:rPr>
      </w:pPr>
      <w:r>
        <w:rPr>
          <w:sz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71DDF" w:rsidRDefault="00171DDF" w:rsidP="00171DDF">
      <w:pPr>
        <w:jc w:val="right"/>
        <w:rPr>
          <w:sz w:val="28"/>
          <w:szCs w:val="28"/>
        </w:rPr>
      </w:pPr>
    </w:p>
    <w:p w:rsidR="00171DDF" w:rsidRDefault="00171DDF" w:rsidP="00171DDF">
      <w:pPr>
        <w:jc w:val="right"/>
        <w:rPr>
          <w:sz w:val="28"/>
          <w:szCs w:val="28"/>
        </w:rPr>
      </w:pPr>
    </w:p>
    <w:p w:rsidR="00171DDF" w:rsidRDefault="00171DDF" w:rsidP="00171DDF">
      <w:pPr>
        <w:jc w:val="right"/>
        <w:rPr>
          <w:sz w:val="28"/>
          <w:szCs w:val="28"/>
        </w:rPr>
      </w:pPr>
    </w:p>
    <w:p w:rsidR="00171DDF" w:rsidRDefault="00171DDF" w:rsidP="00171DDF">
      <w:pPr>
        <w:jc w:val="right"/>
        <w:rPr>
          <w:sz w:val="28"/>
          <w:szCs w:val="28"/>
        </w:rPr>
      </w:pPr>
    </w:p>
    <w:p w:rsidR="00171DDF" w:rsidRDefault="00171DDF" w:rsidP="00171DDF">
      <w:pPr>
        <w:jc w:val="right"/>
        <w:rPr>
          <w:sz w:val="28"/>
          <w:szCs w:val="28"/>
        </w:rPr>
      </w:pPr>
    </w:p>
    <w:p w:rsidR="00171DDF" w:rsidRDefault="00171DDF" w:rsidP="00171DDF">
      <w:pPr>
        <w:jc w:val="right"/>
        <w:rPr>
          <w:sz w:val="28"/>
          <w:szCs w:val="28"/>
        </w:rPr>
      </w:pPr>
    </w:p>
    <w:p w:rsidR="00171DDF" w:rsidRDefault="00171DDF" w:rsidP="00171DDF">
      <w:pPr>
        <w:jc w:val="right"/>
        <w:rPr>
          <w:sz w:val="28"/>
          <w:szCs w:val="28"/>
        </w:rPr>
      </w:pPr>
    </w:p>
    <w:p w:rsidR="00171DDF" w:rsidRDefault="00171DDF" w:rsidP="00171DDF">
      <w:pPr>
        <w:jc w:val="right"/>
        <w:rPr>
          <w:sz w:val="28"/>
          <w:szCs w:val="28"/>
        </w:rPr>
      </w:pPr>
    </w:p>
    <w:p w:rsidR="00171DDF" w:rsidRDefault="00171DDF" w:rsidP="00171DDF">
      <w:pPr>
        <w:jc w:val="right"/>
        <w:rPr>
          <w:sz w:val="28"/>
          <w:szCs w:val="28"/>
        </w:rPr>
      </w:pPr>
    </w:p>
    <w:p w:rsidR="00171DDF" w:rsidRDefault="00171DDF" w:rsidP="00171DDF">
      <w:pPr>
        <w:jc w:val="right"/>
        <w:rPr>
          <w:sz w:val="28"/>
          <w:szCs w:val="28"/>
        </w:rPr>
      </w:pPr>
    </w:p>
    <w:p w:rsidR="00171DDF" w:rsidRDefault="00171DDF" w:rsidP="00171DDF">
      <w:pPr>
        <w:jc w:val="right"/>
        <w:rPr>
          <w:sz w:val="28"/>
          <w:szCs w:val="28"/>
        </w:rPr>
      </w:pPr>
    </w:p>
    <w:p w:rsidR="00171DDF" w:rsidRDefault="00171DDF" w:rsidP="00171DDF">
      <w:pPr>
        <w:jc w:val="right"/>
        <w:rPr>
          <w:sz w:val="28"/>
          <w:szCs w:val="28"/>
        </w:rPr>
      </w:pPr>
    </w:p>
    <w:p w:rsidR="00171DDF" w:rsidRDefault="00171DDF" w:rsidP="00171DDF">
      <w:pPr>
        <w:jc w:val="right"/>
        <w:rPr>
          <w:sz w:val="28"/>
          <w:szCs w:val="28"/>
        </w:rPr>
      </w:pPr>
    </w:p>
    <w:p w:rsidR="00171DDF" w:rsidRDefault="00171DDF" w:rsidP="00171DDF">
      <w:pPr>
        <w:jc w:val="right"/>
        <w:rPr>
          <w:sz w:val="28"/>
          <w:szCs w:val="28"/>
        </w:rPr>
      </w:pPr>
    </w:p>
    <w:p w:rsidR="00171DDF" w:rsidRDefault="00171DDF" w:rsidP="00171DDF">
      <w:pPr>
        <w:jc w:val="right"/>
        <w:rPr>
          <w:sz w:val="28"/>
          <w:szCs w:val="28"/>
        </w:rPr>
      </w:pPr>
    </w:p>
    <w:p w:rsidR="00171DDF" w:rsidRDefault="00171DDF" w:rsidP="00171DDF">
      <w:pPr>
        <w:jc w:val="right"/>
        <w:rPr>
          <w:sz w:val="28"/>
          <w:szCs w:val="28"/>
        </w:rPr>
      </w:pPr>
    </w:p>
    <w:p w:rsidR="00171DDF" w:rsidRDefault="00171DDF" w:rsidP="00171DDF">
      <w:pPr>
        <w:jc w:val="right"/>
        <w:rPr>
          <w:sz w:val="28"/>
          <w:szCs w:val="28"/>
        </w:rPr>
      </w:pPr>
    </w:p>
    <w:p w:rsidR="00171DDF" w:rsidRDefault="00171DDF" w:rsidP="00171DDF">
      <w:pPr>
        <w:jc w:val="right"/>
        <w:rPr>
          <w:sz w:val="28"/>
          <w:szCs w:val="28"/>
        </w:rPr>
      </w:pPr>
    </w:p>
    <w:p w:rsidR="00171DDF" w:rsidRDefault="00171DDF" w:rsidP="00171DDF">
      <w:pPr>
        <w:jc w:val="right"/>
        <w:rPr>
          <w:sz w:val="28"/>
          <w:szCs w:val="28"/>
        </w:rPr>
      </w:pPr>
    </w:p>
    <w:p w:rsidR="00171DDF" w:rsidRDefault="00171DDF" w:rsidP="00171DDF">
      <w:pPr>
        <w:jc w:val="right"/>
        <w:rPr>
          <w:sz w:val="28"/>
          <w:szCs w:val="28"/>
        </w:rPr>
      </w:pPr>
    </w:p>
    <w:p w:rsidR="00171DDF" w:rsidRDefault="00171DDF" w:rsidP="00171DDF">
      <w:pPr>
        <w:jc w:val="right"/>
        <w:rPr>
          <w:sz w:val="28"/>
          <w:szCs w:val="28"/>
        </w:rPr>
        <w:sectPr w:rsidR="00171DDF" w:rsidSect="00171DDF">
          <w:headerReference w:type="default" r:id="rId10"/>
          <w:pgSz w:w="11906" w:h="16838"/>
          <w:pgMar w:top="1021" w:right="567" w:bottom="907" w:left="1985" w:header="720" w:footer="442" w:gutter="0"/>
          <w:cols w:space="720"/>
          <w:titlePg/>
          <w:docGrid w:linePitch="272"/>
        </w:sectPr>
      </w:pPr>
    </w:p>
    <w:p w:rsidR="00171DDF" w:rsidRPr="00602EC4" w:rsidRDefault="00171DDF" w:rsidP="00171DDF">
      <w:pPr>
        <w:spacing w:line="240" w:lineRule="exact"/>
        <w:ind w:left="11340"/>
        <w:jc w:val="center"/>
        <w:rPr>
          <w:sz w:val="24"/>
        </w:rPr>
      </w:pPr>
      <w:r w:rsidRPr="00602EC4">
        <w:rPr>
          <w:sz w:val="24"/>
        </w:rPr>
        <w:lastRenderedPageBreak/>
        <w:t>Приложение</w:t>
      </w:r>
    </w:p>
    <w:p w:rsidR="00171DDF" w:rsidRPr="00602EC4" w:rsidRDefault="00171DDF" w:rsidP="00171DDF">
      <w:pPr>
        <w:spacing w:line="240" w:lineRule="exact"/>
        <w:ind w:left="11340"/>
        <w:jc w:val="center"/>
        <w:rPr>
          <w:sz w:val="24"/>
        </w:rPr>
      </w:pPr>
      <w:r w:rsidRPr="00602EC4">
        <w:rPr>
          <w:sz w:val="24"/>
        </w:rPr>
        <w:t>к постановлению Администрации</w:t>
      </w:r>
    </w:p>
    <w:p w:rsidR="00171DDF" w:rsidRPr="00602EC4" w:rsidRDefault="00171DDF" w:rsidP="00171DDF">
      <w:pPr>
        <w:spacing w:line="240" w:lineRule="exact"/>
        <w:ind w:left="11340"/>
        <w:jc w:val="center"/>
        <w:rPr>
          <w:sz w:val="24"/>
        </w:rPr>
      </w:pPr>
      <w:r w:rsidRPr="00602EC4">
        <w:rPr>
          <w:sz w:val="24"/>
        </w:rPr>
        <w:t>муниципального района</w:t>
      </w:r>
    </w:p>
    <w:p w:rsidR="00171DDF" w:rsidRDefault="00602EC4" w:rsidP="00171DDF">
      <w:pPr>
        <w:spacing w:line="240" w:lineRule="exact"/>
        <w:ind w:left="11340"/>
        <w:jc w:val="center"/>
        <w:rPr>
          <w:sz w:val="24"/>
        </w:rPr>
      </w:pPr>
      <w:r w:rsidRPr="00602EC4">
        <w:rPr>
          <w:sz w:val="24"/>
        </w:rPr>
        <w:t>от 26.02.2025 № 490</w:t>
      </w:r>
    </w:p>
    <w:p w:rsidR="00171DDF" w:rsidRPr="00171DDF" w:rsidRDefault="00171DDF" w:rsidP="00171DDF">
      <w:pPr>
        <w:jc w:val="right"/>
      </w:pPr>
    </w:p>
    <w:p w:rsidR="00171DDF" w:rsidRDefault="00171DDF" w:rsidP="00171DDF">
      <w:pPr>
        <w:jc w:val="center"/>
        <w:rPr>
          <w:b/>
          <w:sz w:val="28"/>
        </w:rPr>
      </w:pPr>
      <w:r>
        <w:rPr>
          <w:b/>
          <w:sz w:val="28"/>
        </w:rPr>
        <w:t>Мероприятия муниципальной программы</w:t>
      </w:r>
    </w:p>
    <w:p w:rsidR="00171DDF" w:rsidRPr="00171DDF" w:rsidRDefault="00171DDF" w:rsidP="00171DDF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0"/>
        <w:gridCol w:w="3167"/>
        <w:gridCol w:w="2830"/>
        <w:gridCol w:w="1046"/>
        <w:gridCol w:w="3082"/>
        <w:gridCol w:w="1869"/>
        <w:gridCol w:w="1030"/>
        <w:gridCol w:w="670"/>
        <w:gridCol w:w="550"/>
        <w:gridCol w:w="550"/>
        <w:gridCol w:w="550"/>
      </w:tblGrid>
      <w:tr w:rsidR="00171DDF" w:rsidTr="00171DDF">
        <w:trPr>
          <w:trHeight w:val="20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br/>
              <w:t>мероприятия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z w:val="24"/>
              </w:rPr>
              <w:br/>
            </w:r>
            <w:proofErr w:type="gramStart"/>
            <w:r>
              <w:rPr>
                <w:b/>
                <w:sz w:val="24"/>
              </w:rPr>
              <w:t>реали-зации</w:t>
            </w:r>
            <w:proofErr w:type="gramEnd"/>
          </w:p>
        </w:tc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z w:val="24"/>
              </w:rPr>
              <w:br/>
              <w:t>финансирования</w:t>
            </w:r>
          </w:p>
        </w:tc>
        <w:tc>
          <w:tcPr>
            <w:tcW w:w="3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финансирования</w:t>
            </w:r>
            <w:r>
              <w:rPr>
                <w:b/>
                <w:sz w:val="24"/>
              </w:rPr>
              <w:br/>
              <w:t>по годам (тыс. руб.)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</w:pPr>
          </w:p>
        </w:tc>
        <w:tc>
          <w:tcPr>
            <w:tcW w:w="3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</w:pPr>
          </w:p>
        </w:tc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</w:pP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2028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1: 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pStyle w:val="ConsPlusCell"/>
            </w:pPr>
            <w:r>
              <w:t xml:space="preserve">Изготовление информационно-раздаточного материала, листовок, </w:t>
            </w:r>
          </w:p>
          <w:p w:rsidR="00171DDF" w:rsidRDefault="00171DDF" w:rsidP="00313328">
            <w:pPr>
              <w:pStyle w:val="ConsPlusCell"/>
            </w:pPr>
            <w:r>
              <w:t>и т.п. по вопросам создания, организации, развития ТОС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z w:val="24"/>
              </w:rPr>
              <w:br/>
              <w:t>годы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бюджет Валдайского муниципального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2,0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pStyle w:val="ConsPlusCell"/>
            </w:pPr>
            <w:r>
              <w:t>Размещение информационных материалов по теме ТОС на официальном сайте Администрации муниципального района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z w:val="24"/>
              </w:rPr>
              <w:br/>
              <w:t>годы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бюджет Валдайского муниципального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1.3.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pStyle w:val="ConsPlusCell"/>
            </w:pPr>
            <w:r>
              <w:t>Организация семинаров, совещаний, конференций, «круглых столов» с участием членов ТОС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z w:val="24"/>
              </w:rPr>
              <w:br/>
              <w:t>годы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бюджет Валдайского муниципального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 xml:space="preserve">1,33512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2: Развитие института старост сельских населенных пунктов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2.1.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pStyle w:val="ConsPlusCell"/>
            </w:pPr>
            <w:r>
              <w:t xml:space="preserve">Изготовление информационно-раздаточного материала, листовок, </w:t>
            </w:r>
          </w:p>
          <w:p w:rsidR="00171DDF" w:rsidRDefault="00171DDF" w:rsidP="00313328">
            <w:pPr>
              <w:pStyle w:val="ConsPlusCell"/>
            </w:pPr>
            <w:r>
              <w:t>и т.п. для старост сельских населенных пунктов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2024-208</w:t>
            </w:r>
            <w:r>
              <w:rPr>
                <w:sz w:val="24"/>
              </w:rPr>
              <w:br/>
              <w:t>годы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бюджет Валдайского муниципального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семинаров, совещаний, </w:t>
            </w:r>
            <w:r>
              <w:rPr>
                <w:sz w:val="24"/>
              </w:rPr>
              <w:lastRenderedPageBreak/>
              <w:t xml:space="preserve">конференций, «круглых столов» с участием старост сельских населенных пунктов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комитет по организационным и общим </w:t>
            </w:r>
            <w:r>
              <w:rPr>
                <w:color w:val="000000"/>
                <w:sz w:val="24"/>
              </w:rPr>
              <w:lastRenderedPageBreak/>
              <w:t>вопросам Администрации муниципального района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2024-2028 </w:t>
            </w:r>
            <w:r>
              <w:rPr>
                <w:color w:val="000000"/>
                <w:sz w:val="24"/>
              </w:rPr>
              <w:lastRenderedPageBreak/>
              <w:t>годы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 xml:space="preserve">бюджет Валдайского </w:t>
            </w:r>
            <w:r>
              <w:rPr>
                <w:sz w:val="24"/>
              </w:rPr>
              <w:lastRenderedPageBreak/>
              <w:t>муниципального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171DDF" w:rsidTr="00171DDF">
        <w:trPr>
          <w:trHeight w:val="20"/>
        </w:trPr>
        <w:tc>
          <w:tcPr>
            <w:tcW w:w="15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Задача 3: Развитие, поддержка и повышение активности участия граждан в осуществлении местного самоуправления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pStyle w:val="ConsPlusCell"/>
            </w:pPr>
            <w:r>
              <w:t>Размещение информационных материалов по теме участия населения в осуществлении местного самоуправления на официальном сайте Администрации муниципального района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z w:val="24"/>
              </w:rPr>
              <w:br/>
              <w:t>годы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бюджет Валдайского муниципального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pStyle w:val="ConsPlusCell"/>
            </w:pPr>
            <w:r>
              <w:t>Организация встреч с населением Валдайского муниципального района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2024-2028</w:t>
            </w:r>
            <w:r>
              <w:rPr>
                <w:sz w:val="24"/>
              </w:rPr>
              <w:br/>
              <w:t>годы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бюджет Валдайского муниципального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3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Задача 4: Стимулирование социальной активности граждан, старост, членов ТОС, добившихся значительных успехов в общественной работе, внесших значительных вклад в развитие местного самоуправления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ежегодного конкурса «Лучшее ТОС Валдайского муниципального района»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2024-2083</w:t>
            </w:r>
          </w:p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бюджет Валдайского муниципального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100,0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4.2.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171DD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ежегодного конкурса «Лучший староста сельского населенного пункта Валдайского муниципального района»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2024-2083</w:t>
            </w:r>
          </w:p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бюджет Валдайского муниципального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60,0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171DDF">
            <w:pPr>
              <w:rPr>
                <w:sz w:val="24"/>
              </w:rPr>
            </w:pPr>
            <w:r>
              <w:rPr>
                <w:sz w:val="24"/>
              </w:rPr>
              <w:t>Включение представителей органов ТОС, старост в составы советов, комиссий, рабочих групп, создаваемых в органах местного самоуправления, в целях вовлечения населения в принятие управленческих решений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tabs>
                <w:tab w:val="left" w:pos="965"/>
              </w:tabs>
              <w:rPr>
                <w:b/>
                <w:sz w:val="24"/>
              </w:rPr>
            </w:pPr>
            <w:r>
              <w:rPr>
                <w:sz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2024-2028 годы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бюджет Валдайского муниципального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4.3.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tabs>
                <w:tab w:val="left" w:pos="965"/>
              </w:tabs>
              <w:rPr>
                <w:b/>
                <w:sz w:val="24"/>
              </w:rPr>
            </w:pPr>
            <w:r>
              <w:rPr>
                <w:sz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2024-2028 годы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бюджет Валдайского муниципального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Награждение членов ТОС, старост, активных граждан Благодарственным письмом Главы муниципального района, Почетной грамотой Администрации Валдайского муниципального района за значительные успехи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tabs>
                <w:tab w:val="left" w:pos="965"/>
              </w:tabs>
              <w:rPr>
                <w:b/>
                <w:sz w:val="24"/>
              </w:rPr>
            </w:pPr>
            <w:r>
              <w:rPr>
                <w:sz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2024-2028 годы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бюджет Валдайского муниципального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b/>
                <w:sz w:val="24"/>
              </w:rPr>
            </w:pPr>
          </w:p>
        </w:tc>
        <w:tc>
          <w:tcPr>
            <w:tcW w:w="153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Задача 5: Участие граждан в инициативных проектах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Подготовка и реализация инициативного проекта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tabs>
                <w:tab w:val="left" w:pos="965"/>
              </w:tabs>
              <w:rPr>
                <w:b/>
                <w:sz w:val="24"/>
              </w:rPr>
            </w:pPr>
            <w:r>
              <w:rPr>
                <w:sz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2024-2028 годы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бюджет Валдайского муниципального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149,920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171DDF">
            <w:pPr>
              <w:rPr>
                <w:sz w:val="24"/>
              </w:rPr>
            </w:pPr>
            <w:r>
              <w:rPr>
                <w:sz w:val="24"/>
              </w:rPr>
              <w:t>Реализация проектов молодежного инициативного бюджетирования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Pr="00602EC4" w:rsidRDefault="00171DDF" w:rsidP="00313328">
            <w:pPr>
              <w:rPr>
                <w:sz w:val="24"/>
              </w:rPr>
            </w:pPr>
            <w:r w:rsidRPr="00602EC4">
              <w:rPr>
                <w:sz w:val="24"/>
              </w:rPr>
              <w:t>комитет по организационным и общим вопросам Администрации муниципального района;</w:t>
            </w:r>
          </w:p>
          <w:p w:rsidR="00171DDF" w:rsidRPr="00602EC4" w:rsidRDefault="00171DDF" w:rsidP="00313328">
            <w:pPr>
              <w:rPr>
                <w:sz w:val="24"/>
              </w:rPr>
            </w:pPr>
            <w:r w:rsidRPr="00602EC4">
              <w:rPr>
                <w:sz w:val="24"/>
              </w:rPr>
              <w:t>отдел по молодежной политике Администрации муниципального района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Pr="00602EC4" w:rsidRDefault="00171DDF" w:rsidP="00171DDF">
            <w:pPr>
              <w:jc w:val="center"/>
              <w:rPr>
                <w:sz w:val="24"/>
              </w:rPr>
            </w:pPr>
            <w:r w:rsidRPr="00602EC4">
              <w:rPr>
                <w:sz w:val="24"/>
              </w:rPr>
              <w:t>2024-2028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171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171DDF">
            <w:pPr>
              <w:rPr>
                <w:sz w:val="24"/>
              </w:rPr>
            </w:pPr>
            <w:r>
              <w:rPr>
                <w:sz w:val="24"/>
              </w:rPr>
              <w:t>бюджет Валдайского муниципального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 xml:space="preserve">Реализация практик инициативного бюджетирования, проекта ТОС «Уютный двор»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Pr="00602EC4" w:rsidRDefault="00171DDF" w:rsidP="00313328">
            <w:pPr>
              <w:rPr>
                <w:sz w:val="24"/>
              </w:rPr>
            </w:pPr>
            <w:r w:rsidRPr="00602EC4">
              <w:rPr>
                <w:sz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DDF" w:rsidRPr="00602EC4" w:rsidRDefault="00171DDF" w:rsidP="00171DDF">
            <w:pPr>
              <w:jc w:val="center"/>
              <w:rPr>
                <w:sz w:val="24"/>
              </w:rPr>
            </w:pPr>
            <w:r w:rsidRPr="00602EC4">
              <w:rPr>
                <w:sz w:val="24"/>
              </w:rPr>
              <w:t>2025-2028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171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бюджет Валдайского городского поселения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187,7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DDF" w:rsidRDefault="00171DDF" w:rsidP="00171DDF">
            <w:pPr>
              <w:rPr>
                <w:sz w:val="24"/>
              </w:rPr>
            </w:pPr>
            <w:r>
              <w:rPr>
                <w:sz w:val="24"/>
              </w:rPr>
              <w:t xml:space="preserve">Реализация практик инициативного бюджетирования, проекта ТОС «Дружный двор»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rPr>
                <w:sz w:val="24"/>
              </w:rPr>
            </w:pPr>
            <w:r>
              <w:rPr>
                <w:sz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DDF" w:rsidRDefault="00171DDF" w:rsidP="00171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2025-2028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171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171DDF">
            <w:pPr>
              <w:rPr>
                <w:sz w:val="24"/>
              </w:rPr>
            </w:pPr>
            <w:r>
              <w:rPr>
                <w:sz w:val="24"/>
              </w:rPr>
              <w:t>бюджет Валдайского городского поселения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76,14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171DDF" w:rsidTr="00171DDF">
        <w:trPr>
          <w:trHeight w:val="2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b/>
                <w:sz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jc w:val="center"/>
              <w:rPr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71DDF" w:rsidRDefault="00171DDF" w:rsidP="003133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331,25512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811,84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548,0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548,0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1DDF" w:rsidRDefault="00171DDF" w:rsidP="0031332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548,0</w:t>
            </w:r>
          </w:p>
        </w:tc>
      </w:tr>
    </w:tbl>
    <w:p w:rsidR="00171DDF" w:rsidRPr="00171DDF" w:rsidRDefault="00171DDF" w:rsidP="00171DDF">
      <w:pPr>
        <w:jc w:val="right"/>
        <w:rPr>
          <w:sz w:val="28"/>
          <w:szCs w:val="28"/>
        </w:rPr>
      </w:pPr>
    </w:p>
    <w:sectPr w:rsidR="00171DDF" w:rsidRPr="00171DDF" w:rsidSect="00171DDF">
      <w:pgSz w:w="16838" w:h="11906" w:orient="landscape"/>
      <w:pgMar w:top="147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014" w:rsidRDefault="00FA2014">
      <w:r>
        <w:separator/>
      </w:r>
    </w:p>
  </w:endnote>
  <w:endnote w:type="continuationSeparator" w:id="0">
    <w:p w:rsidR="00FA2014" w:rsidRDefault="00FA2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014" w:rsidRDefault="00FA2014">
      <w:r>
        <w:separator/>
      </w:r>
    </w:p>
  </w:footnote>
  <w:footnote w:type="continuationSeparator" w:id="0">
    <w:p w:rsidR="00FA2014" w:rsidRDefault="00FA2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A642C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1DDF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3328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0AA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2EC4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42C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C6E65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563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014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0703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8881B-38D3-4C9F-A0CE-8133B5A5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2025-02-28T06:49:00Z</cp:lastPrinted>
  <dcterms:created xsi:type="dcterms:W3CDTF">2025-02-28T13:32:00Z</dcterms:created>
  <dcterms:modified xsi:type="dcterms:W3CDTF">2025-02-28T13:32:00Z</dcterms:modified>
</cp:coreProperties>
</file>