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F0E8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502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F0E8B" w:rsidRDefault="000F0E8B" w:rsidP="000F0E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 в весенний</w:t>
      </w:r>
    </w:p>
    <w:p w:rsidR="000F0E8B" w:rsidRDefault="000F0E8B" w:rsidP="000F0E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 2017 года движения  транспортных</w:t>
      </w:r>
    </w:p>
    <w:p w:rsidR="000F0E8B" w:rsidRDefault="000F0E8B" w:rsidP="000F0E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по автомобильным дорогам общего</w:t>
      </w:r>
    </w:p>
    <w:p w:rsidR="000F0E8B" w:rsidRDefault="000F0E8B" w:rsidP="000F0E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значения, расположенным</w:t>
      </w:r>
    </w:p>
    <w:p w:rsidR="000F0E8B" w:rsidRDefault="000F0E8B" w:rsidP="000F0E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Валдайского муниципального района</w:t>
      </w:r>
    </w:p>
    <w:p w:rsidR="000F0E8B" w:rsidRDefault="000F0E8B" w:rsidP="000F0E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0E8B" w:rsidRDefault="000F0E8B" w:rsidP="000F0E8B">
      <w:pPr>
        <w:jc w:val="both"/>
        <w:rPr>
          <w:b/>
          <w:sz w:val="28"/>
          <w:szCs w:val="28"/>
        </w:rPr>
      </w:pPr>
    </w:p>
    <w:p w:rsidR="000F0E8B" w:rsidRDefault="000F0E8B" w:rsidP="000F0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акты Российской Федерации», постановлением Администрации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от 11.03.2012 № 112 «Об утверждении Порядка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с целью обеспечения сохранности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значения, расположенных в границах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в связи со снижением несущей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конструктивных элементов автомобильных дорог в весенний период времени, вызванной их переувлажнением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0F0E8B" w:rsidRDefault="000F0E8B" w:rsidP="000F0E8B">
      <w:pPr>
        <w:pStyle w:val="a5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>1. Ввести с 10 апреля 2017 года  по 09 мая 2017 года временное огран</w:t>
      </w:r>
      <w:r>
        <w:rPr>
          <w:szCs w:val="28"/>
        </w:rPr>
        <w:t>и</w:t>
      </w:r>
      <w:r>
        <w:rPr>
          <w:szCs w:val="28"/>
        </w:rPr>
        <w:t>чение движения транспортных средств по автомобильным дорогам общего пользования местного значения, расположенным в границах Валдайского муниципального района:</w:t>
      </w:r>
    </w:p>
    <w:p w:rsidR="000F0E8B" w:rsidRDefault="000F0E8B" w:rsidP="000F0E8B">
      <w:pPr>
        <w:pStyle w:val="a5"/>
        <w:ind w:firstLine="708"/>
        <w:rPr>
          <w:szCs w:val="28"/>
        </w:rPr>
      </w:pPr>
      <w:r>
        <w:rPr>
          <w:szCs w:val="28"/>
        </w:rPr>
        <w:t>с осевыми нагрузками свыше 5 тонн на автомобильных дорогах (учас</w:t>
      </w:r>
      <w:r>
        <w:rPr>
          <w:szCs w:val="28"/>
        </w:rPr>
        <w:t>т</w:t>
      </w:r>
      <w:r>
        <w:rPr>
          <w:szCs w:val="28"/>
        </w:rPr>
        <w:t xml:space="preserve">ках автомобильных дорог) с асфальтобетонным покрытием; </w:t>
      </w:r>
    </w:p>
    <w:p w:rsidR="000F0E8B" w:rsidRDefault="000F0E8B" w:rsidP="000F0E8B">
      <w:pPr>
        <w:pStyle w:val="a5"/>
        <w:ind w:firstLine="708"/>
        <w:rPr>
          <w:szCs w:val="28"/>
        </w:rPr>
      </w:pPr>
      <w:r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0F0E8B" w:rsidRDefault="000F0E8B" w:rsidP="000F0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 Временное ограничение движения транспортных средств по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дорогам общего пользования местного значения, расположенным в границах Валдайского муниципального района, в весенний период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пространяется:</w:t>
      </w:r>
    </w:p>
    <w:p w:rsidR="000F0E8B" w:rsidRDefault="000F0E8B" w:rsidP="000F0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международные перевозки грузов;</w:t>
      </w:r>
    </w:p>
    <w:p w:rsidR="000F0E8B" w:rsidRDefault="000F0E8B" w:rsidP="000F0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международные;</w:t>
      </w:r>
    </w:p>
    <w:p w:rsidR="000F0E8B" w:rsidRDefault="000F0E8B" w:rsidP="000F0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перевозки продуктов питания, животных, лекарственных препар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горюче-смазочных материалов, семенного фонда, кормов для животных, удобрений, почты и почтовых грузов;</w:t>
      </w:r>
    </w:p>
    <w:p w:rsidR="000F0E8B" w:rsidRDefault="000F0E8B" w:rsidP="000F0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на перевозку грузов, необходимых для предотвращения и (или)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дации последствий стихийных бедствий или иных чрезвычайных происш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ствий;</w:t>
      </w:r>
    </w:p>
    <w:p w:rsidR="000F0E8B" w:rsidRDefault="000F0E8B" w:rsidP="000F0E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рийно-восстановительных, ремонтных и строительных работ на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дорогах регионального или межмуниципального и местного значения, в том числе на автомобильных дорогах регионального или межмуниципальн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местного значения, задействованных при строительстве объектов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значения;</w:t>
      </w:r>
    </w:p>
    <w:p w:rsidR="000F0E8B" w:rsidRDefault="000F0E8B" w:rsidP="000F0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на транспортные средства Министерства обороны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0F0E8B" w:rsidRDefault="000F0E8B" w:rsidP="000F0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на транспортные средства, осуществляющие вывоз твердых бытовых отходов.</w:t>
      </w:r>
    </w:p>
    <w:p w:rsidR="000F0E8B" w:rsidRDefault="000F0E8B" w:rsidP="000F0E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Комитету жилищно-коммунального и дорожного хозяйства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района:</w:t>
      </w:r>
    </w:p>
    <w:p w:rsidR="000F0E8B" w:rsidRDefault="000F0E8B" w:rsidP="000F0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3.1. Обеспечить </w:t>
      </w:r>
      <w:r>
        <w:rPr>
          <w:color w:val="000000"/>
          <w:sz w:val="28"/>
          <w:szCs w:val="28"/>
        </w:rPr>
        <w:t>установку временных дорожных знаков, ограничив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ющих движение транспортных средств с осевыми нагрузками, превыша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допустимые, на период ограничения движения транспортных</w:t>
      </w:r>
      <w:r>
        <w:rPr>
          <w:sz w:val="28"/>
          <w:szCs w:val="28"/>
        </w:rPr>
        <w:t xml:space="preserve"> средств на автомобильных дорогах </w:t>
      </w:r>
      <w:r>
        <w:rPr>
          <w:color w:val="000000"/>
          <w:spacing w:val="2"/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>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ложенных  в границах Валдайского муниципального района.</w:t>
      </w:r>
    </w:p>
    <w:p w:rsidR="000F0E8B" w:rsidRDefault="000F0E8B" w:rsidP="000F0E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3.2. Обеспечить информирование ОГИБДД ОМВД России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 о местах установки на автомобильных дорогах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местного значения временных дорожных знаков, </w:t>
      </w:r>
      <w:r>
        <w:rPr>
          <w:color w:val="000000"/>
          <w:sz w:val="28"/>
          <w:szCs w:val="28"/>
        </w:rPr>
        <w:t>ограничивающих движение транспортных средств с осевыми нагрузками;</w:t>
      </w:r>
    </w:p>
    <w:p w:rsidR="000F0E8B" w:rsidRDefault="000F0E8B" w:rsidP="000F0E8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  <w:t>3.3. Согласовать с ОГИБДД ОМВД России по Валдайскому району график проведения совместных мероприятий в отношении соблюдения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нодательства Российской Федерации, регулирующего движение по автом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бильным дорогам тяжеловесных и (или) крупногабаритных транспортных средств на период весеннего ограничения.</w:t>
      </w:r>
    </w:p>
    <w:p w:rsidR="000F0E8B" w:rsidRDefault="000F0E8B" w:rsidP="000F0E8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ООО «Дорожно-строительная компания Валдай»,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>
        <w:rPr>
          <w:sz w:val="28"/>
          <w:szCs w:val="28"/>
        </w:rPr>
        <w:t xml:space="preserve"> средств по автомобильным дорогам</w:t>
      </w:r>
      <w:r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дящимся в оперативном управлении ГОКУ «Новгородавтодор»</w:t>
      </w:r>
      <w:r>
        <w:rPr>
          <w:sz w:val="28"/>
          <w:szCs w:val="28"/>
        </w:rPr>
        <w:t>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женным в границах Валдайского муниципального района, пересекающихся с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томобильными дорогами местного значения.</w:t>
      </w:r>
    </w:p>
    <w:p w:rsidR="000F0E8B" w:rsidRDefault="000F0E8B" w:rsidP="000F0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ОГИБДД ОМВД России по Валдайскому району на период временного ограничения движения транспортных средств по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дорогам общего пользования местного значения, расположенным в границах Валдайского  муниципального района, усилить контроль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нением требований дорожных знаков, ограничивающих движение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портных средств с осевыми нагрузками, превышающими допустимые.</w:t>
      </w:r>
    </w:p>
    <w:p w:rsidR="000F0E8B" w:rsidRDefault="000F0E8B" w:rsidP="000F0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 Определить, что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маршрутом объезда автомобильных дорог общего пользования местного значения, расположенных в границах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в период ограничения движения транспортных средств </w:t>
      </w:r>
      <w:r>
        <w:rPr>
          <w:color w:val="000000"/>
          <w:sz w:val="28"/>
          <w:szCs w:val="28"/>
        </w:rPr>
        <w:t xml:space="preserve"> с осевыми нагрузками, превышающими допустимые, </w:t>
      </w:r>
      <w:r>
        <w:rPr>
          <w:sz w:val="28"/>
          <w:szCs w:val="28"/>
        </w:rPr>
        <w:t xml:space="preserve"> является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дорога общего пользования федерального значения М-10 «Россия».</w:t>
      </w:r>
    </w:p>
    <w:p w:rsidR="000F0E8B" w:rsidRDefault="000F0E8B" w:rsidP="000F0E8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Опубликовать постановление  в </w:t>
      </w:r>
      <w:r>
        <w:rPr>
          <w:sz w:val="28"/>
          <w:szCs w:val="28"/>
        </w:rPr>
        <w:t>бюллетене «Валдайский Вестник» и р</w:t>
      </w:r>
      <w:r>
        <w:rPr>
          <w:color w:val="000000"/>
          <w:sz w:val="28"/>
          <w:szCs w:val="28"/>
        </w:rPr>
        <w:t>азместить на официальном сайте Администрации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9E" w:rsidRDefault="0039069E">
      <w:r>
        <w:separator/>
      </w:r>
    </w:p>
  </w:endnote>
  <w:endnote w:type="continuationSeparator" w:id="0">
    <w:p w:rsidR="0039069E" w:rsidRDefault="003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9E" w:rsidRDefault="0039069E">
      <w:r>
        <w:separator/>
      </w:r>
    </w:p>
  </w:footnote>
  <w:footnote w:type="continuationSeparator" w:id="0">
    <w:p w:rsidR="0039069E" w:rsidRDefault="0039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53DB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0E8B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069E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3DBD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3FB5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3D8E-21B2-441D-B593-83070C47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2017-03-29T07:25:00Z</cp:lastPrinted>
  <dcterms:created xsi:type="dcterms:W3CDTF">2017-03-29T12:12:00Z</dcterms:created>
  <dcterms:modified xsi:type="dcterms:W3CDTF">2017-03-29T12:12:00Z</dcterms:modified>
</cp:coreProperties>
</file>