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96524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97749" w:rsidP="00C4619C">
      <w:pPr>
        <w:jc w:val="center"/>
        <w:rPr>
          <w:sz w:val="28"/>
        </w:rPr>
      </w:pPr>
      <w:r>
        <w:rPr>
          <w:sz w:val="28"/>
        </w:rPr>
        <w:t>18</w:t>
      </w:r>
      <w:r w:rsidR="00903FCF">
        <w:rPr>
          <w:sz w:val="28"/>
        </w:rPr>
        <w:t>.01.2023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51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97749" w:rsidRPr="0025133F" w:rsidRDefault="00C97749" w:rsidP="00C9774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25133F">
        <w:rPr>
          <w:b/>
          <w:sz w:val="28"/>
          <w:szCs w:val="28"/>
        </w:rPr>
        <w:t>О переносе сроков капитального</w:t>
      </w:r>
    </w:p>
    <w:p w:rsidR="00C97749" w:rsidRDefault="00C97749" w:rsidP="00C9774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ремонта </w:t>
      </w:r>
      <w:r w:rsidRPr="0025133F">
        <w:rPr>
          <w:b/>
          <w:sz w:val="28"/>
          <w:szCs w:val="28"/>
        </w:rPr>
        <w:t>общего имущества</w:t>
      </w:r>
    </w:p>
    <w:p w:rsidR="00C97749" w:rsidRPr="0025133F" w:rsidRDefault="00C97749" w:rsidP="00C9774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5133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5133F">
        <w:rPr>
          <w:b/>
          <w:sz w:val="28"/>
          <w:szCs w:val="28"/>
        </w:rPr>
        <w:t>многоквартирных домах</w:t>
      </w:r>
    </w:p>
    <w:bookmarkEnd w:id="0"/>
    <w:p w:rsidR="00C97749" w:rsidRDefault="00C97749" w:rsidP="00C97749">
      <w:pPr>
        <w:ind w:firstLine="709"/>
        <w:jc w:val="both"/>
        <w:rPr>
          <w:sz w:val="28"/>
          <w:szCs w:val="28"/>
        </w:rPr>
      </w:pPr>
    </w:p>
    <w:p w:rsidR="00C97749" w:rsidRPr="0025133F" w:rsidRDefault="00C97749" w:rsidP="00C97749">
      <w:pPr>
        <w:ind w:firstLine="709"/>
        <w:jc w:val="both"/>
        <w:rPr>
          <w:sz w:val="28"/>
          <w:szCs w:val="28"/>
        </w:rPr>
      </w:pPr>
    </w:p>
    <w:p w:rsidR="00C97749" w:rsidRPr="0025133F" w:rsidRDefault="00C97749" w:rsidP="00C977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5133F">
        <w:rPr>
          <w:sz w:val="28"/>
          <w:szCs w:val="28"/>
        </w:rPr>
        <w:t>В соответствии с региональной программой капитального ремонта общ</w:t>
      </w:r>
      <w:r w:rsidRPr="0025133F">
        <w:rPr>
          <w:sz w:val="28"/>
          <w:szCs w:val="28"/>
        </w:rPr>
        <w:t>е</w:t>
      </w:r>
      <w:r w:rsidRPr="0025133F">
        <w:rPr>
          <w:sz w:val="28"/>
          <w:szCs w:val="28"/>
        </w:rPr>
        <w:t>го имущества в многоквартирных домах, расположенных на территории Новг</w:t>
      </w:r>
      <w:r w:rsidRPr="0025133F">
        <w:rPr>
          <w:sz w:val="28"/>
          <w:szCs w:val="28"/>
        </w:rPr>
        <w:t>о</w:t>
      </w:r>
      <w:r w:rsidRPr="0025133F">
        <w:rPr>
          <w:sz w:val="28"/>
          <w:szCs w:val="28"/>
        </w:rPr>
        <w:t>родской области, на 2014</w:t>
      </w:r>
      <w:r>
        <w:rPr>
          <w:sz w:val="28"/>
          <w:szCs w:val="28"/>
        </w:rPr>
        <w:t xml:space="preserve"> </w:t>
      </w:r>
      <w:r w:rsidRPr="002513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133F">
        <w:rPr>
          <w:sz w:val="28"/>
          <w:szCs w:val="28"/>
        </w:rPr>
        <w:t>2043 годы, утвержденной постановлением Прав</w:t>
      </w:r>
      <w:r w:rsidRPr="0025133F">
        <w:rPr>
          <w:sz w:val="28"/>
          <w:szCs w:val="28"/>
        </w:rPr>
        <w:t>и</w:t>
      </w:r>
      <w:r w:rsidRPr="0025133F">
        <w:rPr>
          <w:sz w:val="28"/>
          <w:szCs w:val="28"/>
        </w:rPr>
        <w:t>тельства Новгородской области от 03.02.2014 № 46, подпункта 4 пункта 4 ст</w:t>
      </w:r>
      <w:r w:rsidRPr="0025133F">
        <w:rPr>
          <w:sz w:val="28"/>
          <w:szCs w:val="28"/>
        </w:rPr>
        <w:t>а</w:t>
      </w:r>
      <w:r>
        <w:rPr>
          <w:sz w:val="28"/>
          <w:szCs w:val="28"/>
        </w:rPr>
        <w:t>тьи 168 Жилищного к</w:t>
      </w:r>
      <w:r w:rsidRPr="0025133F">
        <w:rPr>
          <w:sz w:val="28"/>
          <w:szCs w:val="28"/>
        </w:rPr>
        <w:t>одекса Российской Федерации, в связи с воспрепятств</w:t>
      </w:r>
      <w:r w:rsidRPr="0025133F">
        <w:rPr>
          <w:sz w:val="28"/>
          <w:szCs w:val="28"/>
        </w:rPr>
        <w:t>о</w:t>
      </w:r>
      <w:r w:rsidRPr="0025133F">
        <w:rPr>
          <w:sz w:val="28"/>
          <w:szCs w:val="28"/>
        </w:rPr>
        <w:t>ванием оказанию услуг и (или) выполнению работ собственниками помещ</w:t>
      </w:r>
      <w:r w:rsidRPr="0025133F">
        <w:rPr>
          <w:sz w:val="28"/>
          <w:szCs w:val="28"/>
        </w:rPr>
        <w:t>е</w:t>
      </w:r>
      <w:r w:rsidRPr="0025133F">
        <w:rPr>
          <w:sz w:val="28"/>
          <w:szCs w:val="28"/>
        </w:rPr>
        <w:t xml:space="preserve">ний, выразившемся в </w:t>
      </w:r>
      <w:proofErr w:type="spellStart"/>
      <w:r w:rsidRPr="0025133F">
        <w:rPr>
          <w:sz w:val="28"/>
          <w:szCs w:val="28"/>
        </w:rPr>
        <w:t>недопуске</w:t>
      </w:r>
      <w:proofErr w:type="spellEnd"/>
      <w:r w:rsidRPr="0025133F">
        <w:rPr>
          <w:sz w:val="28"/>
          <w:szCs w:val="28"/>
        </w:rPr>
        <w:t xml:space="preserve"> подрядной организации в помещения в многоква</w:t>
      </w:r>
      <w:r w:rsidRPr="0025133F">
        <w:rPr>
          <w:sz w:val="28"/>
          <w:szCs w:val="28"/>
        </w:rPr>
        <w:t>р</w:t>
      </w:r>
      <w:r w:rsidRPr="0025133F">
        <w:rPr>
          <w:sz w:val="28"/>
          <w:szCs w:val="28"/>
        </w:rPr>
        <w:t>тирных домах и к инженерным сетям,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25133F">
        <w:rPr>
          <w:b/>
          <w:sz w:val="28"/>
          <w:szCs w:val="28"/>
        </w:rPr>
        <w:t>ПОСТ</w:t>
      </w:r>
      <w:r w:rsidRPr="0025133F">
        <w:rPr>
          <w:b/>
          <w:sz w:val="28"/>
          <w:szCs w:val="28"/>
        </w:rPr>
        <w:t>А</w:t>
      </w:r>
      <w:r w:rsidRPr="0025133F">
        <w:rPr>
          <w:b/>
          <w:sz w:val="28"/>
          <w:szCs w:val="28"/>
        </w:rPr>
        <w:t>НОВЛЯЕТ:</w:t>
      </w:r>
    </w:p>
    <w:p w:rsidR="00C97749" w:rsidRPr="0025133F" w:rsidRDefault="00C97749" w:rsidP="00C97749">
      <w:pPr>
        <w:ind w:firstLine="709"/>
        <w:jc w:val="both"/>
        <w:rPr>
          <w:sz w:val="28"/>
          <w:szCs w:val="28"/>
        </w:rPr>
      </w:pPr>
      <w:r w:rsidRPr="0025133F">
        <w:rPr>
          <w:sz w:val="28"/>
          <w:szCs w:val="28"/>
        </w:rPr>
        <w:t>1. Перенести сроки проведения капитального ремонта инженерных си</w:t>
      </w:r>
      <w:r w:rsidRPr="0025133F">
        <w:rPr>
          <w:sz w:val="28"/>
          <w:szCs w:val="28"/>
        </w:rPr>
        <w:t>с</w:t>
      </w:r>
      <w:r w:rsidRPr="0025133F">
        <w:rPr>
          <w:sz w:val="28"/>
          <w:szCs w:val="28"/>
        </w:rPr>
        <w:t>тем в многоквартирных домах, расположенных на территории Валдайского муниципального района, согла</w:t>
      </w:r>
      <w:r w:rsidRPr="0025133F">
        <w:rPr>
          <w:sz w:val="28"/>
          <w:szCs w:val="28"/>
        </w:rPr>
        <w:t>с</w:t>
      </w:r>
      <w:r w:rsidRPr="0025133F">
        <w:rPr>
          <w:sz w:val="28"/>
          <w:szCs w:val="28"/>
        </w:rPr>
        <w:t>но приложению № 1.</w:t>
      </w:r>
    </w:p>
    <w:p w:rsidR="00C97749" w:rsidRPr="0025133F" w:rsidRDefault="00C97749" w:rsidP="00C97749">
      <w:pPr>
        <w:ind w:firstLine="709"/>
        <w:jc w:val="both"/>
        <w:rPr>
          <w:sz w:val="28"/>
          <w:szCs w:val="28"/>
        </w:rPr>
      </w:pPr>
      <w:r w:rsidRPr="0025133F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25133F">
        <w:rPr>
          <w:sz w:val="28"/>
          <w:szCs w:val="28"/>
        </w:rPr>
        <w:t>р</w:t>
      </w:r>
      <w:r w:rsidRPr="0025133F">
        <w:rPr>
          <w:sz w:val="28"/>
          <w:szCs w:val="28"/>
        </w:rPr>
        <w:t>нет».</w:t>
      </w:r>
    </w:p>
    <w:p w:rsidR="00465D88" w:rsidRDefault="00465D88" w:rsidP="00465D88">
      <w:pPr>
        <w:jc w:val="both"/>
        <w:rPr>
          <w:sz w:val="28"/>
          <w:szCs w:val="28"/>
        </w:rPr>
      </w:pPr>
    </w:p>
    <w:p w:rsidR="00465D88" w:rsidRPr="00465D88" w:rsidRDefault="00465D88" w:rsidP="00465D88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C97749" w:rsidRDefault="00C97749" w:rsidP="00C97749">
      <w:pPr>
        <w:jc w:val="right"/>
        <w:rPr>
          <w:sz w:val="28"/>
          <w:szCs w:val="28"/>
        </w:rPr>
      </w:pPr>
    </w:p>
    <w:p w:rsidR="00C97749" w:rsidRDefault="00C97749" w:rsidP="00C97749">
      <w:pPr>
        <w:jc w:val="right"/>
        <w:rPr>
          <w:sz w:val="28"/>
          <w:szCs w:val="28"/>
        </w:rPr>
      </w:pPr>
    </w:p>
    <w:p w:rsidR="00C97749" w:rsidRDefault="00C97749" w:rsidP="00C97749">
      <w:pPr>
        <w:jc w:val="right"/>
        <w:rPr>
          <w:sz w:val="28"/>
          <w:szCs w:val="28"/>
        </w:rPr>
      </w:pPr>
    </w:p>
    <w:p w:rsidR="00C97749" w:rsidRDefault="00C97749" w:rsidP="00C97749">
      <w:pPr>
        <w:jc w:val="right"/>
        <w:rPr>
          <w:sz w:val="28"/>
          <w:szCs w:val="28"/>
        </w:rPr>
      </w:pPr>
    </w:p>
    <w:p w:rsidR="00C97749" w:rsidRDefault="00C97749" w:rsidP="00C97749">
      <w:pPr>
        <w:jc w:val="right"/>
        <w:rPr>
          <w:sz w:val="28"/>
          <w:szCs w:val="28"/>
        </w:rPr>
      </w:pPr>
    </w:p>
    <w:p w:rsidR="00C97749" w:rsidRDefault="00C97749" w:rsidP="00C97749">
      <w:pPr>
        <w:jc w:val="right"/>
        <w:rPr>
          <w:sz w:val="28"/>
          <w:szCs w:val="28"/>
        </w:rPr>
      </w:pPr>
    </w:p>
    <w:p w:rsidR="00C97749" w:rsidRDefault="00C97749" w:rsidP="00C97749">
      <w:pPr>
        <w:jc w:val="right"/>
        <w:rPr>
          <w:sz w:val="28"/>
          <w:szCs w:val="28"/>
        </w:rPr>
      </w:pPr>
    </w:p>
    <w:p w:rsidR="00C97749" w:rsidRDefault="00C97749" w:rsidP="00C97749">
      <w:pPr>
        <w:jc w:val="right"/>
        <w:rPr>
          <w:sz w:val="28"/>
          <w:szCs w:val="28"/>
        </w:rPr>
      </w:pPr>
    </w:p>
    <w:p w:rsidR="00C97749" w:rsidRDefault="00C97749" w:rsidP="00C97749">
      <w:pPr>
        <w:jc w:val="right"/>
        <w:rPr>
          <w:sz w:val="28"/>
          <w:szCs w:val="28"/>
        </w:rPr>
      </w:pPr>
    </w:p>
    <w:p w:rsidR="00C97749" w:rsidRDefault="00C97749" w:rsidP="00C97749">
      <w:pPr>
        <w:spacing w:line="240" w:lineRule="exact"/>
        <w:ind w:left="5670"/>
        <w:jc w:val="center"/>
        <w:rPr>
          <w:sz w:val="24"/>
          <w:szCs w:val="24"/>
        </w:rPr>
      </w:pPr>
    </w:p>
    <w:p w:rsidR="00C97749" w:rsidRPr="009D048A" w:rsidRDefault="00C97749" w:rsidP="00C97749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</w:p>
    <w:p w:rsidR="00C97749" w:rsidRPr="009D048A" w:rsidRDefault="00C97749" w:rsidP="00C9774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C97749" w:rsidRPr="009D048A" w:rsidRDefault="00C97749" w:rsidP="00C97749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C97749" w:rsidRDefault="00C97749" w:rsidP="00C9774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18.01.2023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51</w:t>
      </w:r>
    </w:p>
    <w:p w:rsidR="00C97749" w:rsidRDefault="00C97749" w:rsidP="00C97749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3911"/>
        <w:gridCol w:w="2126"/>
        <w:gridCol w:w="1559"/>
        <w:gridCol w:w="1421"/>
      </w:tblGrid>
      <w:tr w:rsidR="00C97749" w:rsidRPr="00C97749" w:rsidTr="00C97749">
        <w:trPr>
          <w:trHeight w:val="283"/>
        </w:trPr>
        <w:tc>
          <w:tcPr>
            <w:tcW w:w="347" w:type="dxa"/>
            <w:vAlign w:val="center"/>
          </w:tcPr>
          <w:p w:rsidR="00C97749" w:rsidRPr="00C97749" w:rsidRDefault="00C97749" w:rsidP="00C97749">
            <w:pPr>
              <w:jc w:val="center"/>
              <w:rPr>
                <w:b/>
                <w:sz w:val="24"/>
                <w:szCs w:val="24"/>
              </w:rPr>
            </w:pPr>
            <w:r w:rsidRPr="00C97749">
              <w:rPr>
                <w:b/>
                <w:sz w:val="24"/>
                <w:szCs w:val="24"/>
              </w:rPr>
              <w:t>№</w:t>
            </w:r>
          </w:p>
          <w:p w:rsidR="00C97749" w:rsidRPr="00C97749" w:rsidRDefault="00C97749" w:rsidP="00C977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97749"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911" w:type="dxa"/>
            <w:vAlign w:val="center"/>
          </w:tcPr>
          <w:p w:rsidR="00C97749" w:rsidRPr="00C97749" w:rsidRDefault="00C97749" w:rsidP="00C97749">
            <w:pPr>
              <w:jc w:val="center"/>
              <w:rPr>
                <w:b/>
                <w:sz w:val="24"/>
                <w:szCs w:val="24"/>
              </w:rPr>
            </w:pPr>
            <w:r w:rsidRPr="00C97749">
              <w:rPr>
                <w:b/>
                <w:sz w:val="24"/>
                <w:szCs w:val="24"/>
              </w:rPr>
              <w:t>Адрес МКД</w:t>
            </w:r>
          </w:p>
        </w:tc>
        <w:tc>
          <w:tcPr>
            <w:tcW w:w="2126" w:type="dxa"/>
            <w:vAlign w:val="center"/>
          </w:tcPr>
          <w:p w:rsidR="00C97749" w:rsidRPr="00C97749" w:rsidRDefault="00C97749" w:rsidP="00C97749">
            <w:pPr>
              <w:jc w:val="center"/>
              <w:rPr>
                <w:b/>
                <w:sz w:val="24"/>
                <w:szCs w:val="24"/>
              </w:rPr>
            </w:pPr>
            <w:r w:rsidRPr="00C97749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1559" w:type="dxa"/>
            <w:vAlign w:val="center"/>
          </w:tcPr>
          <w:p w:rsidR="00C97749" w:rsidRPr="00C97749" w:rsidRDefault="00C97749" w:rsidP="00C97749">
            <w:pPr>
              <w:jc w:val="center"/>
              <w:rPr>
                <w:b/>
                <w:sz w:val="24"/>
                <w:szCs w:val="24"/>
              </w:rPr>
            </w:pPr>
            <w:r w:rsidRPr="00C97749">
              <w:rPr>
                <w:b/>
                <w:sz w:val="24"/>
                <w:szCs w:val="24"/>
              </w:rPr>
              <w:t>Период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7749">
              <w:rPr>
                <w:b/>
                <w:sz w:val="24"/>
                <w:szCs w:val="24"/>
              </w:rPr>
              <w:t>провед</w:t>
            </w:r>
            <w:r w:rsidRPr="00C97749">
              <w:rPr>
                <w:b/>
                <w:sz w:val="24"/>
                <w:szCs w:val="24"/>
              </w:rPr>
              <w:t>е</w:t>
            </w:r>
            <w:r w:rsidRPr="00C97749">
              <w:rPr>
                <w:b/>
                <w:sz w:val="24"/>
                <w:szCs w:val="24"/>
              </w:rPr>
              <w:t>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7749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1421" w:type="dxa"/>
            <w:vAlign w:val="center"/>
          </w:tcPr>
          <w:p w:rsidR="00C97749" w:rsidRPr="00C97749" w:rsidRDefault="00C97749" w:rsidP="00C97749">
            <w:pPr>
              <w:jc w:val="center"/>
              <w:rPr>
                <w:b/>
                <w:sz w:val="24"/>
                <w:szCs w:val="24"/>
              </w:rPr>
            </w:pPr>
            <w:r w:rsidRPr="00C97749">
              <w:rPr>
                <w:b/>
                <w:sz w:val="24"/>
                <w:szCs w:val="24"/>
              </w:rPr>
              <w:t>Период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7749">
              <w:rPr>
                <w:b/>
                <w:sz w:val="24"/>
                <w:szCs w:val="24"/>
              </w:rPr>
              <w:t>переноса</w:t>
            </w:r>
          </w:p>
        </w:tc>
      </w:tr>
      <w:tr w:rsidR="00C97749" w:rsidRPr="00C97749" w:rsidTr="00C97749">
        <w:trPr>
          <w:trHeight w:val="283"/>
        </w:trPr>
        <w:tc>
          <w:tcPr>
            <w:tcW w:w="347" w:type="dxa"/>
          </w:tcPr>
          <w:p w:rsidR="00C97749" w:rsidRPr="00C97749" w:rsidRDefault="00C97749" w:rsidP="00A9487E">
            <w:pPr>
              <w:jc w:val="center"/>
              <w:rPr>
                <w:sz w:val="24"/>
                <w:szCs w:val="24"/>
              </w:rPr>
            </w:pPr>
            <w:r w:rsidRPr="00C97749"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C97749" w:rsidRPr="00C97749" w:rsidRDefault="00C97749" w:rsidP="00A9487E">
            <w:pPr>
              <w:rPr>
                <w:sz w:val="24"/>
                <w:szCs w:val="24"/>
              </w:rPr>
            </w:pPr>
            <w:r w:rsidRPr="00C97749">
              <w:rPr>
                <w:sz w:val="24"/>
                <w:szCs w:val="24"/>
              </w:rPr>
              <w:t>г. Валдай, ул. Песчаная, д.15</w:t>
            </w:r>
          </w:p>
        </w:tc>
        <w:tc>
          <w:tcPr>
            <w:tcW w:w="2126" w:type="dxa"/>
          </w:tcPr>
          <w:p w:rsidR="00C97749" w:rsidRPr="00C97749" w:rsidRDefault="00C97749" w:rsidP="00A9487E">
            <w:pPr>
              <w:rPr>
                <w:sz w:val="24"/>
                <w:szCs w:val="24"/>
              </w:rPr>
            </w:pPr>
            <w:r w:rsidRPr="00C97749">
              <w:rPr>
                <w:sz w:val="24"/>
                <w:szCs w:val="24"/>
              </w:rPr>
              <w:t>ремонт системы холодного в</w:t>
            </w:r>
            <w:r w:rsidRPr="00C97749">
              <w:rPr>
                <w:sz w:val="24"/>
                <w:szCs w:val="24"/>
              </w:rPr>
              <w:t>о</w:t>
            </w:r>
            <w:r w:rsidRPr="00C97749">
              <w:rPr>
                <w:sz w:val="24"/>
                <w:szCs w:val="24"/>
              </w:rPr>
              <w:t>доснабжения</w:t>
            </w:r>
          </w:p>
        </w:tc>
        <w:tc>
          <w:tcPr>
            <w:tcW w:w="1559" w:type="dxa"/>
          </w:tcPr>
          <w:p w:rsidR="00C97749" w:rsidRPr="00C97749" w:rsidRDefault="00C97749" w:rsidP="00A9487E">
            <w:pPr>
              <w:jc w:val="center"/>
              <w:rPr>
                <w:sz w:val="24"/>
                <w:szCs w:val="24"/>
              </w:rPr>
            </w:pPr>
            <w:r w:rsidRPr="00C97749">
              <w:rPr>
                <w:sz w:val="24"/>
                <w:szCs w:val="24"/>
              </w:rPr>
              <w:t>2020-2022</w:t>
            </w:r>
          </w:p>
        </w:tc>
        <w:tc>
          <w:tcPr>
            <w:tcW w:w="1421" w:type="dxa"/>
          </w:tcPr>
          <w:p w:rsidR="00C97749" w:rsidRPr="00C97749" w:rsidRDefault="00C97749" w:rsidP="00C97749">
            <w:pPr>
              <w:jc w:val="center"/>
              <w:rPr>
                <w:sz w:val="24"/>
                <w:szCs w:val="24"/>
              </w:rPr>
            </w:pPr>
            <w:r w:rsidRPr="00C97749">
              <w:rPr>
                <w:sz w:val="24"/>
                <w:szCs w:val="24"/>
              </w:rPr>
              <w:t>2023-2025</w:t>
            </w:r>
          </w:p>
        </w:tc>
      </w:tr>
      <w:tr w:rsidR="00C97749" w:rsidRPr="00C97749" w:rsidTr="00C97749">
        <w:trPr>
          <w:trHeight w:val="283"/>
        </w:trPr>
        <w:tc>
          <w:tcPr>
            <w:tcW w:w="347" w:type="dxa"/>
          </w:tcPr>
          <w:p w:rsidR="00C97749" w:rsidRPr="00C97749" w:rsidRDefault="00C97749" w:rsidP="00A9487E">
            <w:pPr>
              <w:jc w:val="center"/>
              <w:rPr>
                <w:sz w:val="24"/>
                <w:szCs w:val="24"/>
              </w:rPr>
            </w:pPr>
            <w:r w:rsidRPr="00C97749">
              <w:rPr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C97749" w:rsidRPr="00C97749" w:rsidRDefault="00C97749" w:rsidP="00C97749">
            <w:pPr>
              <w:rPr>
                <w:sz w:val="24"/>
                <w:szCs w:val="24"/>
              </w:rPr>
            </w:pPr>
            <w:r w:rsidRPr="00C97749">
              <w:rPr>
                <w:sz w:val="24"/>
                <w:szCs w:val="24"/>
              </w:rPr>
              <w:t>г. Валдай, ул. Луначарского, д.28/12</w:t>
            </w:r>
          </w:p>
        </w:tc>
        <w:tc>
          <w:tcPr>
            <w:tcW w:w="2126" w:type="dxa"/>
          </w:tcPr>
          <w:p w:rsidR="00C97749" w:rsidRPr="00C97749" w:rsidRDefault="00C97749" w:rsidP="00A9487E">
            <w:pPr>
              <w:rPr>
                <w:sz w:val="24"/>
                <w:szCs w:val="24"/>
              </w:rPr>
            </w:pPr>
            <w:r w:rsidRPr="00C97749">
              <w:rPr>
                <w:sz w:val="24"/>
                <w:szCs w:val="24"/>
              </w:rPr>
              <w:t>ремонт системы водоотв</w:t>
            </w:r>
            <w:r w:rsidRPr="00C97749">
              <w:rPr>
                <w:sz w:val="24"/>
                <w:szCs w:val="24"/>
              </w:rPr>
              <w:t>е</w:t>
            </w:r>
            <w:r w:rsidRPr="00C97749">
              <w:rPr>
                <w:sz w:val="24"/>
                <w:szCs w:val="24"/>
              </w:rPr>
              <w:t>дения</w:t>
            </w:r>
          </w:p>
        </w:tc>
        <w:tc>
          <w:tcPr>
            <w:tcW w:w="1559" w:type="dxa"/>
          </w:tcPr>
          <w:p w:rsidR="00C97749" w:rsidRPr="00C97749" w:rsidRDefault="00C97749" w:rsidP="00A9487E">
            <w:pPr>
              <w:jc w:val="center"/>
              <w:rPr>
                <w:sz w:val="24"/>
                <w:szCs w:val="24"/>
              </w:rPr>
            </w:pPr>
            <w:r w:rsidRPr="00C97749">
              <w:rPr>
                <w:sz w:val="24"/>
                <w:szCs w:val="24"/>
              </w:rPr>
              <w:t>2020-2022</w:t>
            </w:r>
          </w:p>
        </w:tc>
        <w:tc>
          <w:tcPr>
            <w:tcW w:w="1421" w:type="dxa"/>
          </w:tcPr>
          <w:p w:rsidR="00C97749" w:rsidRPr="00C97749" w:rsidRDefault="00C97749" w:rsidP="00C97749">
            <w:pPr>
              <w:jc w:val="center"/>
              <w:rPr>
                <w:sz w:val="24"/>
                <w:szCs w:val="24"/>
              </w:rPr>
            </w:pPr>
            <w:r w:rsidRPr="00C97749">
              <w:rPr>
                <w:sz w:val="24"/>
                <w:szCs w:val="24"/>
              </w:rPr>
              <w:t>2023-2025</w:t>
            </w:r>
          </w:p>
        </w:tc>
      </w:tr>
      <w:tr w:rsidR="00C97749" w:rsidRPr="00C97749" w:rsidTr="00C97749">
        <w:trPr>
          <w:trHeight w:val="283"/>
        </w:trPr>
        <w:tc>
          <w:tcPr>
            <w:tcW w:w="347" w:type="dxa"/>
          </w:tcPr>
          <w:p w:rsidR="00C97749" w:rsidRPr="00C97749" w:rsidRDefault="00C97749" w:rsidP="00A9487E">
            <w:pPr>
              <w:jc w:val="center"/>
              <w:rPr>
                <w:sz w:val="24"/>
                <w:szCs w:val="24"/>
              </w:rPr>
            </w:pPr>
            <w:r w:rsidRPr="00C97749">
              <w:rPr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C97749" w:rsidRPr="00C97749" w:rsidRDefault="00C97749" w:rsidP="00C97749">
            <w:pPr>
              <w:rPr>
                <w:sz w:val="24"/>
                <w:szCs w:val="24"/>
              </w:rPr>
            </w:pPr>
            <w:r w:rsidRPr="00C97749">
              <w:rPr>
                <w:sz w:val="24"/>
                <w:szCs w:val="24"/>
              </w:rPr>
              <w:t>г. Валдай, ул. Мелиораторов, д.2</w:t>
            </w:r>
          </w:p>
        </w:tc>
        <w:tc>
          <w:tcPr>
            <w:tcW w:w="2126" w:type="dxa"/>
          </w:tcPr>
          <w:p w:rsidR="00C97749" w:rsidRPr="00C97749" w:rsidRDefault="00C97749" w:rsidP="00A9487E">
            <w:pPr>
              <w:rPr>
                <w:sz w:val="24"/>
                <w:szCs w:val="24"/>
              </w:rPr>
            </w:pPr>
            <w:r w:rsidRPr="00C97749">
              <w:rPr>
                <w:sz w:val="24"/>
                <w:szCs w:val="24"/>
              </w:rPr>
              <w:t>ремонт системы водоотв</w:t>
            </w:r>
            <w:r w:rsidRPr="00C97749">
              <w:rPr>
                <w:sz w:val="24"/>
                <w:szCs w:val="24"/>
              </w:rPr>
              <w:t>е</w:t>
            </w:r>
            <w:r w:rsidRPr="00C97749">
              <w:rPr>
                <w:sz w:val="24"/>
                <w:szCs w:val="24"/>
              </w:rPr>
              <w:t>дения</w:t>
            </w:r>
          </w:p>
        </w:tc>
        <w:tc>
          <w:tcPr>
            <w:tcW w:w="1559" w:type="dxa"/>
          </w:tcPr>
          <w:p w:rsidR="00C97749" w:rsidRPr="00C97749" w:rsidRDefault="00C97749" w:rsidP="00A9487E">
            <w:pPr>
              <w:jc w:val="center"/>
              <w:rPr>
                <w:sz w:val="24"/>
                <w:szCs w:val="24"/>
              </w:rPr>
            </w:pPr>
            <w:r w:rsidRPr="00C97749">
              <w:rPr>
                <w:sz w:val="24"/>
                <w:szCs w:val="24"/>
              </w:rPr>
              <w:t>2020-2022</w:t>
            </w:r>
          </w:p>
        </w:tc>
        <w:tc>
          <w:tcPr>
            <w:tcW w:w="1421" w:type="dxa"/>
          </w:tcPr>
          <w:p w:rsidR="00C97749" w:rsidRPr="00C97749" w:rsidRDefault="00C97749" w:rsidP="00C97749">
            <w:pPr>
              <w:jc w:val="center"/>
              <w:rPr>
                <w:sz w:val="24"/>
                <w:szCs w:val="24"/>
              </w:rPr>
            </w:pPr>
            <w:r w:rsidRPr="00C97749">
              <w:rPr>
                <w:sz w:val="24"/>
                <w:szCs w:val="24"/>
              </w:rPr>
              <w:t>2023-2025</w:t>
            </w:r>
          </w:p>
        </w:tc>
      </w:tr>
    </w:tbl>
    <w:p w:rsidR="00C97749" w:rsidRPr="00C97749" w:rsidRDefault="00C97749" w:rsidP="00C97749">
      <w:pPr>
        <w:jc w:val="right"/>
        <w:rPr>
          <w:sz w:val="28"/>
          <w:szCs w:val="28"/>
        </w:rPr>
      </w:pPr>
    </w:p>
    <w:sectPr w:rsidR="00C97749" w:rsidRPr="00C97749" w:rsidSect="00E656D4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87E" w:rsidRDefault="00A9487E">
      <w:r>
        <w:separator/>
      </w:r>
    </w:p>
  </w:endnote>
  <w:endnote w:type="continuationSeparator" w:id="0">
    <w:p w:rsidR="00A9487E" w:rsidRDefault="00A9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87E" w:rsidRDefault="00A9487E">
      <w:r>
        <w:separator/>
      </w:r>
    </w:p>
  </w:footnote>
  <w:footnote w:type="continuationSeparator" w:id="0">
    <w:p w:rsidR="00A9487E" w:rsidRDefault="00A94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47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5A6B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7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87E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749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836BB7F-3866-4CB5-BC5A-F8209366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7E55-31BF-454C-800D-D2FC5784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2023-01-19T10:01:00Z</cp:lastPrinted>
  <dcterms:created xsi:type="dcterms:W3CDTF">2023-01-23T04:48:00Z</dcterms:created>
  <dcterms:modified xsi:type="dcterms:W3CDTF">2023-01-23T04:48:00Z</dcterms:modified>
</cp:coreProperties>
</file>