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93FFE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19.01.2017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53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93FFE" w:rsidRDefault="00B93FFE" w:rsidP="00B93FFE">
      <w:pPr>
        <w:shd w:val="clear" w:color="auto" w:fill="FFFFFF"/>
        <w:spacing w:line="240" w:lineRule="exact"/>
        <w:ind w:left="17" w:right="-83"/>
        <w:jc w:val="center"/>
        <w:rPr>
          <w:b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изменения в </w:t>
      </w:r>
      <w:r>
        <w:rPr>
          <w:b/>
          <w:bCs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содержания </w:t>
      </w:r>
    </w:p>
    <w:p w:rsidR="00B93FFE" w:rsidRDefault="00B93FFE" w:rsidP="00B93FFE">
      <w:pPr>
        <w:shd w:val="clear" w:color="auto" w:fill="FFFFFF"/>
        <w:spacing w:line="240" w:lineRule="exact"/>
        <w:ind w:left="17" w:right="-83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и ремонта автомобильных дорог общего пользования</w:t>
      </w:r>
      <w:r>
        <w:rPr>
          <w:b/>
          <w:sz w:val="28"/>
          <w:szCs w:val="28"/>
        </w:rPr>
        <w:t xml:space="preserve"> </w:t>
      </w:r>
    </w:p>
    <w:p w:rsidR="00B93FFE" w:rsidRDefault="00B93FFE" w:rsidP="00B93FFE">
      <w:pPr>
        <w:shd w:val="clear" w:color="auto" w:fill="FFFFFF"/>
        <w:spacing w:line="240" w:lineRule="exact"/>
        <w:ind w:left="17" w:right="-83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местного </w:t>
      </w:r>
      <w:r>
        <w:rPr>
          <w:b/>
          <w:sz w:val="28"/>
          <w:szCs w:val="28"/>
        </w:rPr>
        <w:t>значения Валдайского муниципального района</w:t>
      </w:r>
    </w:p>
    <w:p w:rsidR="00B93FFE" w:rsidRDefault="00B93FFE" w:rsidP="00B93FFE">
      <w:pPr>
        <w:shd w:val="clear" w:color="auto" w:fill="FFFFFF"/>
        <w:ind w:left="17" w:right="-85"/>
        <w:jc w:val="center"/>
        <w:rPr>
          <w:sz w:val="28"/>
          <w:szCs w:val="28"/>
        </w:rPr>
      </w:pPr>
    </w:p>
    <w:p w:rsidR="00B93FFE" w:rsidRDefault="00B93FFE" w:rsidP="00B93FFE">
      <w:pPr>
        <w:shd w:val="clear" w:color="auto" w:fill="FFFFFF"/>
        <w:ind w:left="17" w:right="-85"/>
        <w:jc w:val="center"/>
        <w:rPr>
          <w:sz w:val="28"/>
          <w:szCs w:val="28"/>
        </w:rPr>
      </w:pPr>
    </w:p>
    <w:p w:rsidR="00B93FFE" w:rsidRDefault="00B93FFE" w:rsidP="00B93F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требованиями  Федерального закона от 8 ноября 2</w:t>
      </w:r>
      <w:r>
        <w:rPr>
          <w:spacing w:val="-1"/>
          <w:sz w:val="28"/>
          <w:szCs w:val="28"/>
        </w:rPr>
        <w:t>007 года № 257-ФЗ «Об автомобильных дорогах и о дорожной деятельности в Российской Федерации и о внесении изменений в отдельные законодательны</w:t>
      </w:r>
      <w:r>
        <w:rPr>
          <w:sz w:val="28"/>
          <w:szCs w:val="28"/>
        </w:rPr>
        <w:t>е акты Российской Федерации»,  Федерального закона  от 07 февраля 2011 года № 3-ФЗ «О полиции», приказа Министерства транспорта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 12.08.2011 №211 «Об утверждении порядка осуществления 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ограничений или прекращения движения транспортных средств по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мобильным дорогам федерального значения и частным автомобильным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гам» 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93FFE" w:rsidRDefault="00B93FFE" w:rsidP="00B93F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изменение в  </w:t>
      </w:r>
      <w:r>
        <w:rPr>
          <w:bCs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содержания и ремонта автомобильных дорог общего пользования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местного </w:t>
      </w:r>
      <w:r>
        <w:rPr>
          <w:sz w:val="28"/>
          <w:szCs w:val="28"/>
        </w:rPr>
        <w:t>значения Валдайского муниципального района, утвержденный постановлением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от 09.07.2014 №1321, изложив подпункт 6.6 пункта 6 в редакции:  </w:t>
      </w:r>
    </w:p>
    <w:p w:rsidR="00B93FFE" w:rsidRDefault="00B93FFE" w:rsidP="00B93FFE">
      <w:pPr>
        <w:shd w:val="clear" w:color="auto" w:fill="FFFFFF"/>
        <w:tabs>
          <w:tab w:val="left" w:pos="13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>
        <w:rPr>
          <w:spacing w:val="-1"/>
          <w:sz w:val="28"/>
          <w:szCs w:val="28"/>
        </w:rPr>
        <w:t xml:space="preserve">6.6. </w:t>
      </w:r>
      <w:r>
        <w:rPr>
          <w:sz w:val="28"/>
          <w:szCs w:val="28"/>
        </w:rPr>
        <w:t>В случае, если работы по содержанию автомобильных дорог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создать серьёзную угрозу безопасности дорожного движения,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муниципального района осуществляет следующие действия:</w:t>
      </w:r>
    </w:p>
    <w:p w:rsidR="00B93FFE" w:rsidRDefault="00B93FFE" w:rsidP="00B93FFE">
      <w:pPr>
        <w:shd w:val="clear" w:color="auto" w:fill="FFFFFF"/>
        <w:ind w:firstLine="70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разрабатывает совместно с организациями, осуществляющими работы по содержанию автомобильных дорог, схему организации дорожного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ния;</w:t>
      </w:r>
    </w:p>
    <w:p w:rsidR="00B93FFE" w:rsidRDefault="00B93FFE" w:rsidP="00B93FFE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принимает постановление о временном ограничении или прекращении движения на автомобильной дороге, на которой планируется проведение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по содержанию, в соответствии с Порядком осуществления временных ограничений или прекращения движения транспортных средств по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бильным дорогам регионального или межмуниципального и местного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утвержденным постановлением Администрации Новгородской области от 11.03.2012 № 112;</w:t>
      </w:r>
    </w:p>
    <w:p w:rsidR="00B93FFE" w:rsidRDefault="00B93FFE" w:rsidP="00B93FFE">
      <w:pPr>
        <w:shd w:val="clear" w:color="auto" w:fill="FFFFFF"/>
        <w:tabs>
          <w:tab w:val="left" w:pos="1613"/>
          <w:tab w:val="left" w:pos="2107"/>
          <w:tab w:val="left" w:pos="3178"/>
          <w:tab w:val="left" w:pos="3682"/>
          <w:tab w:val="left" w:pos="5683"/>
          <w:tab w:val="left" w:pos="8218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постановление о введённом ограничении или прекращении движения в орган государственной инспекции безопасности дорожного </w:t>
      </w:r>
      <w:r>
        <w:rPr>
          <w:spacing w:val="-2"/>
          <w:sz w:val="28"/>
          <w:szCs w:val="28"/>
        </w:rPr>
        <w:t>дв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жения, </w:t>
      </w:r>
      <w:r>
        <w:rPr>
          <w:sz w:val="28"/>
          <w:szCs w:val="28"/>
        </w:rPr>
        <w:t xml:space="preserve">а </w:t>
      </w:r>
      <w:r>
        <w:rPr>
          <w:spacing w:val="-2"/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организацию, осуществляющую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содержание </w:t>
      </w:r>
      <w:r>
        <w:rPr>
          <w:sz w:val="28"/>
          <w:szCs w:val="28"/>
        </w:rPr>
        <w:t>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участков автомобильных дорог;</w:t>
      </w:r>
    </w:p>
    <w:p w:rsidR="00B93FFE" w:rsidRDefault="00B93FFE" w:rsidP="00B93FFE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информирование населения о предстоящем ограничении или прекращении дорожного движения на участке дороги, на которой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руется проведение работ по содержанию, путём размещения информации на официальном сайте Администрации Валдайского муниципального района в сети «Интернет» и в средствах массовой информации.».</w:t>
      </w:r>
    </w:p>
    <w:p w:rsidR="00CF2A2F" w:rsidRDefault="00B93FFE" w:rsidP="00B93FFE">
      <w:pPr>
        <w:widowControl w:val="0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93FFE">
        <w:rPr>
          <w:b/>
          <w:sz w:val="28"/>
          <w:szCs w:val="28"/>
        </w:rPr>
        <w:t>лава муниципального района</w:t>
      </w:r>
      <w:r w:rsidR="00B93FFE">
        <w:rPr>
          <w:b/>
          <w:sz w:val="28"/>
          <w:szCs w:val="28"/>
        </w:rPr>
        <w:tab/>
      </w:r>
      <w:r w:rsidR="00B93F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D3" w:rsidRDefault="00EE07D3">
      <w:r>
        <w:separator/>
      </w:r>
    </w:p>
  </w:endnote>
  <w:endnote w:type="continuationSeparator" w:id="0">
    <w:p w:rsidR="00EE07D3" w:rsidRDefault="00EE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D3" w:rsidRDefault="00EE07D3">
      <w:r>
        <w:separator/>
      </w:r>
    </w:p>
  </w:footnote>
  <w:footnote w:type="continuationSeparator" w:id="0">
    <w:p w:rsidR="00EE07D3" w:rsidRDefault="00EE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523C0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26829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523C0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3FFE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7D3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2017-01-20T13:51:00Z</cp:lastPrinted>
  <dcterms:created xsi:type="dcterms:W3CDTF">2017-01-27T07:42:00Z</dcterms:created>
  <dcterms:modified xsi:type="dcterms:W3CDTF">2017-01-27T07:42:00Z</dcterms:modified>
</cp:coreProperties>
</file>