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5965342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3B1CD5" w:rsidP="00C4619C">
      <w:pPr>
        <w:jc w:val="center"/>
        <w:rPr>
          <w:sz w:val="28"/>
        </w:rPr>
      </w:pPr>
      <w:r>
        <w:rPr>
          <w:sz w:val="28"/>
        </w:rPr>
        <w:t>19</w:t>
      </w:r>
      <w:r w:rsidR="00903FCF">
        <w:rPr>
          <w:sz w:val="28"/>
        </w:rPr>
        <w:t>.01.2023</w:t>
      </w:r>
      <w:r w:rsidR="00830A00" w:rsidRPr="002B4DD9">
        <w:rPr>
          <w:sz w:val="28"/>
        </w:rPr>
        <w:t xml:space="preserve"> № </w:t>
      </w:r>
      <w:r>
        <w:rPr>
          <w:sz w:val="28"/>
        </w:rPr>
        <w:t>54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3B1CD5" w:rsidRPr="003B1CD5" w:rsidRDefault="003B1CD5" w:rsidP="003B1CD5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r w:rsidRPr="003B1CD5">
        <w:rPr>
          <w:b/>
          <w:color w:val="000000"/>
          <w:sz w:val="28"/>
          <w:szCs w:val="28"/>
        </w:rPr>
        <w:t>Об утверждении муниципальной</w:t>
      </w:r>
      <w:r>
        <w:rPr>
          <w:b/>
          <w:color w:val="000000"/>
          <w:sz w:val="28"/>
          <w:szCs w:val="28"/>
        </w:rPr>
        <w:t xml:space="preserve"> </w:t>
      </w:r>
    </w:p>
    <w:p w:rsidR="003B1CD5" w:rsidRPr="003B1CD5" w:rsidRDefault="003B1CD5" w:rsidP="003B1CD5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3B1CD5">
        <w:rPr>
          <w:b/>
          <w:color w:val="000000"/>
          <w:sz w:val="28"/>
          <w:szCs w:val="28"/>
        </w:rPr>
        <w:t>программы «Благоустройство</w:t>
      </w:r>
    </w:p>
    <w:p w:rsidR="003B1CD5" w:rsidRPr="003B1CD5" w:rsidRDefault="003B1CD5" w:rsidP="003B1CD5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3B1CD5">
        <w:rPr>
          <w:b/>
          <w:color w:val="000000"/>
          <w:sz w:val="28"/>
          <w:szCs w:val="28"/>
        </w:rPr>
        <w:t>территории Валдайского</w:t>
      </w:r>
    </w:p>
    <w:p w:rsidR="003B1CD5" w:rsidRPr="003B1CD5" w:rsidRDefault="003B1CD5" w:rsidP="003B1CD5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3B1CD5">
        <w:rPr>
          <w:b/>
          <w:color w:val="000000"/>
          <w:sz w:val="28"/>
          <w:szCs w:val="28"/>
        </w:rPr>
        <w:t>городского поселения</w:t>
      </w:r>
    </w:p>
    <w:p w:rsidR="003B1CD5" w:rsidRPr="003B1CD5" w:rsidRDefault="003B1CD5" w:rsidP="003B1CD5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3B1CD5">
        <w:rPr>
          <w:b/>
          <w:color w:val="000000"/>
          <w:sz w:val="28"/>
          <w:szCs w:val="28"/>
        </w:rPr>
        <w:t>в 2023-2025 годах»</w:t>
      </w:r>
    </w:p>
    <w:bookmarkEnd w:id="0"/>
    <w:p w:rsidR="003B1CD5" w:rsidRPr="003B1CD5" w:rsidRDefault="003B1CD5" w:rsidP="003B1CD5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3B1CD5" w:rsidRPr="003B1CD5" w:rsidRDefault="003B1CD5" w:rsidP="003B1CD5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3B1CD5" w:rsidRPr="003B1CD5" w:rsidRDefault="003B1CD5" w:rsidP="003B1C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1CD5">
        <w:rPr>
          <w:sz w:val="28"/>
          <w:szCs w:val="28"/>
        </w:rPr>
        <w:t xml:space="preserve">В соответствии с Бюджетным кодексом Российской Федерации, Федеральным </w:t>
      </w:r>
      <w:hyperlink r:id="rId10" w:history="1">
        <w:r w:rsidRPr="003B1CD5">
          <w:rPr>
            <w:rStyle w:val="af0"/>
            <w:color w:val="auto"/>
            <w:sz w:val="28"/>
            <w:szCs w:val="28"/>
            <w:u w:val="none"/>
          </w:rPr>
          <w:t>законом</w:t>
        </w:r>
      </w:hyperlink>
      <w:r w:rsidRPr="003B1CD5"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3B1CD5">
          <w:rPr>
            <w:sz w:val="28"/>
            <w:szCs w:val="28"/>
          </w:rPr>
          <w:t>2003 года</w:t>
        </w:r>
      </w:smartTag>
      <w:r w:rsidRPr="003B1CD5">
        <w:rPr>
          <w:sz w:val="28"/>
          <w:szCs w:val="28"/>
        </w:rPr>
        <w:t xml:space="preserve"> N 131-ФЗ «Об общих принципах организации местного самоуправл</w:t>
      </w:r>
      <w:r w:rsidRPr="003B1CD5">
        <w:rPr>
          <w:sz w:val="28"/>
          <w:szCs w:val="28"/>
        </w:rPr>
        <w:t>е</w:t>
      </w:r>
      <w:r w:rsidRPr="003B1CD5">
        <w:rPr>
          <w:sz w:val="28"/>
          <w:szCs w:val="28"/>
        </w:rPr>
        <w:t>ния в Российской Федерации», с постановлением Администрации Валдайского муниципал</w:t>
      </w:r>
      <w:r w:rsidRPr="003B1CD5">
        <w:rPr>
          <w:sz w:val="28"/>
          <w:szCs w:val="28"/>
        </w:rPr>
        <w:t>ь</w:t>
      </w:r>
      <w:r w:rsidRPr="003B1CD5">
        <w:rPr>
          <w:sz w:val="28"/>
          <w:szCs w:val="28"/>
        </w:rPr>
        <w:t xml:space="preserve">ного района от 16.01.2020 № 48 «Об утверждении Порядка принятия решений о разработке муниципальных программ, реализации и проведения оценки эффективности» Администрация Валдайского муниципального района </w:t>
      </w:r>
      <w:r w:rsidRPr="003B1CD5">
        <w:rPr>
          <w:b/>
          <w:sz w:val="28"/>
          <w:szCs w:val="28"/>
        </w:rPr>
        <w:t>ПОСТАНОВЛЯЕТ:</w:t>
      </w:r>
    </w:p>
    <w:p w:rsidR="003B1CD5" w:rsidRPr="003B1CD5" w:rsidRDefault="003B1CD5" w:rsidP="003B1CD5">
      <w:pPr>
        <w:pStyle w:val="af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B1CD5">
        <w:rPr>
          <w:sz w:val="28"/>
          <w:szCs w:val="28"/>
        </w:rPr>
        <w:t xml:space="preserve">1. Утвердить прилагаемую муниципальную </w:t>
      </w:r>
      <w:hyperlink r:id="rId11" w:anchor="Par28#Par28" w:history="1">
        <w:r w:rsidRPr="003B1CD5">
          <w:rPr>
            <w:rStyle w:val="af0"/>
            <w:color w:val="auto"/>
            <w:sz w:val="28"/>
            <w:szCs w:val="28"/>
            <w:u w:val="none"/>
          </w:rPr>
          <w:t>программу</w:t>
        </w:r>
      </w:hyperlink>
      <w:r w:rsidRPr="003B1CD5">
        <w:rPr>
          <w:sz w:val="28"/>
          <w:szCs w:val="28"/>
        </w:rPr>
        <w:t xml:space="preserve"> «Благоустройство территории Валдайского городского поселения в 2023</w:t>
      </w:r>
      <w:r>
        <w:rPr>
          <w:sz w:val="28"/>
          <w:szCs w:val="28"/>
        </w:rPr>
        <w:t xml:space="preserve"> </w:t>
      </w:r>
      <w:r w:rsidRPr="003B1CD5">
        <w:rPr>
          <w:sz w:val="28"/>
          <w:szCs w:val="28"/>
        </w:rPr>
        <w:t>-2025 годах».</w:t>
      </w:r>
    </w:p>
    <w:p w:rsidR="003B1CD5" w:rsidRPr="003B1CD5" w:rsidRDefault="003B1CD5" w:rsidP="003B1C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1CD5">
        <w:rPr>
          <w:sz w:val="28"/>
          <w:szCs w:val="28"/>
        </w:rPr>
        <w:t>2. Признать утратившими силу постановления Администрации Валдайского муниц</w:t>
      </w:r>
      <w:r w:rsidRPr="003B1CD5">
        <w:rPr>
          <w:sz w:val="28"/>
          <w:szCs w:val="28"/>
        </w:rPr>
        <w:t>и</w:t>
      </w:r>
      <w:r w:rsidRPr="003B1CD5">
        <w:rPr>
          <w:sz w:val="28"/>
          <w:szCs w:val="28"/>
        </w:rPr>
        <w:t>пального района:</w:t>
      </w:r>
    </w:p>
    <w:p w:rsidR="003B1CD5" w:rsidRPr="003B1CD5" w:rsidRDefault="003B1CD5" w:rsidP="003B1C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B1CD5">
        <w:rPr>
          <w:sz w:val="28"/>
          <w:szCs w:val="28"/>
        </w:rPr>
        <w:t xml:space="preserve">т </w:t>
      </w:r>
      <w:r>
        <w:rPr>
          <w:sz w:val="28"/>
          <w:szCs w:val="28"/>
        </w:rPr>
        <w:t>29.11.2019 № 2049</w:t>
      </w:r>
      <w:r w:rsidRPr="003B1CD5">
        <w:rPr>
          <w:sz w:val="28"/>
          <w:szCs w:val="28"/>
        </w:rPr>
        <w:t xml:space="preserve"> «Об утверждении муниципальной программы «Благоустройство территории Валдайского городского поселения в 2020</w:t>
      </w:r>
      <w:r>
        <w:rPr>
          <w:sz w:val="28"/>
          <w:szCs w:val="28"/>
        </w:rPr>
        <w:t xml:space="preserve"> </w:t>
      </w:r>
      <w:r w:rsidRPr="003B1CD5">
        <w:rPr>
          <w:sz w:val="28"/>
          <w:szCs w:val="28"/>
        </w:rPr>
        <w:t>-2023 годах»;</w:t>
      </w:r>
    </w:p>
    <w:p w:rsidR="003B1CD5" w:rsidRPr="003B1CD5" w:rsidRDefault="003B1CD5" w:rsidP="003B1C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B1CD5">
        <w:rPr>
          <w:sz w:val="28"/>
          <w:szCs w:val="28"/>
        </w:rPr>
        <w:t>т 05.02.2020 № 175 «О внесении изменений в муниципальную программу «Благоус</w:t>
      </w:r>
      <w:r w:rsidRPr="003B1CD5">
        <w:rPr>
          <w:sz w:val="28"/>
          <w:szCs w:val="28"/>
        </w:rPr>
        <w:t>т</w:t>
      </w:r>
      <w:r w:rsidRPr="003B1CD5">
        <w:rPr>
          <w:sz w:val="28"/>
          <w:szCs w:val="28"/>
        </w:rPr>
        <w:t>ройство территории Валдайского городского поселения в 2020</w:t>
      </w:r>
      <w:r>
        <w:rPr>
          <w:sz w:val="28"/>
          <w:szCs w:val="28"/>
        </w:rPr>
        <w:t xml:space="preserve"> </w:t>
      </w:r>
      <w:r w:rsidRPr="003B1CD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B1CD5">
        <w:rPr>
          <w:sz w:val="28"/>
          <w:szCs w:val="28"/>
        </w:rPr>
        <w:t>2023 годах»;</w:t>
      </w:r>
    </w:p>
    <w:p w:rsidR="003B1CD5" w:rsidRPr="003B1CD5" w:rsidRDefault="003B1CD5" w:rsidP="003B1C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B1CD5">
        <w:rPr>
          <w:sz w:val="28"/>
          <w:szCs w:val="28"/>
        </w:rPr>
        <w:t>т 11.03.2020 № 346 «О внесении изменений в муниципальную программу «Благоус</w:t>
      </w:r>
      <w:r w:rsidRPr="003B1CD5">
        <w:rPr>
          <w:sz w:val="28"/>
          <w:szCs w:val="28"/>
        </w:rPr>
        <w:t>т</w:t>
      </w:r>
      <w:r w:rsidRPr="003B1CD5">
        <w:rPr>
          <w:sz w:val="28"/>
          <w:szCs w:val="28"/>
        </w:rPr>
        <w:t>ройство территории Валдайского городского поселения в 2020</w:t>
      </w:r>
      <w:r>
        <w:rPr>
          <w:sz w:val="28"/>
          <w:szCs w:val="28"/>
        </w:rPr>
        <w:t xml:space="preserve"> </w:t>
      </w:r>
      <w:r w:rsidRPr="003B1CD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B1CD5">
        <w:rPr>
          <w:sz w:val="28"/>
          <w:szCs w:val="28"/>
        </w:rPr>
        <w:t>2023 годах»;</w:t>
      </w:r>
    </w:p>
    <w:p w:rsidR="003B1CD5" w:rsidRPr="003B1CD5" w:rsidRDefault="003B1CD5" w:rsidP="003B1C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B1CD5">
        <w:rPr>
          <w:sz w:val="28"/>
          <w:szCs w:val="28"/>
        </w:rPr>
        <w:t>т 27.03.2020 № 449 «О внесении изменений в муниципальную программу «Благоус</w:t>
      </w:r>
      <w:r w:rsidRPr="003B1CD5">
        <w:rPr>
          <w:sz w:val="28"/>
          <w:szCs w:val="28"/>
        </w:rPr>
        <w:t>т</w:t>
      </w:r>
      <w:r w:rsidRPr="003B1CD5">
        <w:rPr>
          <w:sz w:val="28"/>
          <w:szCs w:val="28"/>
        </w:rPr>
        <w:t>ройство территории Валдайского городского поселения в 2020</w:t>
      </w:r>
      <w:r>
        <w:rPr>
          <w:sz w:val="28"/>
          <w:szCs w:val="28"/>
        </w:rPr>
        <w:t xml:space="preserve"> </w:t>
      </w:r>
      <w:r w:rsidRPr="003B1CD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B1CD5">
        <w:rPr>
          <w:sz w:val="28"/>
          <w:szCs w:val="28"/>
        </w:rPr>
        <w:t>2023 годах»;</w:t>
      </w:r>
    </w:p>
    <w:p w:rsidR="003B1CD5" w:rsidRPr="003B1CD5" w:rsidRDefault="003B1CD5" w:rsidP="003B1C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3B1CD5">
        <w:rPr>
          <w:sz w:val="28"/>
          <w:szCs w:val="28"/>
        </w:rPr>
        <w:t>т 15.07.2020 № 1067 «О внесении изменений в муниципальную программу «Благоу</w:t>
      </w:r>
      <w:r w:rsidRPr="003B1CD5">
        <w:rPr>
          <w:sz w:val="28"/>
          <w:szCs w:val="28"/>
        </w:rPr>
        <w:t>с</w:t>
      </w:r>
      <w:r w:rsidRPr="003B1CD5">
        <w:rPr>
          <w:sz w:val="28"/>
          <w:szCs w:val="28"/>
        </w:rPr>
        <w:t>тройство территории Валдайского городского поселения в 2020</w:t>
      </w:r>
      <w:r>
        <w:rPr>
          <w:sz w:val="28"/>
          <w:szCs w:val="28"/>
        </w:rPr>
        <w:t xml:space="preserve"> </w:t>
      </w:r>
      <w:r w:rsidRPr="003B1CD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B1CD5">
        <w:rPr>
          <w:sz w:val="28"/>
          <w:szCs w:val="28"/>
        </w:rPr>
        <w:t>2023 годах»;</w:t>
      </w:r>
    </w:p>
    <w:p w:rsidR="003B1CD5" w:rsidRPr="003B1CD5" w:rsidRDefault="003B1CD5" w:rsidP="003B1C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B1CD5">
        <w:rPr>
          <w:sz w:val="28"/>
          <w:szCs w:val="28"/>
        </w:rPr>
        <w:t>т 08.10.2020 № 1536 «О внесении изменений в муниципальную программу «Благоу</w:t>
      </w:r>
      <w:r w:rsidRPr="003B1CD5">
        <w:rPr>
          <w:sz w:val="28"/>
          <w:szCs w:val="28"/>
        </w:rPr>
        <w:t>с</w:t>
      </w:r>
      <w:r w:rsidRPr="003B1CD5">
        <w:rPr>
          <w:sz w:val="28"/>
          <w:szCs w:val="28"/>
        </w:rPr>
        <w:t>тройство территории Валдайского городского поселения в 2020</w:t>
      </w:r>
      <w:r>
        <w:rPr>
          <w:sz w:val="28"/>
          <w:szCs w:val="28"/>
        </w:rPr>
        <w:t xml:space="preserve"> </w:t>
      </w:r>
      <w:r w:rsidRPr="003B1CD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B1CD5">
        <w:rPr>
          <w:sz w:val="28"/>
          <w:szCs w:val="28"/>
        </w:rPr>
        <w:t>2023 годах»;</w:t>
      </w:r>
    </w:p>
    <w:p w:rsidR="003B1CD5" w:rsidRPr="003B1CD5" w:rsidRDefault="003B1CD5" w:rsidP="003B1C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B1CD5">
        <w:rPr>
          <w:sz w:val="28"/>
          <w:szCs w:val="28"/>
        </w:rPr>
        <w:t>т 28.12.2020 № 2100 «О внесении изменений в муниципальную программу «Благоу</w:t>
      </w:r>
      <w:r w:rsidRPr="003B1CD5">
        <w:rPr>
          <w:sz w:val="28"/>
          <w:szCs w:val="28"/>
        </w:rPr>
        <w:t>с</w:t>
      </w:r>
      <w:r w:rsidRPr="003B1CD5">
        <w:rPr>
          <w:sz w:val="28"/>
          <w:szCs w:val="28"/>
        </w:rPr>
        <w:t>тройство территории Валдайского городского поселения в 2020</w:t>
      </w:r>
      <w:r>
        <w:rPr>
          <w:sz w:val="28"/>
          <w:szCs w:val="28"/>
        </w:rPr>
        <w:t xml:space="preserve"> </w:t>
      </w:r>
      <w:r w:rsidRPr="003B1CD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B1CD5">
        <w:rPr>
          <w:sz w:val="28"/>
          <w:szCs w:val="28"/>
        </w:rPr>
        <w:t>2023 годах»;</w:t>
      </w:r>
    </w:p>
    <w:p w:rsidR="003B1CD5" w:rsidRPr="003B1CD5" w:rsidRDefault="003B1CD5" w:rsidP="003B1C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11.03.2021 № 376</w:t>
      </w:r>
      <w:r w:rsidRPr="003B1CD5">
        <w:rPr>
          <w:sz w:val="28"/>
          <w:szCs w:val="28"/>
        </w:rPr>
        <w:t xml:space="preserve"> «О внесении изменений в муниципальную программу «Благоус</w:t>
      </w:r>
      <w:r w:rsidRPr="003B1CD5">
        <w:rPr>
          <w:sz w:val="28"/>
          <w:szCs w:val="28"/>
        </w:rPr>
        <w:t>т</w:t>
      </w:r>
      <w:r w:rsidRPr="003B1CD5">
        <w:rPr>
          <w:sz w:val="28"/>
          <w:szCs w:val="28"/>
        </w:rPr>
        <w:t>ройство территории Валдайского городского поселения в 2020</w:t>
      </w:r>
      <w:r>
        <w:rPr>
          <w:sz w:val="28"/>
          <w:szCs w:val="28"/>
        </w:rPr>
        <w:t xml:space="preserve"> </w:t>
      </w:r>
      <w:r w:rsidRPr="003B1CD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B1CD5">
        <w:rPr>
          <w:sz w:val="28"/>
          <w:szCs w:val="28"/>
        </w:rPr>
        <w:t>2023 годах»;</w:t>
      </w:r>
    </w:p>
    <w:p w:rsidR="003B1CD5" w:rsidRPr="003B1CD5" w:rsidRDefault="003B1CD5" w:rsidP="003B1C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B1CD5">
        <w:rPr>
          <w:sz w:val="28"/>
          <w:szCs w:val="28"/>
        </w:rPr>
        <w:t>т 30.04.2021 № 781 «О внесении изменений в постановление Администрации Валда</w:t>
      </w:r>
      <w:r w:rsidRPr="003B1CD5">
        <w:rPr>
          <w:sz w:val="28"/>
          <w:szCs w:val="28"/>
        </w:rPr>
        <w:t>й</w:t>
      </w:r>
      <w:r w:rsidRPr="003B1CD5">
        <w:rPr>
          <w:sz w:val="28"/>
          <w:szCs w:val="28"/>
        </w:rPr>
        <w:t>ского муниципального района от 16.11.2016 № 1817»;</w:t>
      </w:r>
    </w:p>
    <w:p w:rsidR="003B1CD5" w:rsidRPr="003B1CD5" w:rsidRDefault="003B1CD5" w:rsidP="003B1C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B1CD5">
        <w:rPr>
          <w:sz w:val="28"/>
          <w:szCs w:val="28"/>
        </w:rPr>
        <w:t>т 22.06.2021 № 1084 «О внесении изменений в муниципальную программу «Благоу</w:t>
      </w:r>
      <w:r w:rsidRPr="003B1CD5">
        <w:rPr>
          <w:sz w:val="28"/>
          <w:szCs w:val="28"/>
        </w:rPr>
        <w:t>с</w:t>
      </w:r>
      <w:r w:rsidRPr="003B1CD5">
        <w:rPr>
          <w:sz w:val="28"/>
          <w:szCs w:val="28"/>
        </w:rPr>
        <w:t>тройство территории Валдайского городского поселения в 2020</w:t>
      </w:r>
      <w:r>
        <w:rPr>
          <w:sz w:val="28"/>
          <w:szCs w:val="28"/>
        </w:rPr>
        <w:t xml:space="preserve"> </w:t>
      </w:r>
      <w:r w:rsidRPr="003B1CD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B1CD5">
        <w:rPr>
          <w:sz w:val="28"/>
          <w:szCs w:val="28"/>
        </w:rPr>
        <w:t>2023 годах»;</w:t>
      </w:r>
    </w:p>
    <w:p w:rsidR="003B1CD5" w:rsidRPr="003B1CD5" w:rsidRDefault="003B1CD5" w:rsidP="003B1C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B1CD5">
        <w:rPr>
          <w:sz w:val="28"/>
          <w:szCs w:val="28"/>
        </w:rPr>
        <w:t>т 12.07.2021 № 1201 «О внесении изменений в муниципальную программу «Благоу</w:t>
      </w:r>
      <w:r w:rsidRPr="003B1CD5">
        <w:rPr>
          <w:sz w:val="28"/>
          <w:szCs w:val="28"/>
        </w:rPr>
        <w:t>с</w:t>
      </w:r>
      <w:r w:rsidRPr="003B1CD5">
        <w:rPr>
          <w:sz w:val="28"/>
          <w:szCs w:val="28"/>
        </w:rPr>
        <w:t>тройство территории Валдайского городского поселения в 2020</w:t>
      </w:r>
      <w:r>
        <w:rPr>
          <w:sz w:val="28"/>
          <w:szCs w:val="28"/>
        </w:rPr>
        <w:t xml:space="preserve"> </w:t>
      </w:r>
      <w:r w:rsidRPr="003B1CD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B1CD5">
        <w:rPr>
          <w:sz w:val="28"/>
          <w:szCs w:val="28"/>
        </w:rPr>
        <w:t>2023 годах»;</w:t>
      </w:r>
    </w:p>
    <w:p w:rsidR="003B1CD5" w:rsidRPr="003B1CD5" w:rsidRDefault="003B1CD5" w:rsidP="003B1C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B1CD5">
        <w:rPr>
          <w:sz w:val="28"/>
          <w:szCs w:val="28"/>
        </w:rPr>
        <w:t>т 26.08.2021 № 1544 «О внесении изменений в муниципальную программу «Благоу</w:t>
      </w:r>
      <w:r w:rsidRPr="003B1CD5">
        <w:rPr>
          <w:sz w:val="28"/>
          <w:szCs w:val="28"/>
        </w:rPr>
        <w:t>с</w:t>
      </w:r>
      <w:r w:rsidRPr="003B1CD5">
        <w:rPr>
          <w:sz w:val="28"/>
          <w:szCs w:val="28"/>
        </w:rPr>
        <w:t>тройство территории Валдайского городского поселения в 2020</w:t>
      </w:r>
      <w:r>
        <w:rPr>
          <w:sz w:val="28"/>
          <w:szCs w:val="28"/>
        </w:rPr>
        <w:t xml:space="preserve"> </w:t>
      </w:r>
      <w:r w:rsidRPr="003B1CD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B1CD5">
        <w:rPr>
          <w:sz w:val="28"/>
          <w:szCs w:val="28"/>
        </w:rPr>
        <w:t>2023 годах»;</w:t>
      </w:r>
    </w:p>
    <w:p w:rsidR="003B1CD5" w:rsidRPr="003B1CD5" w:rsidRDefault="003B1CD5" w:rsidP="003B1C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B1CD5">
        <w:rPr>
          <w:sz w:val="28"/>
          <w:szCs w:val="28"/>
        </w:rPr>
        <w:t>т 13.10.2021 № 1893 «О внесении изменений в муниципальную программу «Благоу</w:t>
      </w:r>
      <w:r w:rsidRPr="003B1CD5">
        <w:rPr>
          <w:sz w:val="28"/>
          <w:szCs w:val="28"/>
        </w:rPr>
        <w:t>с</w:t>
      </w:r>
      <w:r w:rsidRPr="003B1CD5">
        <w:rPr>
          <w:sz w:val="28"/>
          <w:szCs w:val="28"/>
        </w:rPr>
        <w:t>тройство территории Валдайского городского поселения в 2020</w:t>
      </w:r>
      <w:r>
        <w:rPr>
          <w:sz w:val="28"/>
          <w:szCs w:val="28"/>
        </w:rPr>
        <w:t xml:space="preserve"> </w:t>
      </w:r>
      <w:r w:rsidRPr="003B1CD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B1CD5">
        <w:rPr>
          <w:sz w:val="28"/>
          <w:szCs w:val="28"/>
        </w:rPr>
        <w:t>2023 годах»;</w:t>
      </w:r>
    </w:p>
    <w:p w:rsidR="003B1CD5" w:rsidRPr="003B1CD5" w:rsidRDefault="003B1CD5" w:rsidP="003B1C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B1CD5">
        <w:rPr>
          <w:sz w:val="28"/>
          <w:szCs w:val="28"/>
        </w:rPr>
        <w:t>т 22.11.2021, № 2162 «О внесении изменений в муниципальную программу «Благоу</w:t>
      </w:r>
      <w:r w:rsidRPr="003B1CD5">
        <w:rPr>
          <w:sz w:val="28"/>
          <w:szCs w:val="28"/>
        </w:rPr>
        <w:t>с</w:t>
      </w:r>
      <w:r w:rsidRPr="003B1CD5">
        <w:rPr>
          <w:sz w:val="28"/>
          <w:szCs w:val="28"/>
        </w:rPr>
        <w:t>тройство территории Валдайского городского поселения в 2020</w:t>
      </w:r>
      <w:r>
        <w:rPr>
          <w:sz w:val="28"/>
          <w:szCs w:val="28"/>
        </w:rPr>
        <w:t xml:space="preserve"> </w:t>
      </w:r>
      <w:r w:rsidRPr="003B1CD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B1CD5">
        <w:rPr>
          <w:sz w:val="28"/>
          <w:szCs w:val="28"/>
        </w:rPr>
        <w:t>2023 годах»;</w:t>
      </w:r>
    </w:p>
    <w:p w:rsidR="003B1CD5" w:rsidRPr="003B1CD5" w:rsidRDefault="003B1CD5" w:rsidP="003B1C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B1CD5">
        <w:rPr>
          <w:sz w:val="28"/>
          <w:szCs w:val="28"/>
        </w:rPr>
        <w:t>т 23.11.2021 № 2164 «О внесении изменений в муниципальную программу «Благоу</w:t>
      </w:r>
      <w:r w:rsidRPr="003B1CD5">
        <w:rPr>
          <w:sz w:val="28"/>
          <w:szCs w:val="28"/>
        </w:rPr>
        <w:t>с</w:t>
      </w:r>
      <w:r w:rsidRPr="003B1CD5">
        <w:rPr>
          <w:sz w:val="28"/>
          <w:szCs w:val="28"/>
        </w:rPr>
        <w:t>тройство территории Валдайского городского поселения в 2020</w:t>
      </w:r>
      <w:r>
        <w:rPr>
          <w:sz w:val="28"/>
          <w:szCs w:val="28"/>
        </w:rPr>
        <w:t xml:space="preserve"> </w:t>
      </w:r>
      <w:r w:rsidRPr="003B1CD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B1CD5">
        <w:rPr>
          <w:sz w:val="28"/>
          <w:szCs w:val="28"/>
        </w:rPr>
        <w:t>2023 годах»;</w:t>
      </w:r>
    </w:p>
    <w:p w:rsidR="003B1CD5" w:rsidRPr="003B1CD5" w:rsidRDefault="003B1CD5" w:rsidP="003B1C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B1CD5">
        <w:rPr>
          <w:sz w:val="28"/>
          <w:szCs w:val="28"/>
        </w:rPr>
        <w:t>т 29.12.2021 № 2535 «О внесении изменений в муниципальную программу «Благоу</w:t>
      </w:r>
      <w:r w:rsidRPr="003B1CD5">
        <w:rPr>
          <w:sz w:val="28"/>
          <w:szCs w:val="28"/>
        </w:rPr>
        <w:t>с</w:t>
      </w:r>
      <w:r w:rsidRPr="003B1CD5">
        <w:rPr>
          <w:sz w:val="28"/>
          <w:szCs w:val="28"/>
        </w:rPr>
        <w:t>тройство территории Валдайского городского поселения в 2020</w:t>
      </w:r>
      <w:r>
        <w:rPr>
          <w:sz w:val="28"/>
          <w:szCs w:val="28"/>
        </w:rPr>
        <w:t xml:space="preserve"> </w:t>
      </w:r>
      <w:r w:rsidRPr="003B1CD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B1CD5">
        <w:rPr>
          <w:sz w:val="28"/>
          <w:szCs w:val="28"/>
        </w:rPr>
        <w:t>2023 годах»;</w:t>
      </w:r>
    </w:p>
    <w:p w:rsidR="003B1CD5" w:rsidRPr="003B1CD5" w:rsidRDefault="003B1CD5" w:rsidP="003B1C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B1CD5">
        <w:rPr>
          <w:sz w:val="28"/>
          <w:szCs w:val="28"/>
        </w:rPr>
        <w:t>т 21.01.2022 № 84 «О внесении изменений в муниципальную программу «Благоус</w:t>
      </w:r>
      <w:r w:rsidRPr="003B1CD5">
        <w:rPr>
          <w:sz w:val="28"/>
          <w:szCs w:val="28"/>
        </w:rPr>
        <w:t>т</w:t>
      </w:r>
      <w:r w:rsidRPr="003B1CD5">
        <w:rPr>
          <w:sz w:val="28"/>
          <w:szCs w:val="28"/>
        </w:rPr>
        <w:t>ройство территории Валдайского городского поселения 2020</w:t>
      </w:r>
      <w:r>
        <w:rPr>
          <w:sz w:val="28"/>
          <w:szCs w:val="28"/>
        </w:rPr>
        <w:t xml:space="preserve"> </w:t>
      </w:r>
      <w:r w:rsidRPr="003B1CD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B1CD5">
        <w:rPr>
          <w:sz w:val="28"/>
          <w:szCs w:val="28"/>
        </w:rPr>
        <w:t>2023 годах»;</w:t>
      </w:r>
    </w:p>
    <w:p w:rsidR="003B1CD5" w:rsidRPr="003B1CD5" w:rsidRDefault="003B1CD5" w:rsidP="003B1C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B1CD5">
        <w:rPr>
          <w:sz w:val="28"/>
          <w:szCs w:val="28"/>
        </w:rPr>
        <w:t>т 27.01.2022 № 130 «О внесении изменений в муниципальную программу «Благоус</w:t>
      </w:r>
      <w:r w:rsidRPr="003B1CD5">
        <w:rPr>
          <w:sz w:val="28"/>
          <w:szCs w:val="28"/>
        </w:rPr>
        <w:t>т</w:t>
      </w:r>
      <w:r w:rsidRPr="003B1CD5">
        <w:rPr>
          <w:sz w:val="28"/>
          <w:szCs w:val="28"/>
        </w:rPr>
        <w:t>ройство территории Валдайского городского поселения в 2017</w:t>
      </w:r>
      <w:r>
        <w:rPr>
          <w:sz w:val="28"/>
          <w:szCs w:val="28"/>
        </w:rPr>
        <w:t xml:space="preserve"> </w:t>
      </w:r>
      <w:r w:rsidRPr="003B1CD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B1CD5">
        <w:rPr>
          <w:sz w:val="28"/>
          <w:szCs w:val="28"/>
        </w:rPr>
        <w:t>2020 годах»;</w:t>
      </w:r>
    </w:p>
    <w:p w:rsidR="003B1CD5" w:rsidRPr="003B1CD5" w:rsidRDefault="003B1CD5" w:rsidP="003B1C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B1CD5">
        <w:rPr>
          <w:sz w:val="28"/>
          <w:szCs w:val="28"/>
        </w:rPr>
        <w:t>т 10.03.2022 № 396 «О внесении изменений в муниципальную программу «Благоус</w:t>
      </w:r>
      <w:r w:rsidRPr="003B1CD5">
        <w:rPr>
          <w:sz w:val="28"/>
          <w:szCs w:val="28"/>
        </w:rPr>
        <w:t>т</w:t>
      </w:r>
      <w:r w:rsidRPr="003B1CD5">
        <w:rPr>
          <w:sz w:val="28"/>
          <w:szCs w:val="28"/>
        </w:rPr>
        <w:t>ройство территории Валдайского городского поселения в 2020</w:t>
      </w:r>
      <w:r>
        <w:rPr>
          <w:sz w:val="28"/>
          <w:szCs w:val="28"/>
        </w:rPr>
        <w:t xml:space="preserve"> </w:t>
      </w:r>
      <w:r w:rsidRPr="003B1CD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B1CD5">
        <w:rPr>
          <w:sz w:val="28"/>
          <w:szCs w:val="28"/>
        </w:rPr>
        <w:t>2023 годах»;</w:t>
      </w:r>
    </w:p>
    <w:p w:rsidR="003B1CD5" w:rsidRPr="003B1CD5" w:rsidRDefault="003B1CD5" w:rsidP="003B1C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3B1CD5">
        <w:rPr>
          <w:sz w:val="28"/>
          <w:szCs w:val="28"/>
        </w:rPr>
        <w:t>т 29.03.2022 № 528 «О внесении изменений в муниципальную программу «Благоус</w:t>
      </w:r>
      <w:r w:rsidRPr="003B1CD5">
        <w:rPr>
          <w:sz w:val="28"/>
          <w:szCs w:val="28"/>
        </w:rPr>
        <w:t>т</w:t>
      </w:r>
      <w:r w:rsidRPr="003B1CD5">
        <w:rPr>
          <w:sz w:val="28"/>
          <w:szCs w:val="28"/>
        </w:rPr>
        <w:t>ройство территории Валдайского городского поселения в 2020</w:t>
      </w:r>
      <w:r>
        <w:rPr>
          <w:sz w:val="28"/>
          <w:szCs w:val="28"/>
        </w:rPr>
        <w:t xml:space="preserve"> </w:t>
      </w:r>
      <w:r w:rsidRPr="003B1CD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B1CD5">
        <w:rPr>
          <w:sz w:val="28"/>
          <w:szCs w:val="28"/>
        </w:rPr>
        <w:t>2023 годах»;</w:t>
      </w:r>
    </w:p>
    <w:p w:rsidR="003B1CD5" w:rsidRPr="003B1CD5" w:rsidRDefault="003B1CD5" w:rsidP="003B1C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B1CD5">
        <w:rPr>
          <w:sz w:val="28"/>
          <w:szCs w:val="28"/>
        </w:rPr>
        <w:t>т 04.04.2022 № 565 «О внесении изменений в муниципальную программу «Благоус</w:t>
      </w:r>
      <w:r w:rsidRPr="003B1CD5">
        <w:rPr>
          <w:sz w:val="28"/>
          <w:szCs w:val="28"/>
        </w:rPr>
        <w:t>т</w:t>
      </w:r>
      <w:r w:rsidRPr="003B1CD5">
        <w:rPr>
          <w:sz w:val="28"/>
          <w:szCs w:val="28"/>
        </w:rPr>
        <w:t>ройство территории Валдайского городского поселения в 2020</w:t>
      </w:r>
      <w:r>
        <w:rPr>
          <w:sz w:val="28"/>
          <w:szCs w:val="28"/>
        </w:rPr>
        <w:t xml:space="preserve"> </w:t>
      </w:r>
      <w:r w:rsidRPr="003B1CD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B1CD5">
        <w:rPr>
          <w:sz w:val="28"/>
          <w:szCs w:val="28"/>
        </w:rPr>
        <w:t xml:space="preserve">2023 </w:t>
      </w:r>
      <w:r>
        <w:rPr>
          <w:sz w:val="28"/>
          <w:szCs w:val="28"/>
        </w:rPr>
        <w:t>годах»;</w:t>
      </w:r>
    </w:p>
    <w:p w:rsidR="003B1CD5" w:rsidRPr="003B1CD5" w:rsidRDefault="003B1CD5" w:rsidP="003B1C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B1CD5">
        <w:rPr>
          <w:sz w:val="28"/>
          <w:szCs w:val="28"/>
        </w:rPr>
        <w:t>т 04.05.2022 № 815 «О внесении изменений в муниципальную программу «Благоус</w:t>
      </w:r>
      <w:r w:rsidRPr="003B1CD5">
        <w:rPr>
          <w:sz w:val="28"/>
          <w:szCs w:val="28"/>
        </w:rPr>
        <w:t>т</w:t>
      </w:r>
      <w:r w:rsidRPr="003B1CD5">
        <w:rPr>
          <w:sz w:val="28"/>
          <w:szCs w:val="28"/>
        </w:rPr>
        <w:t>ройство территории Валдайского городского поселения в 2020</w:t>
      </w:r>
      <w:r>
        <w:rPr>
          <w:sz w:val="28"/>
          <w:szCs w:val="28"/>
        </w:rPr>
        <w:t xml:space="preserve"> </w:t>
      </w:r>
      <w:r w:rsidRPr="003B1CD5">
        <w:rPr>
          <w:sz w:val="28"/>
          <w:szCs w:val="28"/>
        </w:rPr>
        <w:t>-</w:t>
      </w:r>
      <w:r>
        <w:rPr>
          <w:sz w:val="28"/>
          <w:szCs w:val="28"/>
        </w:rPr>
        <w:t xml:space="preserve"> 2023 годах»;</w:t>
      </w:r>
    </w:p>
    <w:p w:rsidR="003B1CD5" w:rsidRPr="003B1CD5" w:rsidRDefault="003B1CD5" w:rsidP="003B1C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B1CD5">
        <w:rPr>
          <w:sz w:val="28"/>
          <w:szCs w:val="28"/>
        </w:rPr>
        <w:t>т 01.06.2022 № 1028 «О внесении изменений в муниципальную программу «Благоу</w:t>
      </w:r>
      <w:r w:rsidRPr="003B1CD5">
        <w:rPr>
          <w:sz w:val="28"/>
          <w:szCs w:val="28"/>
        </w:rPr>
        <w:t>с</w:t>
      </w:r>
      <w:r w:rsidRPr="003B1CD5">
        <w:rPr>
          <w:sz w:val="28"/>
          <w:szCs w:val="28"/>
        </w:rPr>
        <w:t>тройство территории Валдайского городского поселения в 2020</w:t>
      </w:r>
      <w:r>
        <w:rPr>
          <w:sz w:val="28"/>
          <w:szCs w:val="28"/>
        </w:rPr>
        <w:t xml:space="preserve"> </w:t>
      </w:r>
      <w:r w:rsidRPr="003B1CD5">
        <w:rPr>
          <w:sz w:val="28"/>
          <w:szCs w:val="28"/>
        </w:rPr>
        <w:t>-</w:t>
      </w:r>
      <w:r>
        <w:rPr>
          <w:sz w:val="28"/>
          <w:szCs w:val="28"/>
        </w:rPr>
        <w:t xml:space="preserve"> 2023 годах»;</w:t>
      </w:r>
    </w:p>
    <w:p w:rsidR="003B1CD5" w:rsidRPr="003B1CD5" w:rsidRDefault="003B1CD5" w:rsidP="003B1C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B1CD5">
        <w:rPr>
          <w:sz w:val="28"/>
          <w:szCs w:val="28"/>
        </w:rPr>
        <w:t>т 10.06.2022 № 1109 «О внесении изменений в муниципальную программу «Благоу</w:t>
      </w:r>
      <w:r w:rsidRPr="003B1CD5">
        <w:rPr>
          <w:sz w:val="28"/>
          <w:szCs w:val="28"/>
        </w:rPr>
        <w:t>с</w:t>
      </w:r>
      <w:r w:rsidRPr="003B1CD5">
        <w:rPr>
          <w:sz w:val="28"/>
          <w:szCs w:val="28"/>
        </w:rPr>
        <w:t>тройство территории Валдайского городского поселения в 2020</w:t>
      </w:r>
      <w:r>
        <w:rPr>
          <w:sz w:val="28"/>
          <w:szCs w:val="28"/>
        </w:rPr>
        <w:t xml:space="preserve"> </w:t>
      </w:r>
      <w:r w:rsidRPr="003B1CD5">
        <w:rPr>
          <w:sz w:val="28"/>
          <w:szCs w:val="28"/>
        </w:rPr>
        <w:t>-</w:t>
      </w:r>
      <w:r>
        <w:rPr>
          <w:sz w:val="28"/>
          <w:szCs w:val="28"/>
        </w:rPr>
        <w:t xml:space="preserve"> 2023 годах»;</w:t>
      </w:r>
    </w:p>
    <w:p w:rsidR="003B1CD5" w:rsidRPr="003B1CD5" w:rsidRDefault="003B1CD5" w:rsidP="003B1C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B1CD5">
        <w:rPr>
          <w:sz w:val="28"/>
          <w:szCs w:val="28"/>
        </w:rPr>
        <w:t>т 15.08.2022 № 1619 «О внесении изменений в муниципальную программу «Благоу</w:t>
      </w:r>
      <w:r w:rsidRPr="003B1CD5">
        <w:rPr>
          <w:sz w:val="28"/>
          <w:szCs w:val="28"/>
        </w:rPr>
        <w:t>с</w:t>
      </w:r>
      <w:r w:rsidRPr="003B1CD5">
        <w:rPr>
          <w:sz w:val="28"/>
          <w:szCs w:val="28"/>
        </w:rPr>
        <w:t>тройство территории Валдайского городского поселения в 2020</w:t>
      </w:r>
      <w:r>
        <w:rPr>
          <w:sz w:val="28"/>
          <w:szCs w:val="28"/>
        </w:rPr>
        <w:t xml:space="preserve"> </w:t>
      </w:r>
      <w:r w:rsidRPr="003B1CD5">
        <w:rPr>
          <w:sz w:val="28"/>
          <w:szCs w:val="28"/>
        </w:rPr>
        <w:t>-</w:t>
      </w:r>
      <w:r>
        <w:rPr>
          <w:sz w:val="28"/>
          <w:szCs w:val="28"/>
        </w:rPr>
        <w:t xml:space="preserve"> 2023 годах»;</w:t>
      </w:r>
    </w:p>
    <w:p w:rsidR="003B1CD5" w:rsidRPr="003B1CD5" w:rsidRDefault="003B1CD5" w:rsidP="003B1C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B1CD5">
        <w:rPr>
          <w:sz w:val="28"/>
          <w:szCs w:val="28"/>
        </w:rPr>
        <w:t>т 18.11.2022 № 2291 «О внесении изменений в муниципальную программу «Благоу</w:t>
      </w:r>
      <w:r w:rsidRPr="003B1CD5">
        <w:rPr>
          <w:sz w:val="28"/>
          <w:szCs w:val="28"/>
        </w:rPr>
        <w:t>с</w:t>
      </w:r>
      <w:r w:rsidRPr="003B1CD5">
        <w:rPr>
          <w:sz w:val="28"/>
          <w:szCs w:val="28"/>
        </w:rPr>
        <w:t>тройство территории Валдайского городского поселения в 2020</w:t>
      </w:r>
      <w:r>
        <w:rPr>
          <w:sz w:val="28"/>
          <w:szCs w:val="28"/>
        </w:rPr>
        <w:t xml:space="preserve"> </w:t>
      </w:r>
      <w:r w:rsidRPr="003B1CD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B1CD5">
        <w:rPr>
          <w:sz w:val="28"/>
          <w:szCs w:val="28"/>
        </w:rPr>
        <w:t>2023 годах».</w:t>
      </w:r>
    </w:p>
    <w:p w:rsidR="003B1CD5" w:rsidRPr="003B1CD5" w:rsidRDefault="003B1CD5" w:rsidP="003B1C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1CD5">
        <w:rPr>
          <w:sz w:val="28"/>
          <w:szCs w:val="28"/>
        </w:rPr>
        <w:t>3. Опубликовать постановление в бюллетене «В</w:t>
      </w:r>
      <w:r>
        <w:rPr>
          <w:sz w:val="28"/>
          <w:szCs w:val="28"/>
        </w:rPr>
        <w:t>алдайский Вестник» и разместить</w:t>
      </w:r>
      <w:r w:rsidRPr="003B1CD5">
        <w:rPr>
          <w:sz w:val="28"/>
          <w:szCs w:val="28"/>
        </w:rPr>
        <w:t xml:space="preserve"> на официальном сайте Администрация Валдайского муниципального района в сети «Интернет».</w:t>
      </w:r>
    </w:p>
    <w:p w:rsidR="003B1CD5" w:rsidRPr="003B1CD5" w:rsidRDefault="003B1CD5" w:rsidP="003B1C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1CD5">
        <w:rPr>
          <w:sz w:val="28"/>
          <w:szCs w:val="28"/>
        </w:rPr>
        <w:t>4. Постановление вступает в силу с 1 января 2023 года.</w:t>
      </w:r>
    </w:p>
    <w:p w:rsidR="00465D88" w:rsidRPr="003B1CD5" w:rsidRDefault="00465D88" w:rsidP="003B1CD5">
      <w:pPr>
        <w:ind w:firstLine="709"/>
        <w:jc w:val="both"/>
        <w:rPr>
          <w:sz w:val="28"/>
          <w:szCs w:val="28"/>
        </w:rPr>
      </w:pPr>
    </w:p>
    <w:p w:rsidR="00465D88" w:rsidRPr="003B1CD5" w:rsidRDefault="00465D88" w:rsidP="003B1CD5">
      <w:pPr>
        <w:ind w:firstLine="709"/>
        <w:jc w:val="both"/>
        <w:rPr>
          <w:sz w:val="28"/>
          <w:szCs w:val="28"/>
        </w:rPr>
      </w:pPr>
    </w:p>
    <w:p w:rsidR="00DB2DB5" w:rsidRDefault="00B014EA" w:rsidP="00BF2478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3B1CD5" w:rsidRDefault="003B1CD5" w:rsidP="003B1CD5">
      <w:pPr>
        <w:jc w:val="right"/>
        <w:rPr>
          <w:sz w:val="28"/>
          <w:szCs w:val="28"/>
        </w:rPr>
      </w:pPr>
    </w:p>
    <w:p w:rsidR="003B1CD5" w:rsidRDefault="003B1CD5" w:rsidP="003B1CD5">
      <w:pPr>
        <w:jc w:val="right"/>
        <w:rPr>
          <w:sz w:val="28"/>
          <w:szCs w:val="28"/>
        </w:rPr>
      </w:pPr>
    </w:p>
    <w:p w:rsidR="003B1CD5" w:rsidRDefault="003B1CD5" w:rsidP="003B1CD5">
      <w:pPr>
        <w:jc w:val="right"/>
        <w:rPr>
          <w:sz w:val="28"/>
          <w:szCs w:val="28"/>
        </w:rPr>
      </w:pPr>
    </w:p>
    <w:p w:rsidR="003B1CD5" w:rsidRDefault="003B1CD5" w:rsidP="003B1CD5">
      <w:pPr>
        <w:jc w:val="right"/>
        <w:rPr>
          <w:sz w:val="28"/>
          <w:szCs w:val="28"/>
        </w:rPr>
      </w:pPr>
    </w:p>
    <w:p w:rsidR="003B1CD5" w:rsidRDefault="003B1CD5" w:rsidP="003B1CD5">
      <w:pPr>
        <w:jc w:val="right"/>
        <w:rPr>
          <w:sz w:val="28"/>
          <w:szCs w:val="28"/>
        </w:rPr>
      </w:pPr>
    </w:p>
    <w:p w:rsidR="003B1CD5" w:rsidRDefault="003B1CD5" w:rsidP="003B1CD5">
      <w:pPr>
        <w:jc w:val="right"/>
        <w:rPr>
          <w:sz w:val="28"/>
          <w:szCs w:val="28"/>
        </w:rPr>
      </w:pPr>
    </w:p>
    <w:p w:rsidR="003B1CD5" w:rsidRDefault="003B1CD5" w:rsidP="003B1CD5">
      <w:pPr>
        <w:jc w:val="right"/>
        <w:rPr>
          <w:sz w:val="28"/>
          <w:szCs w:val="28"/>
        </w:rPr>
      </w:pPr>
    </w:p>
    <w:p w:rsidR="003B1CD5" w:rsidRDefault="003B1CD5" w:rsidP="003B1CD5">
      <w:pPr>
        <w:jc w:val="right"/>
        <w:rPr>
          <w:sz w:val="28"/>
          <w:szCs w:val="28"/>
        </w:rPr>
      </w:pPr>
    </w:p>
    <w:p w:rsidR="003B1CD5" w:rsidRDefault="003B1CD5" w:rsidP="003B1CD5">
      <w:pPr>
        <w:jc w:val="right"/>
        <w:rPr>
          <w:sz w:val="28"/>
          <w:szCs w:val="28"/>
        </w:rPr>
      </w:pPr>
    </w:p>
    <w:p w:rsidR="003B1CD5" w:rsidRDefault="003B1CD5" w:rsidP="003B1CD5">
      <w:pPr>
        <w:jc w:val="right"/>
        <w:rPr>
          <w:sz w:val="28"/>
          <w:szCs w:val="28"/>
        </w:rPr>
      </w:pPr>
    </w:p>
    <w:p w:rsidR="003B1CD5" w:rsidRDefault="003B1CD5" w:rsidP="003B1CD5">
      <w:pPr>
        <w:jc w:val="right"/>
        <w:rPr>
          <w:sz w:val="28"/>
          <w:szCs w:val="28"/>
        </w:rPr>
      </w:pPr>
    </w:p>
    <w:p w:rsidR="003B1CD5" w:rsidRDefault="003B1CD5" w:rsidP="003B1CD5">
      <w:pPr>
        <w:jc w:val="right"/>
        <w:rPr>
          <w:sz w:val="28"/>
          <w:szCs w:val="28"/>
        </w:rPr>
      </w:pPr>
    </w:p>
    <w:p w:rsidR="003B1CD5" w:rsidRDefault="003B1CD5" w:rsidP="003B1CD5">
      <w:pPr>
        <w:jc w:val="right"/>
        <w:rPr>
          <w:sz w:val="28"/>
          <w:szCs w:val="28"/>
        </w:rPr>
      </w:pPr>
    </w:p>
    <w:p w:rsidR="003B1CD5" w:rsidRDefault="003B1CD5" w:rsidP="003B1CD5">
      <w:pPr>
        <w:jc w:val="right"/>
        <w:rPr>
          <w:sz w:val="28"/>
          <w:szCs w:val="28"/>
        </w:rPr>
      </w:pPr>
    </w:p>
    <w:p w:rsidR="003B1CD5" w:rsidRDefault="003B1CD5" w:rsidP="003B1CD5">
      <w:pPr>
        <w:jc w:val="right"/>
        <w:rPr>
          <w:sz w:val="28"/>
          <w:szCs w:val="28"/>
        </w:rPr>
      </w:pPr>
    </w:p>
    <w:p w:rsidR="003B1CD5" w:rsidRDefault="003B1CD5" w:rsidP="003B1CD5">
      <w:pPr>
        <w:jc w:val="right"/>
        <w:rPr>
          <w:sz w:val="28"/>
          <w:szCs w:val="28"/>
        </w:rPr>
      </w:pPr>
    </w:p>
    <w:p w:rsidR="003B1CD5" w:rsidRDefault="003B1CD5" w:rsidP="003B1CD5">
      <w:pPr>
        <w:jc w:val="right"/>
        <w:rPr>
          <w:sz w:val="28"/>
          <w:szCs w:val="28"/>
        </w:rPr>
      </w:pPr>
    </w:p>
    <w:p w:rsidR="003B1CD5" w:rsidRPr="00220E3C" w:rsidRDefault="003B1CD5" w:rsidP="003B1CD5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lastRenderedPageBreak/>
        <w:t>УТВЕРЖДЕН</w:t>
      </w:r>
      <w:r>
        <w:rPr>
          <w:sz w:val="24"/>
          <w:szCs w:val="24"/>
        </w:rPr>
        <w:t>А</w:t>
      </w:r>
    </w:p>
    <w:p w:rsidR="003B1CD5" w:rsidRPr="00220E3C" w:rsidRDefault="003B1CD5" w:rsidP="003B1CD5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постановлением Администрации</w:t>
      </w:r>
    </w:p>
    <w:p w:rsidR="003B1CD5" w:rsidRDefault="003B1CD5" w:rsidP="003B1CD5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муниципального района</w:t>
      </w:r>
    </w:p>
    <w:p w:rsidR="003B1CD5" w:rsidRPr="00220E3C" w:rsidRDefault="003B1CD5" w:rsidP="003B1CD5">
      <w:pPr>
        <w:spacing w:line="240" w:lineRule="exact"/>
        <w:ind w:left="5528"/>
        <w:jc w:val="center"/>
        <w:rPr>
          <w:sz w:val="24"/>
          <w:szCs w:val="24"/>
        </w:rPr>
      </w:pPr>
      <w:r>
        <w:rPr>
          <w:sz w:val="24"/>
          <w:szCs w:val="24"/>
        </w:rPr>
        <w:t>от 19.01.2023 № 54</w:t>
      </w:r>
    </w:p>
    <w:p w:rsidR="003B1CD5" w:rsidRDefault="003B1CD5" w:rsidP="003B1CD5">
      <w:pPr>
        <w:jc w:val="right"/>
        <w:rPr>
          <w:sz w:val="28"/>
          <w:szCs w:val="28"/>
        </w:rPr>
      </w:pPr>
    </w:p>
    <w:p w:rsidR="003B1CD5" w:rsidRPr="003B1CD5" w:rsidRDefault="003B1CD5" w:rsidP="003B1CD5">
      <w:pPr>
        <w:widowControl w:val="0"/>
        <w:jc w:val="center"/>
        <w:rPr>
          <w:b/>
          <w:sz w:val="28"/>
          <w:szCs w:val="28"/>
        </w:rPr>
      </w:pPr>
      <w:r w:rsidRPr="003B1CD5">
        <w:rPr>
          <w:b/>
          <w:sz w:val="28"/>
          <w:szCs w:val="28"/>
        </w:rPr>
        <w:t>МУНИЦИПАЛЬНАЯ ПРОГРАММА</w:t>
      </w:r>
    </w:p>
    <w:p w:rsidR="003B1CD5" w:rsidRPr="003E7D3F" w:rsidRDefault="003B1CD5" w:rsidP="003B1CD5">
      <w:pPr>
        <w:widowControl w:val="0"/>
        <w:jc w:val="center"/>
        <w:rPr>
          <w:b/>
          <w:sz w:val="28"/>
          <w:szCs w:val="28"/>
        </w:rPr>
      </w:pPr>
      <w:r w:rsidRPr="003E7D3F">
        <w:rPr>
          <w:b/>
          <w:sz w:val="28"/>
          <w:szCs w:val="28"/>
        </w:rPr>
        <w:t>«Благоустройство территории Валдайского</w:t>
      </w:r>
    </w:p>
    <w:p w:rsidR="003B1CD5" w:rsidRPr="003E7D3F" w:rsidRDefault="003B1CD5" w:rsidP="003B1CD5">
      <w:pPr>
        <w:widowControl w:val="0"/>
        <w:jc w:val="center"/>
        <w:rPr>
          <w:b/>
          <w:sz w:val="28"/>
          <w:szCs w:val="28"/>
        </w:rPr>
      </w:pPr>
      <w:r w:rsidRPr="003E7D3F">
        <w:rPr>
          <w:b/>
          <w:sz w:val="28"/>
          <w:szCs w:val="28"/>
        </w:rPr>
        <w:t>городского поселения» в 2023</w:t>
      </w:r>
      <w:r w:rsidR="003E7D3F" w:rsidRPr="003E7D3F">
        <w:rPr>
          <w:b/>
          <w:sz w:val="28"/>
          <w:szCs w:val="28"/>
        </w:rPr>
        <w:t xml:space="preserve"> </w:t>
      </w:r>
      <w:r w:rsidRPr="003E7D3F">
        <w:rPr>
          <w:b/>
          <w:sz w:val="28"/>
          <w:szCs w:val="28"/>
        </w:rPr>
        <w:t>-</w:t>
      </w:r>
      <w:r w:rsidR="003E7D3F" w:rsidRPr="003E7D3F">
        <w:rPr>
          <w:b/>
          <w:sz w:val="28"/>
          <w:szCs w:val="28"/>
        </w:rPr>
        <w:t xml:space="preserve"> </w:t>
      </w:r>
      <w:r w:rsidRPr="003E7D3F">
        <w:rPr>
          <w:b/>
          <w:sz w:val="28"/>
          <w:szCs w:val="28"/>
        </w:rPr>
        <w:t>2025годах»</w:t>
      </w:r>
    </w:p>
    <w:p w:rsidR="003B1CD5" w:rsidRPr="00573341" w:rsidRDefault="003B1CD5" w:rsidP="003B1CD5">
      <w:pPr>
        <w:widowControl w:val="0"/>
        <w:jc w:val="center"/>
      </w:pPr>
    </w:p>
    <w:p w:rsidR="003B1CD5" w:rsidRPr="003B1CD5" w:rsidRDefault="003B1CD5" w:rsidP="003B1CD5">
      <w:pPr>
        <w:widowControl w:val="0"/>
        <w:jc w:val="center"/>
        <w:rPr>
          <w:b/>
          <w:sz w:val="28"/>
          <w:szCs w:val="28"/>
        </w:rPr>
      </w:pPr>
      <w:r w:rsidRPr="003B1CD5">
        <w:rPr>
          <w:b/>
          <w:sz w:val="28"/>
          <w:szCs w:val="28"/>
        </w:rPr>
        <w:t>ПАСПОРТ</w:t>
      </w:r>
    </w:p>
    <w:p w:rsidR="00573341" w:rsidRDefault="003B1CD5" w:rsidP="003B1CD5">
      <w:pPr>
        <w:widowControl w:val="0"/>
        <w:jc w:val="center"/>
        <w:rPr>
          <w:b/>
          <w:sz w:val="28"/>
          <w:szCs w:val="28"/>
        </w:rPr>
      </w:pPr>
      <w:r w:rsidRPr="003B1CD5">
        <w:rPr>
          <w:b/>
          <w:sz w:val="28"/>
          <w:szCs w:val="28"/>
        </w:rPr>
        <w:t xml:space="preserve">муниципальной программы </w:t>
      </w:r>
    </w:p>
    <w:p w:rsidR="003B1CD5" w:rsidRPr="003B1CD5" w:rsidRDefault="003B1CD5" w:rsidP="003B1CD5">
      <w:pPr>
        <w:widowControl w:val="0"/>
        <w:jc w:val="center"/>
        <w:rPr>
          <w:b/>
          <w:sz w:val="28"/>
          <w:szCs w:val="28"/>
        </w:rPr>
      </w:pPr>
      <w:r w:rsidRPr="003B1CD5">
        <w:rPr>
          <w:b/>
          <w:sz w:val="28"/>
          <w:szCs w:val="28"/>
        </w:rPr>
        <w:t>«Благоустройство территории Валдайского</w:t>
      </w:r>
    </w:p>
    <w:p w:rsidR="003B1CD5" w:rsidRPr="003B1CD5" w:rsidRDefault="003B1CD5" w:rsidP="003B1CD5">
      <w:pPr>
        <w:widowControl w:val="0"/>
        <w:jc w:val="center"/>
        <w:rPr>
          <w:b/>
          <w:sz w:val="28"/>
          <w:szCs w:val="28"/>
        </w:rPr>
      </w:pPr>
      <w:r w:rsidRPr="003B1CD5">
        <w:rPr>
          <w:b/>
          <w:sz w:val="28"/>
          <w:szCs w:val="28"/>
        </w:rPr>
        <w:t>городского поселения» в 2023-2025 годах»</w:t>
      </w:r>
    </w:p>
    <w:p w:rsidR="003B1CD5" w:rsidRPr="00573341" w:rsidRDefault="003B1CD5" w:rsidP="003B1CD5">
      <w:pPr>
        <w:widowControl w:val="0"/>
        <w:jc w:val="center"/>
      </w:pPr>
    </w:p>
    <w:p w:rsidR="003B1CD5" w:rsidRPr="003B1CD5" w:rsidRDefault="00573341" w:rsidP="00573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07"/>
      <w:bookmarkEnd w:id="1"/>
      <w:r>
        <w:rPr>
          <w:sz w:val="28"/>
          <w:szCs w:val="28"/>
        </w:rPr>
        <w:t xml:space="preserve">1. </w:t>
      </w:r>
      <w:r w:rsidR="003B1CD5" w:rsidRPr="003B1CD5">
        <w:rPr>
          <w:sz w:val="28"/>
          <w:szCs w:val="28"/>
        </w:rPr>
        <w:t>Ответственный исполнитель муниципальной программы: комитет жилищно-коммунального и дорожного хозяйства Администрации Валдайского муниципального района (далее Комитет).</w:t>
      </w:r>
    </w:p>
    <w:p w:rsidR="003B1CD5" w:rsidRPr="003B1CD5" w:rsidRDefault="00573341" w:rsidP="00573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B1CD5" w:rsidRPr="003B1CD5">
        <w:rPr>
          <w:sz w:val="28"/>
          <w:szCs w:val="28"/>
        </w:rPr>
        <w:t>Соисполнители муниципальной программы: нет</w:t>
      </w:r>
      <w:r>
        <w:rPr>
          <w:sz w:val="28"/>
          <w:szCs w:val="28"/>
        </w:rPr>
        <w:t>.</w:t>
      </w:r>
    </w:p>
    <w:p w:rsidR="003B1CD5" w:rsidRPr="003B1CD5" w:rsidRDefault="00573341" w:rsidP="00573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B1CD5" w:rsidRPr="003B1CD5">
        <w:rPr>
          <w:sz w:val="28"/>
          <w:szCs w:val="28"/>
        </w:rPr>
        <w:t>Цели муниципальной программы: комплексное решение проблем благоустройства, улучшение санитарного и эстетического вида территории Валдайского городского п</w:t>
      </w:r>
      <w:r w:rsidR="003B1CD5" w:rsidRPr="003B1CD5">
        <w:rPr>
          <w:sz w:val="28"/>
          <w:szCs w:val="28"/>
        </w:rPr>
        <w:t>о</w:t>
      </w:r>
      <w:r w:rsidR="003B1CD5" w:rsidRPr="003B1CD5">
        <w:rPr>
          <w:sz w:val="28"/>
          <w:szCs w:val="28"/>
        </w:rPr>
        <w:t>сел</w:t>
      </w:r>
      <w:r>
        <w:rPr>
          <w:sz w:val="28"/>
          <w:szCs w:val="28"/>
        </w:rPr>
        <w:t xml:space="preserve">ения, создание благоприятных и </w:t>
      </w:r>
      <w:r w:rsidR="003B1CD5" w:rsidRPr="003B1CD5">
        <w:rPr>
          <w:sz w:val="28"/>
          <w:szCs w:val="28"/>
        </w:rPr>
        <w:t>комфортных условий для проживания населения</w:t>
      </w:r>
      <w:r>
        <w:rPr>
          <w:sz w:val="28"/>
          <w:szCs w:val="28"/>
        </w:rPr>
        <w:t>.</w:t>
      </w:r>
    </w:p>
    <w:p w:rsidR="003B1CD5" w:rsidRPr="003B1CD5" w:rsidRDefault="00573341" w:rsidP="00573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B1CD5" w:rsidRPr="003B1CD5">
        <w:rPr>
          <w:sz w:val="28"/>
          <w:szCs w:val="28"/>
        </w:rPr>
        <w:t>Задачи муниципальн</w:t>
      </w:r>
      <w:r>
        <w:rPr>
          <w:sz w:val="28"/>
          <w:szCs w:val="28"/>
        </w:rPr>
        <w:t>ой программы: повышение уровня и качества благоустройства</w:t>
      </w:r>
      <w:r w:rsidR="003B1CD5" w:rsidRPr="003B1CD5">
        <w:rPr>
          <w:sz w:val="28"/>
          <w:szCs w:val="28"/>
        </w:rPr>
        <w:t xml:space="preserve"> и санитарного содержания территории В</w:t>
      </w:r>
      <w:r>
        <w:rPr>
          <w:sz w:val="28"/>
          <w:szCs w:val="28"/>
        </w:rPr>
        <w:t>алдайского городского поселения.</w:t>
      </w:r>
    </w:p>
    <w:p w:rsidR="003B1CD5" w:rsidRPr="003B1CD5" w:rsidRDefault="00573341" w:rsidP="00573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B1CD5" w:rsidRPr="003B1CD5">
        <w:rPr>
          <w:sz w:val="28"/>
          <w:szCs w:val="28"/>
        </w:rPr>
        <w:t>Подпрограммы муниципальной программы:</w:t>
      </w:r>
    </w:p>
    <w:p w:rsidR="003B1CD5" w:rsidRPr="003B1CD5" w:rsidRDefault="00573341" w:rsidP="005733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уличного освещения;</w:t>
      </w:r>
    </w:p>
    <w:p w:rsidR="003B1CD5" w:rsidRPr="003B1CD5" w:rsidRDefault="003B1CD5" w:rsidP="005733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1CD5">
        <w:rPr>
          <w:sz w:val="28"/>
          <w:szCs w:val="28"/>
        </w:rPr>
        <w:t>Организация озеленения территории Вал</w:t>
      </w:r>
      <w:r w:rsidR="00573341">
        <w:rPr>
          <w:sz w:val="28"/>
          <w:szCs w:val="28"/>
        </w:rPr>
        <w:t>дайского городского поселения;</w:t>
      </w:r>
    </w:p>
    <w:p w:rsidR="003B1CD5" w:rsidRPr="003B1CD5" w:rsidRDefault="003B1CD5" w:rsidP="005733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1CD5">
        <w:rPr>
          <w:sz w:val="28"/>
          <w:szCs w:val="28"/>
        </w:rPr>
        <w:t>Организа</w:t>
      </w:r>
      <w:r w:rsidR="00573341">
        <w:rPr>
          <w:sz w:val="28"/>
          <w:szCs w:val="28"/>
        </w:rPr>
        <w:t>ция содержания мест захоронения;</w:t>
      </w:r>
    </w:p>
    <w:p w:rsidR="003B1CD5" w:rsidRPr="003B1CD5" w:rsidRDefault="003B1CD5" w:rsidP="005733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1CD5">
        <w:rPr>
          <w:sz w:val="28"/>
          <w:szCs w:val="28"/>
        </w:rPr>
        <w:t>Прочие</w:t>
      </w:r>
      <w:r w:rsidR="00573341">
        <w:rPr>
          <w:sz w:val="28"/>
          <w:szCs w:val="28"/>
        </w:rPr>
        <w:t xml:space="preserve"> мероприятия по благоустройству;</w:t>
      </w:r>
    </w:p>
    <w:p w:rsidR="003B1CD5" w:rsidRPr="003B1CD5" w:rsidRDefault="003B1CD5" w:rsidP="005733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1CD5">
        <w:rPr>
          <w:sz w:val="28"/>
          <w:szCs w:val="28"/>
        </w:rPr>
        <w:t>Благоустройство и содержание общественных территорий.</w:t>
      </w:r>
    </w:p>
    <w:p w:rsidR="003B1CD5" w:rsidRPr="003B1CD5" w:rsidRDefault="00573341" w:rsidP="005733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B1CD5" w:rsidRPr="003B1CD5">
        <w:rPr>
          <w:sz w:val="28"/>
          <w:szCs w:val="28"/>
        </w:rPr>
        <w:t>Сроки реализации муниципальной программы: 2023-2025 годы.</w:t>
      </w:r>
    </w:p>
    <w:p w:rsidR="003B1CD5" w:rsidRDefault="00573341" w:rsidP="0057334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3B1CD5" w:rsidRPr="003B1CD5">
        <w:rPr>
          <w:sz w:val="28"/>
          <w:szCs w:val="28"/>
        </w:rPr>
        <w:t>Объемы и источники финансирования  муниципальной программы в целом (тыс. руб.):</w:t>
      </w:r>
    </w:p>
    <w:p w:rsidR="00573341" w:rsidRPr="00573341" w:rsidRDefault="00573341" w:rsidP="00573341">
      <w:pPr>
        <w:widowControl w:val="0"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"/>
        <w:gridCol w:w="2545"/>
        <w:gridCol w:w="1273"/>
        <w:gridCol w:w="1555"/>
        <w:gridCol w:w="1699"/>
        <w:gridCol w:w="1417"/>
      </w:tblGrid>
      <w:tr w:rsidR="003B1CD5" w:rsidRPr="00573341" w:rsidTr="00573341">
        <w:trPr>
          <w:trHeight w:val="20"/>
        </w:trPr>
        <w:tc>
          <w:tcPr>
            <w:tcW w:w="458" w:type="pct"/>
            <w:vMerge w:val="restart"/>
            <w:vAlign w:val="center"/>
          </w:tcPr>
          <w:p w:rsidR="003B1CD5" w:rsidRPr="00573341" w:rsidRDefault="003B1CD5" w:rsidP="00573341">
            <w:pPr>
              <w:widowControl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73341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4542" w:type="pct"/>
            <w:gridSpan w:val="5"/>
            <w:vAlign w:val="center"/>
          </w:tcPr>
          <w:p w:rsidR="003B1CD5" w:rsidRPr="00573341" w:rsidRDefault="003B1CD5" w:rsidP="00573341">
            <w:pPr>
              <w:widowControl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73341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573341" w:rsidRPr="00573341" w:rsidTr="00573341">
        <w:trPr>
          <w:trHeight w:val="20"/>
        </w:trPr>
        <w:tc>
          <w:tcPr>
            <w:tcW w:w="458" w:type="pct"/>
            <w:vMerge/>
            <w:vAlign w:val="center"/>
          </w:tcPr>
          <w:p w:rsidR="003B1CD5" w:rsidRPr="00573341" w:rsidRDefault="003B1CD5" w:rsidP="00573341">
            <w:pPr>
              <w:widowControl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2" w:type="pct"/>
            <w:vAlign w:val="center"/>
          </w:tcPr>
          <w:p w:rsidR="003B1CD5" w:rsidRPr="00573341" w:rsidRDefault="003B1CD5" w:rsidP="00573341">
            <w:pPr>
              <w:widowControl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73341">
              <w:rPr>
                <w:b/>
                <w:sz w:val="24"/>
                <w:szCs w:val="24"/>
              </w:rPr>
              <w:t>бюджет Валдайского городского п</w:t>
            </w:r>
            <w:r w:rsidRPr="00573341">
              <w:rPr>
                <w:b/>
                <w:sz w:val="24"/>
                <w:szCs w:val="24"/>
              </w:rPr>
              <w:t>о</w:t>
            </w:r>
            <w:r w:rsidRPr="00573341">
              <w:rPr>
                <w:b/>
                <w:sz w:val="24"/>
                <w:szCs w:val="24"/>
              </w:rPr>
              <w:t>селения</w:t>
            </w:r>
          </w:p>
        </w:tc>
        <w:tc>
          <w:tcPr>
            <w:tcW w:w="681" w:type="pct"/>
            <w:vAlign w:val="center"/>
          </w:tcPr>
          <w:p w:rsidR="003B1CD5" w:rsidRPr="00573341" w:rsidRDefault="003B1CD5" w:rsidP="00573341">
            <w:pPr>
              <w:widowControl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73341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832" w:type="pct"/>
            <w:vAlign w:val="center"/>
          </w:tcPr>
          <w:p w:rsidR="003B1CD5" w:rsidRPr="00573341" w:rsidRDefault="003B1CD5" w:rsidP="00573341">
            <w:pPr>
              <w:widowControl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73341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909" w:type="pct"/>
            <w:vAlign w:val="center"/>
          </w:tcPr>
          <w:p w:rsidR="003B1CD5" w:rsidRPr="00573341" w:rsidRDefault="003B1CD5" w:rsidP="00573341">
            <w:pPr>
              <w:widowControl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73341">
              <w:rPr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758" w:type="pct"/>
            <w:vAlign w:val="center"/>
          </w:tcPr>
          <w:p w:rsidR="003B1CD5" w:rsidRPr="00573341" w:rsidRDefault="003B1CD5" w:rsidP="00573341">
            <w:pPr>
              <w:widowControl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73341">
              <w:rPr>
                <w:b/>
                <w:sz w:val="24"/>
                <w:szCs w:val="24"/>
              </w:rPr>
              <w:t>всего</w:t>
            </w:r>
          </w:p>
        </w:tc>
      </w:tr>
      <w:tr w:rsidR="00573341" w:rsidRPr="00573341" w:rsidTr="00573341">
        <w:trPr>
          <w:trHeight w:val="20"/>
        </w:trPr>
        <w:tc>
          <w:tcPr>
            <w:tcW w:w="458" w:type="pct"/>
            <w:vAlign w:val="center"/>
          </w:tcPr>
          <w:p w:rsidR="003B1CD5" w:rsidRPr="00573341" w:rsidRDefault="003B1CD5" w:rsidP="00573341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573341">
              <w:rPr>
                <w:sz w:val="24"/>
                <w:szCs w:val="24"/>
              </w:rPr>
              <w:t>2023</w:t>
            </w:r>
          </w:p>
        </w:tc>
        <w:tc>
          <w:tcPr>
            <w:tcW w:w="1362" w:type="pct"/>
            <w:vAlign w:val="center"/>
          </w:tcPr>
          <w:p w:rsidR="003B1CD5" w:rsidRPr="00573341" w:rsidRDefault="003B1CD5" w:rsidP="0057334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3341">
              <w:rPr>
                <w:sz w:val="24"/>
                <w:szCs w:val="24"/>
              </w:rPr>
              <w:t>17071,85465</w:t>
            </w:r>
          </w:p>
        </w:tc>
        <w:tc>
          <w:tcPr>
            <w:tcW w:w="681" w:type="pct"/>
            <w:vAlign w:val="center"/>
          </w:tcPr>
          <w:p w:rsidR="003B1CD5" w:rsidRPr="00573341" w:rsidRDefault="003B1CD5" w:rsidP="0057334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  <w:vAlign w:val="center"/>
          </w:tcPr>
          <w:p w:rsidR="003B1CD5" w:rsidRPr="00573341" w:rsidRDefault="003B1CD5" w:rsidP="0057334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pct"/>
            <w:vAlign w:val="center"/>
          </w:tcPr>
          <w:p w:rsidR="003B1CD5" w:rsidRPr="00573341" w:rsidRDefault="003B1CD5" w:rsidP="0057334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:rsidR="003B1CD5" w:rsidRPr="00573341" w:rsidRDefault="003B1CD5" w:rsidP="0057334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3341">
              <w:rPr>
                <w:sz w:val="24"/>
                <w:szCs w:val="24"/>
              </w:rPr>
              <w:t>17071,85465</w:t>
            </w:r>
          </w:p>
        </w:tc>
      </w:tr>
      <w:tr w:rsidR="00573341" w:rsidRPr="00573341" w:rsidTr="00573341">
        <w:trPr>
          <w:trHeight w:val="20"/>
        </w:trPr>
        <w:tc>
          <w:tcPr>
            <w:tcW w:w="458" w:type="pct"/>
            <w:vAlign w:val="center"/>
          </w:tcPr>
          <w:p w:rsidR="003B1CD5" w:rsidRPr="00573341" w:rsidRDefault="003B1CD5" w:rsidP="00573341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573341">
              <w:rPr>
                <w:sz w:val="24"/>
                <w:szCs w:val="24"/>
              </w:rPr>
              <w:t>2024</w:t>
            </w:r>
          </w:p>
        </w:tc>
        <w:tc>
          <w:tcPr>
            <w:tcW w:w="1362" w:type="pct"/>
            <w:vAlign w:val="center"/>
          </w:tcPr>
          <w:p w:rsidR="003B1CD5" w:rsidRPr="00573341" w:rsidRDefault="003B1CD5" w:rsidP="0057334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3341">
              <w:rPr>
                <w:sz w:val="24"/>
                <w:szCs w:val="24"/>
              </w:rPr>
              <w:t>25031,98002</w:t>
            </w:r>
          </w:p>
        </w:tc>
        <w:tc>
          <w:tcPr>
            <w:tcW w:w="681" w:type="pct"/>
            <w:vAlign w:val="center"/>
          </w:tcPr>
          <w:p w:rsidR="003B1CD5" w:rsidRPr="00573341" w:rsidRDefault="003B1CD5" w:rsidP="0057334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  <w:vAlign w:val="center"/>
          </w:tcPr>
          <w:p w:rsidR="003B1CD5" w:rsidRPr="00573341" w:rsidRDefault="003B1CD5" w:rsidP="0057334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pct"/>
            <w:vAlign w:val="center"/>
          </w:tcPr>
          <w:p w:rsidR="003B1CD5" w:rsidRPr="00573341" w:rsidRDefault="003B1CD5" w:rsidP="0057334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:rsidR="003B1CD5" w:rsidRPr="00573341" w:rsidRDefault="003B1CD5" w:rsidP="0057334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3341">
              <w:rPr>
                <w:sz w:val="24"/>
                <w:szCs w:val="24"/>
              </w:rPr>
              <w:t>25031,98002</w:t>
            </w:r>
          </w:p>
        </w:tc>
      </w:tr>
      <w:tr w:rsidR="00573341" w:rsidRPr="00573341" w:rsidTr="00573341">
        <w:trPr>
          <w:trHeight w:val="20"/>
        </w:trPr>
        <w:tc>
          <w:tcPr>
            <w:tcW w:w="458" w:type="pct"/>
            <w:vAlign w:val="center"/>
          </w:tcPr>
          <w:p w:rsidR="003B1CD5" w:rsidRPr="00573341" w:rsidRDefault="003B1CD5" w:rsidP="00573341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573341">
              <w:rPr>
                <w:sz w:val="24"/>
                <w:szCs w:val="24"/>
              </w:rPr>
              <w:t>2025</w:t>
            </w:r>
          </w:p>
        </w:tc>
        <w:tc>
          <w:tcPr>
            <w:tcW w:w="1362" w:type="pct"/>
            <w:vAlign w:val="center"/>
          </w:tcPr>
          <w:p w:rsidR="003B1CD5" w:rsidRPr="00573341" w:rsidRDefault="003B1CD5" w:rsidP="0057334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3341">
              <w:rPr>
                <w:sz w:val="24"/>
                <w:szCs w:val="24"/>
              </w:rPr>
              <w:t>13745,86002</w:t>
            </w:r>
          </w:p>
        </w:tc>
        <w:tc>
          <w:tcPr>
            <w:tcW w:w="681" w:type="pct"/>
            <w:vAlign w:val="center"/>
          </w:tcPr>
          <w:p w:rsidR="003B1CD5" w:rsidRPr="00573341" w:rsidRDefault="003B1CD5" w:rsidP="0057334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  <w:vAlign w:val="center"/>
          </w:tcPr>
          <w:p w:rsidR="003B1CD5" w:rsidRPr="00573341" w:rsidRDefault="003B1CD5" w:rsidP="0057334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pct"/>
            <w:vAlign w:val="center"/>
          </w:tcPr>
          <w:p w:rsidR="003B1CD5" w:rsidRPr="00573341" w:rsidRDefault="003B1CD5" w:rsidP="0057334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:rsidR="003B1CD5" w:rsidRPr="00573341" w:rsidRDefault="003B1CD5" w:rsidP="0057334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3341">
              <w:rPr>
                <w:sz w:val="24"/>
                <w:szCs w:val="24"/>
              </w:rPr>
              <w:t>13745,86002</w:t>
            </w:r>
          </w:p>
        </w:tc>
      </w:tr>
      <w:tr w:rsidR="00573341" w:rsidRPr="00573341" w:rsidTr="00573341">
        <w:trPr>
          <w:trHeight w:val="20"/>
        </w:trPr>
        <w:tc>
          <w:tcPr>
            <w:tcW w:w="458" w:type="pct"/>
            <w:vAlign w:val="center"/>
          </w:tcPr>
          <w:p w:rsidR="003B1CD5" w:rsidRPr="00573341" w:rsidRDefault="003B1CD5" w:rsidP="00573341">
            <w:pPr>
              <w:widowControl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7334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362" w:type="pct"/>
            <w:vAlign w:val="center"/>
          </w:tcPr>
          <w:p w:rsidR="003B1CD5" w:rsidRPr="00573341" w:rsidRDefault="003B1CD5" w:rsidP="00573341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573341">
              <w:rPr>
                <w:b/>
                <w:bCs/>
                <w:sz w:val="24"/>
                <w:szCs w:val="24"/>
              </w:rPr>
              <w:t>55849,69469</w:t>
            </w:r>
          </w:p>
        </w:tc>
        <w:tc>
          <w:tcPr>
            <w:tcW w:w="681" w:type="pct"/>
            <w:vAlign w:val="center"/>
          </w:tcPr>
          <w:p w:rsidR="003B1CD5" w:rsidRPr="00573341" w:rsidRDefault="003B1CD5" w:rsidP="00573341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2" w:type="pct"/>
            <w:vAlign w:val="center"/>
          </w:tcPr>
          <w:p w:rsidR="003B1CD5" w:rsidRPr="00573341" w:rsidRDefault="003B1CD5" w:rsidP="00573341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9" w:type="pct"/>
            <w:vAlign w:val="center"/>
          </w:tcPr>
          <w:p w:rsidR="003B1CD5" w:rsidRPr="00573341" w:rsidRDefault="003B1CD5" w:rsidP="00573341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:rsidR="003B1CD5" w:rsidRPr="00573341" w:rsidRDefault="003B1CD5" w:rsidP="00573341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573341">
              <w:rPr>
                <w:b/>
                <w:bCs/>
                <w:sz w:val="24"/>
                <w:szCs w:val="24"/>
              </w:rPr>
              <w:t>55849,69469</w:t>
            </w:r>
          </w:p>
        </w:tc>
      </w:tr>
    </w:tbl>
    <w:p w:rsidR="00573341" w:rsidRPr="00573341" w:rsidRDefault="00573341" w:rsidP="00573341">
      <w:pPr>
        <w:widowControl w:val="0"/>
        <w:autoSpaceDE w:val="0"/>
        <w:autoSpaceDN w:val="0"/>
        <w:adjustRightInd w:val="0"/>
        <w:ind w:left="709"/>
        <w:jc w:val="both"/>
      </w:pPr>
    </w:p>
    <w:p w:rsidR="003B1CD5" w:rsidRPr="003B1CD5" w:rsidRDefault="00573341" w:rsidP="003C30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3B1CD5" w:rsidRPr="003B1CD5">
        <w:rPr>
          <w:sz w:val="28"/>
          <w:szCs w:val="28"/>
        </w:rPr>
        <w:t>Ожидаемые конечные результаты реализации муниципальной программы:</w:t>
      </w:r>
    </w:p>
    <w:p w:rsidR="003B1CD5" w:rsidRPr="003B1CD5" w:rsidRDefault="003B1CD5" w:rsidP="003C30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1CD5">
        <w:rPr>
          <w:sz w:val="28"/>
          <w:szCs w:val="28"/>
        </w:rPr>
        <w:t>повышение качества и эффективности освещения улиц Валдайского городского пос</w:t>
      </w:r>
      <w:r w:rsidRPr="003B1CD5">
        <w:rPr>
          <w:sz w:val="28"/>
          <w:szCs w:val="28"/>
        </w:rPr>
        <w:t>е</w:t>
      </w:r>
      <w:r w:rsidRPr="003B1CD5">
        <w:rPr>
          <w:sz w:val="28"/>
          <w:szCs w:val="28"/>
        </w:rPr>
        <w:t>ления;</w:t>
      </w:r>
    </w:p>
    <w:p w:rsidR="003B1CD5" w:rsidRPr="003B1CD5" w:rsidRDefault="003B1CD5" w:rsidP="003B1C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1CD5">
        <w:rPr>
          <w:sz w:val="28"/>
          <w:szCs w:val="28"/>
        </w:rPr>
        <w:lastRenderedPageBreak/>
        <w:t>создание благоприятных условий для проживания и отдыха жителей Валдайского г</w:t>
      </w:r>
      <w:r w:rsidRPr="003B1CD5">
        <w:rPr>
          <w:sz w:val="28"/>
          <w:szCs w:val="28"/>
        </w:rPr>
        <w:t>о</w:t>
      </w:r>
      <w:r w:rsidRPr="003B1CD5">
        <w:rPr>
          <w:sz w:val="28"/>
          <w:szCs w:val="28"/>
        </w:rPr>
        <w:t>родского поселения;</w:t>
      </w:r>
    </w:p>
    <w:p w:rsidR="003B1CD5" w:rsidRPr="003B1CD5" w:rsidRDefault="003B1CD5" w:rsidP="003B1C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1CD5">
        <w:rPr>
          <w:sz w:val="28"/>
          <w:szCs w:val="28"/>
        </w:rPr>
        <w:t>улучшение экологической обстановки и создание среды, комфортной для проживания жителей Валдайского городского поселения;</w:t>
      </w:r>
    </w:p>
    <w:p w:rsidR="003B1CD5" w:rsidRPr="003B1CD5" w:rsidRDefault="003B1CD5" w:rsidP="003B1C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1CD5">
        <w:rPr>
          <w:sz w:val="28"/>
          <w:szCs w:val="28"/>
        </w:rPr>
        <w:t>обеспечение условий, не допускающих снижения уровня благоустроенности Валда</w:t>
      </w:r>
      <w:r w:rsidRPr="003B1CD5">
        <w:rPr>
          <w:sz w:val="28"/>
          <w:szCs w:val="28"/>
        </w:rPr>
        <w:t>й</w:t>
      </w:r>
      <w:r w:rsidRPr="003B1CD5">
        <w:rPr>
          <w:sz w:val="28"/>
          <w:szCs w:val="28"/>
        </w:rPr>
        <w:t>ского городского поселения;</w:t>
      </w:r>
    </w:p>
    <w:p w:rsidR="003B1CD5" w:rsidRPr="003B1CD5" w:rsidRDefault="003B1CD5" w:rsidP="003B1C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1CD5">
        <w:rPr>
          <w:sz w:val="28"/>
          <w:szCs w:val="28"/>
        </w:rPr>
        <w:t>воспитание у подрастающего поколения бережного отношения к окружающей приро</w:t>
      </w:r>
      <w:r w:rsidRPr="003B1CD5">
        <w:rPr>
          <w:sz w:val="28"/>
          <w:szCs w:val="28"/>
        </w:rPr>
        <w:t>д</w:t>
      </w:r>
      <w:r w:rsidRPr="003B1CD5">
        <w:rPr>
          <w:sz w:val="28"/>
          <w:szCs w:val="28"/>
        </w:rPr>
        <w:t>ной среде.</w:t>
      </w:r>
    </w:p>
    <w:p w:rsidR="003B1CD5" w:rsidRPr="00573341" w:rsidRDefault="003B1CD5" w:rsidP="003B1CD5">
      <w:pPr>
        <w:suppressAutoHyphens/>
        <w:ind w:firstLine="709"/>
        <w:jc w:val="both"/>
      </w:pPr>
    </w:p>
    <w:p w:rsidR="003B1CD5" w:rsidRPr="003B1CD5" w:rsidRDefault="003B1CD5" w:rsidP="00573341">
      <w:pPr>
        <w:jc w:val="center"/>
        <w:outlineLvl w:val="1"/>
        <w:rPr>
          <w:b/>
          <w:sz w:val="28"/>
          <w:szCs w:val="28"/>
        </w:rPr>
      </w:pPr>
      <w:r w:rsidRPr="003B1CD5">
        <w:rPr>
          <w:b/>
          <w:sz w:val="28"/>
          <w:szCs w:val="28"/>
        </w:rPr>
        <w:t>Характеристика текущего состояния сферы благоустройства</w:t>
      </w:r>
    </w:p>
    <w:p w:rsidR="003B1CD5" w:rsidRPr="003B1CD5" w:rsidRDefault="003B1CD5" w:rsidP="00573341">
      <w:pPr>
        <w:jc w:val="center"/>
        <w:outlineLvl w:val="1"/>
        <w:rPr>
          <w:b/>
          <w:sz w:val="28"/>
          <w:szCs w:val="28"/>
        </w:rPr>
      </w:pPr>
      <w:r w:rsidRPr="003B1CD5">
        <w:rPr>
          <w:b/>
          <w:sz w:val="28"/>
          <w:szCs w:val="28"/>
        </w:rPr>
        <w:t>Валдайского городского поселения, приоритеты,</w:t>
      </w:r>
    </w:p>
    <w:p w:rsidR="003B1CD5" w:rsidRPr="003B1CD5" w:rsidRDefault="003B1CD5" w:rsidP="00573341">
      <w:pPr>
        <w:jc w:val="center"/>
        <w:outlineLvl w:val="1"/>
        <w:rPr>
          <w:b/>
          <w:sz w:val="28"/>
          <w:szCs w:val="28"/>
        </w:rPr>
      </w:pPr>
      <w:r w:rsidRPr="003B1CD5">
        <w:rPr>
          <w:b/>
          <w:sz w:val="28"/>
          <w:szCs w:val="28"/>
        </w:rPr>
        <w:t>цели государственной и региональной политики</w:t>
      </w:r>
    </w:p>
    <w:p w:rsidR="003B1CD5" w:rsidRPr="003B1CD5" w:rsidRDefault="003B1CD5" w:rsidP="00573341">
      <w:pPr>
        <w:jc w:val="center"/>
        <w:outlineLvl w:val="1"/>
        <w:rPr>
          <w:b/>
          <w:sz w:val="28"/>
          <w:szCs w:val="28"/>
        </w:rPr>
      </w:pPr>
      <w:r w:rsidRPr="003B1CD5">
        <w:rPr>
          <w:b/>
          <w:sz w:val="28"/>
          <w:szCs w:val="28"/>
        </w:rPr>
        <w:t>в указанной сфере, общая характеристика сферы</w:t>
      </w:r>
    </w:p>
    <w:p w:rsidR="003B1CD5" w:rsidRDefault="003B1CD5" w:rsidP="00573341">
      <w:pPr>
        <w:jc w:val="center"/>
        <w:outlineLvl w:val="1"/>
        <w:rPr>
          <w:b/>
          <w:sz w:val="28"/>
          <w:szCs w:val="28"/>
        </w:rPr>
      </w:pPr>
      <w:r w:rsidRPr="003B1CD5">
        <w:rPr>
          <w:b/>
          <w:sz w:val="28"/>
          <w:szCs w:val="28"/>
        </w:rPr>
        <w:t>реализации муниципальной программы</w:t>
      </w:r>
    </w:p>
    <w:p w:rsidR="00573341" w:rsidRPr="00573341" w:rsidRDefault="00573341" w:rsidP="003B1CD5">
      <w:pPr>
        <w:ind w:firstLine="709"/>
        <w:jc w:val="both"/>
        <w:outlineLvl w:val="1"/>
      </w:pPr>
    </w:p>
    <w:p w:rsidR="003B1CD5" w:rsidRPr="003B1CD5" w:rsidRDefault="003B1CD5" w:rsidP="003B1CD5">
      <w:pPr>
        <w:ind w:firstLine="709"/>
        <w:jc w:val="both"/>
        <w:rPr>
          <w:sz w:val="28"/>
          <w:szCs w:val="28"/>
        </w:rPr>
      </w:pPr>
      <w:r w:rsidRPr="003B1CD5">
        <w:rPr>
          <w:sz w:val="28"/>
          <w:szCs w:val="28"/>
        </w:rPr>
        <w:t>Благоустройство Валдайского городского поселения - комплекс мероприятий, реша</w:t>
      </w:r>
      <w:r w:rsidRPr="003B1CD5">
        <w:rPr>
          <w:sz w:val="28"/>
          <w:szCs w:val="28"/>
        </w:rPr>
        <w:t>ю</w:t>
      </w:r>
      <w:r w:rsidRPr="003B1CD5">
        <w:rPr>
          <w:sz w:val="28"/>
          <w:szCs w:val="28"/>
        </w:rPr>
        <w:t>щий задачи создания благоприятной жизненной среды с обеспечением комфортных условий для всех видов деятельности населения (искусственное освещение городской территории, о</w:t>
      </w:r>
      <w:r w:rsidRPr="003B1CD5">
        <w:rPr>
          <w:sz w:val="28"/>
          <w:szCs w:val="28"/>
        </w:rPr>
        <w:t>з</w:t>
      </w:r>
      <w:r w:rsidRPr="003B1CD5">
        <w:rPr>
          <w:sz w:val="28"/>
          <w:szCs w:val="28"/>
        </w:rPr>
        <w:t>доровление городской среды при помощи озеленения, санитарная очистка и содержание мест захоронения).</w:t>
      </w:r>
    </w:p>
    <w:p w:rsidR="00573341" w:rsidRDefault="003B1CD5" w:rsidP="003B1CD5">
      <w:pPr>
        <w:ind w:firstLine="709"/>
        <w:jc w:val="both"/>
        <w:rPr>
          <w:sz w:val="28"/>
          <w:szCs w:val="28"/>
        </w:rPr>
      </w:pPr>
      <w:r w:rsidRPr="003B1CD5">
        <w:rPr>
          <w:sz w:val="28"/>
          <w:szCs w:val="28"/>
        </w:rPr>
        <w:t>Муниципальная программа разработана с целью повышения уровня благоустройства территории Валдайского городского поселения, обеспечения устойчивого и эффективного функционир</w:t>
      </w:r>
      <w:r w:rsidR="00573341">
        <w:rPr>
          <w:sz w:val="28"/>
          <w:szCs w:val="28"/>
        </w:rPr>
        <w:t>ования объектов благоустройства.</w:t>
      </w:r>
    </w:p>
    <w:p w:rsidR="003B1CD5" w:rsidRPr="003B1CD5" w:rsidRDefault="003B1CD5" w:rsidP="003B1CD5">
      <w:pPr>
        <w:ind w:firstLine="709"/>
        <w:jc w:val="both"/>
        <w:rPr>
          <w:sz w:val="28"/>
          <w:szCs w:val="28"/>
        </w:rPr>
      </w:pPr>
      <w:r w:rsidRPr="00573341">
        <w:rPr>
          <w:sz w:val="28"/>
          <w:szCs w:val="28"/>
        </w:rPr>
        <w:t xml:space="preserve">Федеральным </w:t>
      </w:r>
      <w:hyperlink r:id="rId12" w:history="1">
        <w:r w:rsidRPr="00573341">
          <w:rPr>
            <w:sz w:val="28"/>
            <w:szCs w:val="28"/>
          </w:rPr>
          <w:t>законом</w:t>
        </w:r>
      </w:hyperlink>
      <w:r w:rsidRPr="003B1CD5">
        <w:rPr>
          <w:sz w:val="28"/>
          <w:szCs w:val="28"/>
        </w:rPr>
        <w:t xml:space="preserve"> от 6 октября 2003 года № 131-ФЗ «Об общих принципах орган</w:t>
      </w:r>
      <w:r w:rsidRPr="003B1CD5">
        <w:rPr>
          <w:sz w:val="28"/>
          <w:szCs w:val="28"/>
        </w:rPr>
        <w:t>и</w:t>
      </w:r>
      <w:r w:rsidRPr="003B1CD5">
        <w:rPr>
          <w:sz w:val="28"/>
          <w:szCs w:val="28"/>
        </w:rPr>
        <w:t>зации местного самоуправления в Российской Федерации» к вопросам местного значения г</w:t>
      </w:r>
      <w:r w:rsidRPr="003B1CD5">
        <w:rPr>
          <w:sz w:val="28"/>
          <w:szCs w:val="28"/>
        </w:rPr>
        <w:t>о</w:t>
      </w:r>
      <w:r w:rsidRPr="003B1CD5">
        <w:rPr>
          <w:sz w:val="28"/>
          <w:szCs w:val="28"/>
        </w:rPr>
        <w:t>родского поселения отнесены:</w:t>
      </w:r>
    </w:p>
    <w:p w:rsidR="003B1CD5" w:rsidRPr="003B1CD5" w:rsidRDefault="003B1CD5" w:rsidP="003B1CD5">
      <w:pPr>
        <w:ind w:firstLine="709"/>
        <w:jc w:val="both"/>
        <w:rPr>
          <w:sz w:val="28"/>
          <w:szCs w:val="28"/>
        </w:rPr>
      </w:pPr>
      <w:r w:rsidRPr="003B1CD5">
        <w:rPr>
          <w:sz w:val="28"/>
          <w:szCs w:val="28"/>
        </w:rPr>
        <w:t>создание условий для массового отдыха жителей поселения и организация обустройс</w:t>
      </w:r>
      <w:r w:rsidRPr="003B1CD5">
        <w:rPr>
          <w:sz w:val="28"/>
          <w:szCs w:val="28"/>
        </w:rPr>
        <w:t>т</w:t>
      </w:r>
      <w:r w:rsidRPr="003B1CD5">
        <w:rPr>
          <w:sz w:val="28"/>
          <w:szCs w:val="28"/>
        </w:rPr>
        <w:t>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3B1CD5" w:rsidRPr="003B1CD5" w:rsidRDefault="003B1CD5" w:rsidP="003B1CD5">
      <w:pPr>
        <w:ind w:firstLine="709"/>
        <w:jc w:val="both"/>
        <w:rPr>
          <w:sz w:val="28"/>
          <w:szCs w:val="28"/>
        </w:rPr>
      </w:pPr>
      <w:r w:rsidRPr="003B1CD5">
        <w:rPr>
          <w:sz w:val="28"/>
          <w:szCs w:val="28"/>
        </w:rPr>
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</w:t>
      </w:r>
      <w:r w:rsidRPr="003B1CD5">
        <w:rPr>
          <w:sz w:val="28"/>
          <w:szCs w:val="28"/>
        </w:rPr>
        <w:t>т</w:t>
      </w:r>
      <w:r w:rsidRPr="003B1CD5">
        <w:rPr>
          <w:sz w:val="28"/>
          <w:szCs w:val="28"/>
        </w:rPr>
        <w:t>вующих зданий и сооружений, перечень работ по благоустройству и периодичность их в</w:t>
      </w:r>
      <w:r w:rsidRPr="003B1CD5">
        <w:rPr>
          <w:sz w:val="28"/>
          <w:szCs w:val="28"/>
        </w:rPr>
        <w:t>ы</w:t>
      </w:r>
      <w:r w:rsidRPr="003B1CD5">
        <w:rPr>
          <w:sz w:val="28"/>
          <w:szCs w:val="28"/>
        </w:rPr>
        <w:t>полнения; установление порядка участия собственников зданий (помещений в них) и соор</w:t>
      </w:r>
      <w:r w:rsidRPr="003B1CD5">
        <w:rPr>
          <w:sz w:val="28"/>
          <w:szCs w:val="28"/>
        </w:rPr>
        <w:t>у</w:t>
      </w:r>
      <w:r w:rsidRPr="003B1CD5">
        <w:rPr>
          <w:sz w:val="28"/>
          <w:szCs w:val="28"/>
        </w:rPr>
        <w:t>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</w:t>
      </w:r>
      <w:r w:rsidRPr="003B1CD5">
        <w:rPr>
          <w:sz w:val="28"/>
          <w:szCs w:val="28"/>
        </w:rPr>
        <w:t>е</w:t>
      </w:r>
      <w:r w:rsidRPr="003B1CD5">
        <w:rPr>
          <w:sz w:val="28"/>
          <w:szCs w:val="28"/>
        </w:rPr>
        <w:t>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</w:t>
      </w:r>
      <w:r w:rsidRPr="003B1CD5">
        <w:rPr>
          <w:sz w:val="28"/>
          <w:szCs w:val="28"/>
        </w:rPr>
        <w:t>а</w:t>
      </w:r>
      <w:r w:rsidRPr="003B1CD5">
        <w:rPr>
          <w:sz w:val="28"/>
          <w:szCs w:val="28"/>
        </w:rPr>
        <w:t>няемых природных территорий, расположенных в границ</w:t>
      </w:r>
      <w:r w:rsidR="003C30D7">
        <w:rPr>
          <w:sz w:val="28"/>
          <w:szCs w:val="28"/>
        </w:rPr>
        <w:t>ах населенных пунктов поселения.</w:t>
      </w:r>
    </w:p>
    <w:p w:rsidR="003B1CD5" w:rsidRPr="003B1CD5" w:rsidRDefault="003B1CD5" w:rsidP="003B1CD5">
      <w:pPr>
        <w:ind w:firstLine="709"/>
        <w:jc w:val="both"/>
        <w:rPr>
          <w:sz w:val="28"/>
          <w:szCs w:val="28"/>
        </w:rPr>
      </w:pPr>
      <w:r w:rsidRPr="003B1CD5">
        <w:rPr>
          <w:sz w:val="28"/>
          <w:szCs w:val="28"/>
        </w:rPr>
        <w:lastRenderedPageBreak/>
        <w:t>Повышение уровня и качества жизни населения Валдайского городского поселения я</w:t>
      </w:r>
      <w:r w:rsidRPr="003B1CD5">
        <w:rPr>
          <w:sz w:val="28"/>
          <w:szCs w:val="28"/>
        </w:rPr>
        <w:t>в</w:t>
      </w:r>
      <w:r w:rsidRPr="003B1CD5">
        <w:rPr>
          <w:sz w:val="28"/>
          <w:szCs w:val="28"/>
        </w:rPr>
        <w:t>ляется приоритетной социально-экономической задачей развития городского поселения, фо</w:t>
      </w:r>
      <w:r w:rsidRPr="003B1CD5">
        <w:rPr>
          <w:sz w:val="28"/>
          <w:szCs w:val="28"/>
        </w:rPr>
        <w:t>р</w:t>
      </w:r>
      <w:r w:rsidRPr="003B1CD5">
        <w:rPr>
          <w:sz w:val="28"/>
          <w:szCs w:val="28"/>
        </w:rPr>
        <w:t>мирование современной городской инфраструктуры и благоустройство мест общего польз</w:t>
      </w:r>
      <w:r w:rsidRPr="003B1CD5">
        <w:rPr>
          <w:sz w:val="28"/>
          <w:szCs w:val="28"/>
        </w:rPr>
        <w:t>о</w:t>
      </w:r>
      <w:r w:rsidRPr="003B1CD5">
        <w:rPr>
          <w:sz w:val="28"/>
          <w:szCs w:val="28"/>
        </w:rPr>
        <w:t>вания, создание благоприятной среды для проживания и хозяйственной деятельности - ва</w:t>
      </w:r>
      <w:r w:rsidRPr="003B1CD5">
        <w:rPr>
          <w:sz w:val="28"/>
          <w:szCs w:val="28"/>
        </w:rPr>
        <w:t>ж</w:t>
      </w:r>
      <w:r w:rsidRPr="003B1CD5">
        <w:rPr>
          <w:sz w:val="28"/>
          <w:szCs w:val="28"/>
        </w:rPr>
        <w:t>ными социальными задачами, на успешное решение которых должны быть направлены совм</w:t>
      </w:r>
      <w:r w:rsidRPr="003B1CD5">
        <w:rPr>
          <w:sz w:val="28"/>
          <w:szCs w:val="28"/>
        </w:rPr>
        <w:t>е</w:t>
      </w:r>
      <w:r w:rsidRPr="003B1CD5">
        <w:rPr>
          <w:sz w:val="28"/>
          <w:szCs w:val="28"/>
        </w:rPr>
        <w:t>стные усилия органов местного самоуправления Валдайского городского поселения.</w:t>
      </w:r>
    </w:p>
    <w:p w:rsidR="003B1CD5" w:rsidRPr="003B1CD5" w:rsidRDefault="003B1CD5" w:rsidP="003B1CD5">
      <w:pPr>
        <w:ind w:firstLine="709"/>
        <w:jc w:val="both"/>
        <w:rPr>
          <w:sz w:val="28"/>
          <w:szCs w:val="28"/>
        </w:rPr>
      </w:pPr>
      <w:r w:rsidRPr="003B1CD5">
        <w:rPr>
          <w:sz w:val="28"/>
          <w:szCs w:val="28"/>
        </w:rPr>
        <w:t>Необходимость развития и совершенствования освещения Валдайского городского п</w:t>
      </w:r>
      <w:r w:rsidRPr="003B1CD5">
        <w:rPr>
          <w:sz w:val="28"/>
          <w:szCs w:val="28"/>
        </w:rPr>
        <w:t>о</w:t>
      </w:r>
      <w:r w:rsidRPr="003B1CD5">
        <w:rPr>
          <w:sz w:val="28"/>
          <w:szCs w:val="28"/>
        </w:rPr>
        <w:t>селения вызвана значительным ростом автомобилизации, повышением интенсивности авт</w:t>
      </w:r>
      <w:r w:rsidRPr="003B1CD5">
        <w:rPr>
          <w:sz w:val="28"/>
          <w:szCs w:val="28"/>
        </w:rPr>
        <w:t>о</w:t>
      </w:r>
      <w:r w:rsidRPr="003B1CD5">
        <w:rPr>
          <w:sz w:val="28"/>
          <w:szCs w:val="28"/>
        </w:rPr>
        <w:t>мобильного движения, ростом деловой и досуговой активности в вечерние и ночные часы, развитием жилищного строительства на территории Валдайского городского поселения.</w:t>
      </w:r>
    </w:p>
    <w:p w:rsidR="003B1CD5" w:rsidRPr="003B1CD5" w:rsidRDefault="003B1CD5" w:rsidP="003B1CD5">
      <w:pPr>
        <w:ind w:firstLine="709"/>
        <w:jc w:val="both"/>
        <w:rPr>
          <w:sz w:val="28"/>
          <w:szCs w:val="28"/>
        </w:rPr>
      </w:pPr>
      <w:r w:rsidRPr="003B1CD5">
        <w:rPr>
          <w:sz w:val="28"/>
          <w:szCs w:val="28"/>
        </w:rPr>
        <w:t>В целях улучшения эстетического облика Валдайского городского поселения, повыш</w:t>
      </w:r>
      <w:r w:rsidRPr="003B1CD5">
        <w:rPr>
          <w:sz w:val="28"/>
          <w:szCs w:val="28"/>
        </w:rPr>
        <w:t>е</w:t>
      </w:r>
      <w:r w:rsidRPr="003B1CD5">
        <w:rPr>
          <w:sz w:val="28"/>
          <w:szCs w:val="28"/>
        </w:rPr>
        <w:t>ния безопасности движения автотранспорта и пешеходов в ночное и вечернее время необх</w:t>
      </w:r>
      <w:r w:rsidRPr="003B1CD5">
        <w:rPr>
          <w:sz w:val="28"/>
          <w:szCs w:val="28"/>
        </w:rPr>
        <w:t>о</w:t>
      </w:r>
      <w:r w:rsidRPr="003B1CD5">
        <w:rPr>
          <w:sz w:val="28"/>
          <w:szCs w:val="28"/>
        </w:rPr>
        <w:t>дима бесперебойная подача электроэнергии к линиям уличного освещения.</w:t>
      </w:r>
    </w:p>
    <w:p w:rsidR="003B1CD5" w:rsidRPr="003B1CD5" w:rsidRDefault="003B1CD5" w:rsidP="003B1CD5">
      <w:pPr>
        <w:ind w:firstLine="709"/>
        <w:jc w:val="both"/>
        <w:rPr>
          <w:sz w:val="28"/>
          <w:szCs w:val="28"/>
        </w:rPr>
      </w:pPr>
      <w:r w:rsidRPr="003B1CD5">
        <w:rPr>
          <w:sz w:val="28"/>
          <w:szCs w:val="28"/>
        </w:rPr>
        <w:t>Содержание системы наружного освещения осуществляется за счет средств бюджета Валдайского городского поселения. В настоящее время улицы Валдайского городского пос</w:t>
      </w:r>
      <w:r w:rsidRPr="003B1CD5">
        <w:rPr>
          <w:sz w:val="28"/>
          <w:szCs w:val="28"/>
        </w:rPr>
        <w:t>е</w:t>
      </w:r>
      <w:r w:rsidRPr="003B1CD5">
        <w:rPr>
          <w:sz w:val="28"/>
          <w:szCs w:val="28"/>
        </w:rPr>
        <w:t>ления освещают 1797 светильников.</w:t>
      </w:r>
    </w:p>
    <w:p w:rsidR="003B1CD5" w:rsidRPr="003B1CD5" w:rsidRDefault="003B1CD5" w:rsidP="003B1CD5">
      <w:pPr>
        <w:ind w:firstLine="709"/>
        <w:jc w:val="both"/>
        <w:rPr>
          <w:sz w:val="28"/>
          <w:szCs w:val="28"/>
        </w:rPr>
      </w:pPr>
      <w:r w:rsidRPr="003B1CD5">
        <w:rPr>
          <w:sz w:val="28"/>
          <w:szCs w:val="28"/>
        </w:rPr>
        <w:t>Проблема слабой освещенности улиц особенно остро проявляется в осенне-зимний п</w:t>
      </w:r>
      <w:r w:rsidRPr="003B1CD5">
        <w:rPr>
          <w:sz w:val="28"/>
          <w:szCs w:val="28"/>
        </w:rPr>
        <w:t>е</w:t>
      </w:r>
      <w:r w:rsidRPr="003B1CD5">
        <w:rPr>
          <w:sz w:val="28"/>
          <w:szCs w:val="28"/>
        </w:rPr>
        <w:t>риод, когда продолжительность светового дня уменьшается до нескольких часов в сутки. В этот период регистрируется большее число преступлений, дорожно-транспортных происшес</w:t>
      </w:r>
      <w:r w:rsidRPr="003B1CD5">
        <w:rPr>
          <w:sz w:val="28"/>
          <w:szCs w:val="28"/>
        </w:rPr>
        <w:t>т</w:t>
      </w:r>
      <w:r w:rsidRPr="003B1CD5">
        <w:rPr>
          <w:sz w:val="28"/>
          <w:szCs w:val="28"/>
        </w:rPr>
        <w:t>вий, несчастных случаев, связанных с отсутствием должного освещения на улицах Валдайск</w:t>
      </w:r>
      <w:r w:rsidRPr="003B1CD5">
        <w:rPr>
          <w:sz w:val="28"/>
          <w:szCs w:val="28"/>
        </w:rPr>
        <w:t>о</w:t>
      </w:r>
      <w:r w:rsidRPr="003B1CD5">
        <w:rPr>
          <w:sz w:val="28"/>
          <w:szCs w:val="28"/>
        </w:rPr>
        <w:t>го городского поселения. Наружное освещение входит в комплекс благоустройства и систем жизнеобеспечения Валдайского городского поселения и влияет на условия проживания гра</w:t>
      </w:r>
      <w:r w:rsidRPr="003B1CD5">
        <w:rPr>
          <w:sz w:val="28"/>
          <w:szCs w:val="28"/>
        </w:rPr>
        <w:t>ж</w:t>
      </w:r>
      <w:r w:rsidRPr="003B1CD5">
        <w:rPr>
          <w:sz w:val="28"/>
          <w:szCs w:val="28"/>
        </w:rPr>
        <w:t>дан. Для стабильной работы сетей наружного освещения необходимы бесперебойная подача электроэнергии и оплата потребленных энергоресурсов. Осветительное оборудование требует эксплуатации и ремонта, своевременной замены перегоревших ламп для поддержания осв</w:t>
      </w:r>
      <w:r w:rsidRPr="003B1CD5">
        <w:rPr>
          <w:sz w:val="28"/>
          <w:szCs w:val="28"/>
        </w:rPr>
        <w:t>е</w:t>
      </w:r>
      <w:r w:rsidRPr="003B1CD5">
        <w:rPr>
          <w:sz w:val="28"/>
          <w:szCs w:val="28"/>
        </w:rPr>
        <w:t>щенности территорий. Объем финансовых средств для осуществления расчетов за выполне</w:t>
      </w:r>
      <w:r w:rsidRPr="003B1CD5">
        <w:rPr>
          <w:sz w:val="28"/>
          <w:szCs w:val="28"/>
        </w:rPr>
        <w:t>н</w:t>
      </w:r>
      <w:r w:rsidRPr="003B1CD5">
        <w:rPr>
          <w:sz w:val="28"/>
          <w:szCs w:val="28"/>
        </w:rPr>
        <w:t>ные работы по содержанию системы наружного освещения и оплаты израсходованной эле</w:t>
      </w:r>
      <w:r w:rsidRPr="003B1CD5">
        <w:rPr>
          <w:sz w:val="28"/>
          <w:szCs w:val="28"/>
        </w:rPr>
        <w:t>к</w:t>
      </w:r>
      <w:r w:rsidRPr="003B1CD5">
        <w:rPr>
          <w:sz w:val="28"/>
          <w:szCs w:val="28"/>
        </w:rPr>
        <w:t>троэнергии должен быть достаточным для решения поставленной задачи. Надежная система наружного освещения способствует улучшению ориентации и безопасности движения на д</w:t>
      </w:r>
      <w:r w:rsidRPr="003B1CD5">
        <w:rPr>
          <w:sz w:val="28"/>
          <w:szCs w:val="28"/>
        </w:rPr>
        <w:t>о</w:t>
      </w:r>
      <w:r w:rsidRPr="003B1CD5">
        <w:rPr>
          <w:sz w:val="28"/>
          <w:szCs w:val="28"/>
        </w:rPr>
        <w:t>рогах и пешеходных путях, благоприятно влияет на формирование образа города, повышает эстетические свойства городского пейзажа, позволяет расширить временные границы для о</w:t>
      </w:r>
      <w:r w:rsidRPr="003B1CD5">
        <w:rPr>
          <w:sz w:val="28"/>
          <w:szCs w:val="28"/>
        </w:rPr>
        <w:t>т</w:t>
      </w:r>
      <w:r w:rsidRPr="003B1CD5">
        <w:rPr>
          <w:sz w:val="28"/>
          <w:szCs w:val="28"/>
        </w:rPr>
        <w:t>дыха населения и получения услуг.</w:t>
      </w:r>
    </w:p>
    <w:p w:rsidR="003B1CD5" w:rsidRPr="003B1CD5" w:rsidRDefault="003B1CD5" w:rsidP="003B1CD5">
      <w:pPr>
        <w:ind w:firstLine="709"/>
        <w:jc w:val="both"/>
        <w:rPr>
          <w:sz w:val="28"/>
          <w:szCs w:val="28"/>
        </w:rPr>
      </w:pPr>
      <w:r w:rsidRPr="003B1CD5">
        <w:rPr>
          <w:sz w:val="28"/>
          <w:szCs w:val="28"/>
        </w:rPr>
        <w:t>Зеленые насаждения являются неотъемлемой частью градостроительной структуры Валдайского городского поселения. Они входят в систему жизнеобеспечения Валдайского г</w:t>
      </w:r>
      <w:r w:rsidRPr="003B1CD5">
        <w:rPr>
          <w:sz w:val="28"/>
          <w:szCs w:val="28"/>
        </w:rPr>
        <w:t>о</w:t>
      </w:r>
      <w:r w:rsidRPr="003B1CD5">
        <w:rPr>
          <w:sz w:val="28"/>
          <w:szCs w:val="28"/>
        </w:rPr>
        <w:t>родского поселения как важнейшие факторы, обеспечивающие комфортность и качество ср</w:t>
      </w:r>
      <w:r w:rsidRPr="003B1CD5">
        <w:rPr>
          <w:sz w:val="28"/>
          <w:szCs w:val="28"/>
        </w:rPr>
        <w:t>е</w:t>
      </w:r>
      <w:r w:rsidRPr="003B1CD5">
        <w:rPr>
          <w:sz w:val="28"/>
          <w:szCs w:val="28"/>
        </w:rPr>
        <w:t xml:space="preserve">ды обитания человека, и как обязательный элемент городского ландшафта. </w:t>
      </w:r>
      <w:r w:rsidRPr="003B1CD5">
        <w:rPr>
          <w:sz w:val="28"/>
          <w:szCs w:val="28"/>
        </w:rPr>
        <w:lastRenderedPageBreak/>
        <w:t>Ежегодно сущес</w:t>
      </w:r>
      <w:r w:rsidRPr="003B1CD5">
        <w:rPr>
          <w:sz w:val="28"/>
          <w:szCs w:val="28"/>
        </w:rPr>
        <w:t>т</w:t>
      </w:r>
      <w:r w:rsidRPr="003B1CD5">
        <w:rPr>
          <w:sz w:val="28"/>
          <w:szCs w:val="28"/>
        </w:rPr>
        <w:t>вует необходимость в организации клумб и вазонов, уходом за зелеными насаждениями: сво</w:t>
      </w:r>
      <w:r w:rsidRPr="003B1CD5">
        <w:rPr>
          <w:sz w:val="28"/>
          <w:szCs w:val="28"/>
        </w:rPr>
        <w:t>е</w:t>
      </w:r>
      <w:r w:rsidRPr="003B1CD5">
        <w:rPr>
          <w:sz w:val="28"/>
          <w:szCs w:val="28"/>
        </w:rPr>
        <w:t>временной обрезке кустарников и деревьев. Развитие городских территорий, сопровождаемое организацией новых производств, строительством транспортной и инженерной инфраструкт</w:t>
      </w:r>
      <w:r w:rsidRPr="003B1CD5">
        <w:rPr>
          <w:sz w:val="28"/>
          <w:szCs w:val="28"/>
        </w:rPr>
        <w:t>у</w:t>
      </w:r>
      <w:r w:rsidRPr="003B1CD5">
        <w:rPr>
          <w:sz w:val="28"/>
          <w:szCs w:val="28"/>
        </w:rPr>
        <w:t>ры, интенсивным землепользованием, приводит к ухудшению экологического состояния те</w:t>
      </w:r>
      <w:r w:rsidRPr="003B1CD5">
        <w:rPr>
          <w:sz w:val="28"/>
          <w:szCs w:val="28"/>
        </w:rPr>
        <w:t>р</w:t>
      </w:r>
      <w:r w:rsidRPr="003B1CD5">
        <w:rPr>
          <w:sz w:val="28"/>
          <w:szCs w:val="28"/>
        </w:rPr>
        <w:t>ритории и ставит вопрос о поддержании и развитии системы озеленения территории Валда</w:t>
      </w:r>
      <w:r w:rsidRPr="003B1CD5">
        <w:rPr>
          <w:sz w:val="28"/>
          <w:szCs w:val="28"/>
        </w:rPr>
        <w:t>й</w:t>
      </w:r>
      <w:r w:rsidRPr="003B1CD5">
        <w:rPr>
          <w:sz w:val="28"/>
          <w:szCs w:val="28"/>
        </w:rPr>
        <w:t>ского городского поселения.</w:t>
      </w:r>
    </w:p>
    <w:p w:rsidR="003B1CD5" w:rsidRPr="003B1CD5" w:rsidRDefault="003B1CD5" w:rsidP="003B1CD5">
      <w:pPr>
        <w:ind w:firstLine="709"/>
        <w:jc w:val="both"/>
        <w:rPr>
          <w:sz w:val="28"/>
          <w:szCs w:val="28"/>
        </w:rPr>
      </w:pPr>
      <w:r w:rsidRPr="003B1CD5">
        <w:rPr>
          <w:sz w:val="28"/>
          <w:szCs w:val="28"/>
        </w:rPr>
        <w:t>Состояние зеленых насаждений за последние годы на территории Валдайского горо</w:t>
      </w:r>
      <w:r w:rsidRPr="003B1CD5">
        <w:rPr>
          <w:sz w:val="28"/>
          <w:szCs w:val="28"/>
        </w:rPr>
        <w:t>д</w:t>
      </w:r>
      <w:r w:rsidRPr="003B1CD5">
        <w:rPr>
          <w:sz w:val="28"/>
          <w:szCs w:val="28"/>
        </w:rPr>
        <w:t>ского поселения ухудшается, кроме того, значительная часть зеленых насаждений достигла состояния естественного старения, что требует особого ухода либо замены новыми посадками (уровень аварийности деревьев составляет 40 процентов).</w:t>
      </w:r>
    </w:p>
    <w:p w:rsidR="003B1CD5" w:rsidRPr="003B1CD5" w:rsidRDefault="003B1CD5" w:rsidP="003B1CD5">
      <w:pPr>
        <w:ind w:firstLine="709"/>
        <w:jc w:val="both"/>
        <w:rPr>
          <w:sz w:val="28"/>
          <w:szCs w:val="28"/>
        </w:rPr>
      </w:pPr>
      <w:r w:rsidRPr="003B1CD5">
        <w:rPr>
          <w:sz w:val="28"/>
          <w:szCs w:val="28"/>
        </w:rPr>
        <w:t>В условиях застройки городских территорий, увеличения количества автомобильных дорог и транспорта площадь зеленых насаждений сокращается. Несмотря на принимаемые меры в данной сфере необходимо выделение следующих проблем:</w:t>
      </w:r>
    </w:p>
    <w:p w:rsidR="003B1CD5" w:rsidRPr="003B1CD5" w:rsidRDefault="003B1CD5" w:rsidP="003B1CD5">
      <w:pPr>
        <w:ind w:firstLine="709"/>
        <w:jc w:val="both"/>
        <w:rPr>
          <w:sz w:val="28"/>
          <w:szCs w:val="28"/>
        </w:rPr>
      </w:pPr>
      <w:proofErr w:type="spellStart"/>
      <w:r w:rsidRPr="003B1CD5">
        <w:rPr>
          <w:sz w:val="28"/>
          <w:szCs w:val="28"/>
        </w:rPr>
        <w:t>старовозрастность</w:t>
      </w:r>
      <w:proofErr w:type="spellEnd"/>
      <w:r w:rsidRPr="003B1CD5">
        <w:rPr>
          <w:sz w:val="28"/>
          <w:szCs w:val="28"/>
        </w:rPr>
        <w:t xml:space="preserve"> существующих зеленых насаждений;</w:t>
      </w:r>
    </w:p>
    <w:p w:rsidR="003B1CD5" w:rsidRPr="003B1CD5" w:rsidRDefault="003B1CD5" w:rsidP="003B1CD5">
      <w:pPr>
        <w:ind w:firstLine="709"/>
        <w:jc w:val="both"/>
        <w:rPr>
          <w:sz w:val="28"/>
          <w:szCs w:val="28"/>
        </w:rPr>
      </w:pPr>
      <w:r w:rsidRPr="003B1CD5">
        <w:rPr>
          <w:sz w:val="28"/>
          <w:szCs w:val="28"/>
        </w:rPr>
        <w:t>сокращение площади, используемой для создания новых зеленых зон;</w:t>
      </w:r>
    </w:p>
    <w:p w:rsidR="003B1CD5" w:rsidRPr="003B1CD5" w:rsidRDefault="003B1CD5" w:rsidP="003B1CD5">
      <w:pPr>
        <w:ind w:firstLine="709"/>
        <w:jc w:val="both"/>
        <w:rPr>
          <w:sz w:val="28"/>
          <w:szCs w:val="28"/>
        </w:rPr>
      </w:pPr>
      <w:r w:rsidRPr="003B1CD5">
        <w:rPr>
          <w:sz w:val="28"/>
          <w:szCs w:val="28"/>
        </w:rPr>
        <w:t>самопроизвольное падение деревьев угрожает жизни граждан, создает аварийные с</w:t>
      </w:r>
      <w:r w:rsidRPr="003B1CD5">
        <w:rPr>
          <w:sz w:val="28"/>
          <w:szCs w:val="28"/>
        </w:rPr>
        <w:t>и</w:t>
      </w:r>
      <w:r w:rsidRPr="003B1CD5">
        <w:rPr>
          <w:sz w:val="28"/>
          <w:szCs w:val="28"/>
        </w:rPr>
        <w:t>туации, связанные с обрывами электропроводов;</w:t>
      </w:r>
    </w:p>
    <w:p w:rsidR="003B1CD5" w:rsidRPr="003B1CD5" w:rsidRDefault="003B1CD5" w:rsidP="003B1CD5">
      <w:pPr>
        <w:ind w:firstLine="709"/>
        <w:jc w:val="both"/>
        <w:rPr>
          <w:sz w:val="28"/>
          <w:szCs w:val="28"/>
        </w:rPr>
      </w:pPr>
      <w:r w:rsidRPr="003B1CD5">
        <w:rPr>
          <w:sz w:val="28"/>
          <w:szCs w:val="28"/>
        </w:rPr>
        <w:t>за зелеными насаждениями осуществляется недостаточно качественный уход - в парк</w:t>
      </w:r>
      <w:r w:rsidRPr="003B1CD5">
        <w:rPr>
          <w:sz w:val="28"/>
          <w:szCs w:val="28"/>
        </w:rPr>
        <w:t>о</w:t>
      </w:r>
      <w:r w:rsidRPr="003B1CD5">
        <w:rPr>
          <w:sz w:val="28"/>
          <w:szCs w:val="28"/>
        </w:rPr>
        <w:t>вых зонах не ведется санитарная очистка насаждений, имеется большая доля деревьев (пр</w:t>
      </w:r>
      <w:r w:rsidRPr="003B1CD5">
        <w:rPr>
          <w:sz w:val="28"/>
          <w:szCs w:val="28"/>
        </w:rPr>
        <w:t>е</w:t>
      </w:r>
      <w:r w:rsidRPr="003B1CD5">
        <w:rPr>
          <w:sz w:val="28"/>
          <w:szCs w:val="28"/>
        </w:rPr>
        <w:t>имущественно тополей), требующих сноса, в том числе на территории кладбищ и парков;</w:t>
      </w:r>
    </w:p>
    <w:p w:rsidR="003B1CD5" w:rsidRPr="003B1CD5" w:rsidRDefault="003B1CD5" w:rsidP="003B1CD5">
      <w:pPr>
        <w:ind w:firstLine="709"/>
        <w:jc w:val="both"/>
        <w:rPr>
          <w:sz w:val="28"/>
          <w:szCs w:val="28"/>
        </w:rPr>
      </w:pPr>
      <w:r w:rsidRPr="003B1CD5">
        <w:rPr>
          <w:sz w:val="28"/>
          <w:szCs w:val="28"/>
        </w:rPr>
        <w:t>посадка деревьев и кустарников осуществляется в режиме восстановительных посадок вдоль улично-дорожной сети.</w:t>
      </w:r>
    </w:p>
    <w:p w:rsidR="003B1CD5" w:rsidRPr="003B1CD5" w:rsidRDefault="003B1CD5" w:rsidP="003B1CD5">
      <w:pPr>
        <w:ind w:firstLine="709"/>
        <w:jc w:val="both"/>
        <w:rPr>
          <w:sz w:val="28"/>
          <w:szCs w:val="28"/>
        </w:rPr>
      </w:pPr>
      <w:r w:rsidRPr="003B1CD5">
        <w:rPr>
          <w:sz w:val="28"/>
          <w:szCs w:val="28"/>
        </w:rPr>
        <w:t>В рамках муниципальной программы намечены мероприятия по содержанию и обсл</w:t>
      </w:r>
      <w:r w:rsidRPr="003B1CD5">
        <w:rPr>
          <w:sz w:val="28"/>
          <w:szCs w:val="28"/>
        </w:rPr>
        <w:t>у</w:t>
      </w:r>
      <w:r w:rsidRPr="003B1CD5">
        <w:rPr>
          <w:sz w:val="28"/>
          <w:szCs w:val="28"/>
        </w:rPr>
        <w:t>живанию зеленых насаждений.</w:t>
      </w:r>
    </w:p>
    <w:p w:rsidR="003B1CD5" w:rsidRPr="003B1CD5" w:rsidRDefault="003B1CD5" w:rsidP="003B1CD5">
      <w:pPr>
        <w:ind w:firstLine="709"/>
        <w:jc w:val="both"/>
        <w:rPr>
          <w:sz w:val="28"/>
          <w:szCs w:val="28"/>
        </w:rPr>
      </w:pPr>
      <w:r w:rsidRPr="003B1CD5">
        <w:rPr>
          <w:sz w:val="28"/>
          <w:szCs w:val="28"/>
        </w:rPr>
        <w:t>Кроме того, с целью поддержания в надлежащем состоянии территорий, занятых зел</w:t>
      </w:r>
      <w:r w:rsidRPr="003B1CD5">
        <w:rPr>
          <w:sz w:val="28"/>
          <w:szCs w:val="28"/>
        </w:rPr>
        <w:t>е</w:t>
      </w:r>
      <w:r w:rsidRPr="003B1CD5">
        <w:rPr>
          <w:sz w:val="28"/>
          <w:szCs w:val="28"/>
        </w:rPr>
        <w:t>ными насаждениями, необходимо проводить комплекс работ по ремонту зеленых насаждений (посев газонов, посадка деревьев и кустарников, устройство клумб и т.д.) и осуществлять за ними уход (</w:t>
      </w:r>
      <w:proofErr w:type="spellStart"/>
      <w:r w:rsidRPr="003B1CD5">
        <w:rPr>
          <w:sz w:val="28"/>
          <w:szCs w:val="28"/>
        </w:rPr>
        <w:t>окашивание</w:t>
      </w:r>
      <w:proofErr w:type="spellEnd"/>
      <w:r w:rsidRPr="003B1CD5">
        <w:rPr>
          <w:sz w:val="28"/>
          <w:szCs w:val="28"/>
        </w:rPr>
        <w:t xml:space="preserve"> газонов, санитарная и декоративная обрезка деревьев и кустарников, полив зеленых насаждений, сбор мусора и т.д.).</w:t>
      </w:r>
    </w:p>
    <w:p w:rsidR="003B1CD5" w:rsidRPr="003B1CD5" w:rsidRDefault="003B1CD5" w:rsidP="003B1CD5">
      <w:pPr>
        <w:ind w:firstLine="709"/>
        <w:jc w:val="both"/>
        <w:rPr>
          <w:sz w:val="28"/>
          <w:szCs w:val="28"/>
        </w:rPr>
      </w:pPr>
      <w:r w:rsidRPr="003B1CD5">
        <w:rPr>
          <w:sz w:val="28"/>
          <w:szCs w:val="28"/>
        </w:rPr>
        <w:t>Организация похоронного дела позволяет обеспечить право граждан на погребение, а содержание общественных кладбищ является необходимым элементом реализации данного права. На территории Валдайского городского поселения расположено 3 муниципальных кладбища. На территории кладбищ необходимо регулярно производить работы по ремонту дорожек, ограждению территории, обустройству дополнительных контейнерных площадок для бытового и крупногабаритного мусора, вывозу мусора, завозу воды, клещевой обработки, осуществлять по необходимости снос и вывоз аварийных деревьев, выполнять обрезку ку</w:t>
      </w:r>
      <w:r w:rsidRPr="003B1CD5">
        <w:rPr>
          <w:sz w:val="28"/>
          <w:szCs w:val="28"/>
        </w:rPr>
        <w:t>с</w:t>
      </w:r>
      <w:r w:rsidRPr="003B1CD5">
        <w:rPr>
          <w:sz w:val="28"/>
          <w:szCs w:val="28"/>
        </w:rPr>
        <w:t xml:space="preserve">тарников, зимой расчищать подъездные пути. Для развития цивилизованного похоронного сервиса, сохранения ритуальных традиций необходимо обеспечение </w:t>
      </w:r>
      <w:r w:rsidRPr="003B1CD5">
        <w:rPr>
          <w:sz w:val="28"/>
          <w:szCs w:val="28"/>
        </w:rPr>
        <w:lastRenderedPageBreak/>
        <w:t>соблюдения санитарных и экологических требований к содержанию мест захоронения, осуществление благоустройства их территорий, уход и санитарное содержание зеленых насаждений, так как культура похорон является частью общей культуры общества.</w:t>
      </w:r>
    </w:p>
    <w:p w:rsidR="003B1CD5" w:rsidRPr="003B1CD5" w:rsidRDefault="003B1CD5" w:rsidP="003B1CD5">
      <w:pPr>
        <w:ind w:firstLine="709"/>
        <w:jc w:val="both"/>
        <w:rPr>
          <w:sz w:val="28"/>
          <w:szCs w:val="28"/>
        </w:rPr>
      </w:pPr>
      <w:r w:rsidRPr="003B1CD5">
        <w:rPr>
          <w:sz w:val="28"/>
          <w:szCs w:val="28"/>
        </w:rPr>
        <w:t>К объектам благоустройства также относятся места массового отдыха населения на водных объектах, малые архитектурные сооружения (скамейки, урны, навесы на остановках общественного транспорта, декоративные скульптуры и композиции, памятники, оборудов</w:t>
      </w:r>
      <w:r w:rsidRPr="003B1CD5">
        <w:rPr>
          <w:sz w:val="28"/>
          <w:szCs w:val="28"/>
        </w:rPr>
        <w:t>а</w:t>
      </w:r>
      <w:r w:rsidRPr="003B1CD5">
        <w:rPr>
          <w:sz w:val="28"/>
          <w:szCs w:val="28"/>
        </w:rPr>
        <w:t>ние детских и спортивных площадок, вазы для цветов), общественные туалеты и другое. Все объекты благоустройства требуют п</w:t>
      </w:r>
      <w:r w:rsidR="003C30D7">
        <w:rPr>
          <w:sz w:val="28"/>
          <w:szCs w:val="28"/>
        </w:rPr>
        <w:t>роведения ежегодного содержания, необходимого ремонта</w:t>
      </w:r>
      <w:r w:rsidRPr="003B1CD5">
        <w:rPr>
          <w:sz w:val="28"/>
          <w:szCs w:val="28"/>
        </w:rPr>
        <w:t xml:space="preserve"> или замены (в случаях невозможности восстановления, полного износа).</w:t>
      </w:r>
    </w:p>
    <w:p w:rsidR="003B1CD5" w:rsidRPr="003B1CD5" w:rsidRDefault="003B1CD5" w:rsidP="003B1CD5">
      <w:pPr>
        <w:ind w:firstLine="709"/>
        <w:jc w:val="both"/>
        <w:rPr>
          <w:sz w:val="28"/>
          <w:szCs w:val="28"/>
        </w:rPr>
      </w:pPr>
      <w:r w:rsidRPr="003B1CD5">
        <w:rPr>
          <w:sz w:val="28"/>
          <w:szCs w:val="28"/>
        </w:rPr>
        <w:t>Для повышения уровня культурного отдыха населения на территории Валдайского г</w:t>
      </w:r>
      <w:r w:rsidRPr="003B1CD5">
        <w:rPr>
          <w:sz w:val="28"/>
          <w:szCs w:val="28"/>
        </w:rPr>
        <w:t>о</w:t>
      </w:r>
      <w:r w:rsidRPr="003B1CD5">
        <w:rPr>
          <w:sz w:val="28"/>
          <w:szCs w:val="28"/>
        </w:rPr>
        <w:t>родского поселения  необходимо приобретение новых малых форм (скамейки, урны) и проч</w:t>
      </w:r>
      <w:r w:rsidRPr="003B1CD5">
        <w:rPr>
          <w:sz w:val="28"/>
          <w:szCs w:val="28"/>
        </w:rPr>
        <w:t>е</w:t>
      </w:r>
      <w:r w:rsidRPr="003B1CD5">
        <w:rPr>
          <w:sz w:val="28"/>
          <w:szCs w:val="28"/>
        </w:rPr>
        <w:t>го оборудования для поддержания чистоты, осуществление ремонта и устройство прочих об</w:t>
      </w:r>
      <w:r w:rsidRPr="003B1CD5">
        <w:rPr>
          <w:sz w:val="28"/>
          <w:szCs w:val="28"/>
        </w:rPr>
        <w:t>ъ</w:t>
      </w:r>
      <w:r w:rsidRPr="003B1CD5">
        <w:rPr>
          <w:sz w:val="28"/>
          <w:szCs w:val="28"/>
        </w:rPr>
        <w:t>ектов, связанных с благоустройством Валдайского городского поселения.</w:t>
      </w:r>
    </w:p>
    <w:p w:rsidR="003B1CD5" w:rsidRPr="003B1CD5" w:rsidRDefault="003B1CD5" w:rsidP="003B1CD5">
      <w:pPr>
        <w:ind w:firstLine="709"/>
        <w:jc w:val="both"/>
        <w:rPr>
          <w:sz w:val="28"/>
          <w:szCs w:val="28"/>
        </w:rPr>
      </w:pPr>
      <w:r w:rsidRPr="003B1CD5">
        <w:rPr>
          <w:sz w:val="28"/>
          <w:szCs w:val="28"/>
        </w:rPr>
        <w:t>Для обустройства мест массового отдыха населения на водных объектах выполняются ежедневная санитарная очистка территорий.</w:t>
      </w:r>
    </w:p>
    <w:p w:rsidR="003B1CD5" w:rsidRPr="003B1CD5" w:rsidRDefault="003B1CD5" w:rsidP="003B1CD5">
      <w:pPr>
        <w:ind w:firstLine="709"/>
        <w:jc w:val="both"/>
        <w:rPr>
          <w:sz w:val="28"/>
          <w:szCs w:val="28"/>
        </w:rPr>
      </w:pPr>
      <w:r w:rsidRPr="003B1CD5">
        <w:rPr>
          <w:sz w:val="28"/>
          <w:szCs w:val="28"/>
        </w:rPr>
        <w:t>Не менее важными аспектами обеспечения благоустройства территории является орг</w:t>
      </w:r>
      <w:r w:rsidRPr="003B1CD5">
        <w:rPr>
          <w:sz w:val="28"/>
          <w:szCs w:val="28"/>
        </w:rPr>
        <w:t>а</w:t>
      </w:r>
      <w:r w:rsidRPr="003B1CD5">
        <w:rPr>
          <w:sz w:val="28"/>
          <w:szCs w:val="28"/>
        </w:rPr>
        <w:t>низация мероприятий по ликвидации борщевика Сосновского, а также выполнение обработки территорий от клещей и комаров летной и личиночной формы.</w:t>
      </w:r>
    </w:p>
    <w:p w:rsidR="003B1CD5" w:rsidRPr="003B1CD5" w:rsidRDefault="003B1CD5" w:rsidP="003B1CD5">
      <w:pPr>
        <w:ind w:firstLine="709"/>
        <w:jc w:val="both"/>
        <w:rPr>
          <w:sz w:val="28"/>
          <w:szCs w:val="28"/>
        </w:rPr>
      </w:pPr>
      <w:r w:rsidRPr="003B1CD5">
        <w:rPr>
          <w:sz w:val="28"/>
          <w:szCs w:val="28"/>
        </w:rPr>
        <w:t>Для решения проблем, стоящих перед Валдайским городским поселением, необходимо проведение длительной и целенаправленной работы по обеспечению экологической безопа</w:t>
      </w:r>
      <w:r w:rsidRPr="003B1CD5">
        <w:rPr>
          <w:sz w:val="28"/>
          <w:szCs w:val="28"/>
        </w:rPr>
        <w:t>с</w:t>
      </w:r>
      <w:r w:rsidRPr="003B1CD5">
        <w:rPr>
          <w:sz w:val="28"/>
          <w:szCs w:val="28"/>
        </w:rPr>
        <w:t>ности и сохранению природных ресурсов.</w:t>
      </w:r>
    </w:p>
    <w:p w:rsidR="003B1CD5" w:rsidRPr="003B1CD5" w:rsidRDefault="003B1CD5" w:rsidP="003B1C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1CD5">
        <w:rPr>
          <w:sz w:val="28"/>
          <w:szCs w:val="28"/>
        </w:rPr>
        <w:t>Кроме достижения природоохранных целей, мероприятия муниципальной программы направлены на решение социальных и экономических задач, что доказывает необходимость комплексного подхода в обеспечении процесса устойчивого развития Валдайского городского поселения.</w:t>
      </w:r>
    </w:p>
    <w:p w:rsidR="003B1CD5" w:rsidRPr="003C30D7" w:rsidRDefault="003B1CD5" w:rsidP="003B1CD5">
      <w:pPr>
        <w:autoSpaceDE w:val="0"/>
        <w:autoSpaceDN w:val="0"/>
        <w:adjustRightInd w:val="0"/>
        <w:ind w:firstLine="709"/>
        <w:jc w:val="both"/>
      </w:pPr>
    </w:p>
    <w:p w:rsidR="003B1CD5" w:rsidRPr="003B1CD5" w:rsidRDefault="003B1CD5" w:rsidP="003C30D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B1CD5">
        <w:rPr>
          <w:b/>
          <w:sz w:val="28"/>
          <w:szCs w:val="28"/>
        </w:rPr>
        <w:t>Перечень и анализ социальных, финансово-экономических</w:t>
      </w:r>
    </w:p>
    <w:p w:rsidR="003B1CD5" w:rsidRDefault="003B1CD5" w:rsidP="003C30D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1CD5">
        <w:rPr>
          <w:b/>
          <w:sz w:val="28"/>
          <w:szCs w:val="28"/>
        </w:rPr>
        <w:t>и прочих рисков реализации муниципальной программы</w:t>
      </w:r>
    </w:p>
    <w:p w:rsidR="003C30D7" w:rsidRPr="003C30D7" w:rsidRDefault="003C30D7" w:rsidP="003C30D7">
      <w:pPr>
        <w:autoSpaceDE w:val="0"/>
        <w:autoSpaceDN w:val="0"/>
        <w:adjustRightInd w:val="0"/>
        <w:jc w:val="center"/>
      </w:pPr>
    </w:p>
    <w:p w:rsidR="003B1CD5" w:rsidRPr="003B1CD5" w:rsidRDefault="003B1CD5" w:rsidP="003B1C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1CD5">
        <w:rPr>
          <w:sz w:val="28"/>
          <w:szCs w:val="28"/>
        </w:rPr>
        <w:t>Возможными рисками в ходе реализации муниципальной программы могут стать оп</w:t>
      </w:r>
      <w:r w:rsidRPr="003B1CD5">
        <w:rPr>
          <w:sz w:val="28"/>
          <w:szCs w:val="28"/>
        </w:rPr>
        <w:t>е</w:t>
      </w:r>
      <w:r w:rsidRPr="003B1CD5">
        <w:rPr>
          <w:sz w:val="28"/>
          <w:szCs w:val="28"/>
        </w:rPr>
        <w:t>рационный и финансовый риски.</w:t>
      </w:r>
    </w:p>
    <w:p w:rsidR="003B1CD5" w:rsidRPr="003B1CD5" w:rsidRDefault="003B1CD5" w:rsidP="003B1C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1CD5">
        <w:rPr>
          <w:sz w:val="28"/>
          <w:szCs w:val="28"/>
        </w:rPr>
        <w:t>Операционный риск включает в себя риски исполнителя (соисполнителя) муниципал</w:t>
      </w:r>
      <w:r w:rsidRPr="003B1CD5">
        <w:rPr>
          <w:sz w:val="28"/>
          <w:szCs w:val="28"/>
        </w:rPr>
        <w:t>ь</w:t>
      </w:r>
      <w:r w:rsidRPr="003B1CD5">
        <w:rPr>
          <w:sz w:val="28"/>
          <w:szCs w:val="28"/>
        </w:rPr>
        <w:t>ной программы. Недостаточная квалификация и недобросовестность исполнителя (соисполн</w:t>
      </w:r>
      <w:r w:rsidRPr="003B1CD5">
        <w:rPr>
          <w:sz w:val="28"/>
          <w:szCs w:val="28"/>
        </w:rPr>
        <w:t>и</w:t>
      </w:r>
      <w:r w:rsidRPr="003B1CD5">
        <w:rPr>
          <w:sz w:val="28"/>
          <w:szCs w:val="28"/>
        </w:rPr>
        <w:t>теля) могут привести к неэффективному использованию бюджетных средств, невыполнению мероприятий муниципальной программы. Операционный риск может быть оценен как ум</w:t>
      </w:r>
      <w:r w:rsidRPr="003B1CD5">
        <w:rPr>
          <w:sz w:val="28"/>
          <w:szCs w:val="28"/>
        </w:rPr>
        <w:t>е</w:t>
      </w:r>
      <w:r w:rsidRPr="003B1CD5">
        <w:rPr>
          <w:sz w:val="28"/>
          <w:szCs w:val="28"/>
        </w:rPr>
        <w:t>ренный.</w:t>
      </w:r>
    </w:p>
    <w:p w:rsidR="003B1CD5" w:rsidRPr="003B1CD5" w:rsidRDefault="003B1CD5" w:rsidP="003B1C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1CD5">
        <w:rPr>
          <w:sz w:val="28"/>
          <w:szCs w:val="28"/>
        </w:rPr>
        <w:lastRenderedPageBreak/>
        <w:t>Финансовый риск связан с повышением стоимости выполнения работ по содержанию объектов благоустройства, вызванным инфляционными процессами в экономике и сложной экономической ситуацией в стране, сокращением объемов финансирования муниципальной программы из бюджета Валдайского городского поселения. Данный риск можно считать в</w:t>
      </w:r>
      <w:r w:rsidRPr="003B1CD5">
        <w:rPr>
          <w:sz w:val="28"/>
          <w:szCs w:val="28"/>
        </w:rPr>
        <w:t>ы</w:t>
      </w:r>
      <w:r w:rsidRPr="003B1CD5">
        <w:rPr>
          <w:sz w:val="28"/>
          <w:szCs w:val="28"/>
        </w:rPr>
        <w:t>соким.</w:t>
      </w:r>
    </w:p>
    <w:p w:rsidR="003B1CD5" w:rsidRPr="003B1CD5" w:rsidRDefault="003B1CD5" w:rsidP="003B1C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1CD5">
        <w:rPr>
          <w:sz w:val="28"/>
          <w:szCs w:val="28"/>
        </w:rPr>
        <w:t>Реализации муниципальной программы также угрожают риски, которыми невозможно управлять, - ухудшение состояния экономики и форс-мажорные обстоятельства.</w:t>
      </w:r>
    </w:p>
    <w:p w:rsidR="003B1CD5" w:rsidRPr="003B1CD5" w:rsidRDefault="003B1CD5" w:rsidP="003B1C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1CD5">
        <w:rPr>
          <w:sz w:val="28"/>
          <w:szCs w:val="28"/>
        </w:rPr>
        <w:t>Ухудшение состояния экономики может привести к ухудшению основных макроэк</w:t>
      </w:r>
      <w:r w:rsidRPr="003B1CD5">
        <w:rPr>
          <w:sz w:val="28"/>
          <w:szCs w:val="28"/>
        </w:rPr>
        <w:t>о</w:t>
      </w:r>
      <w:r w:rsidRPr="003B1CD5">
        <w:rPr>
          <w:sz w:val="28"/>
          <w:szCs w:val="28"/>
        </w:rPr>
        <w:t>номических показателей, в том числе повышению инфляции, снижению темпов экономич</w:t>
      </w:r>
      <w:r w:rsidRPr="003B1CD5">
        <w:rPr>
          <w:sz w:val="28"/>
          <w:szCs w:val="28"/>
        </w:rPr>
        <w:t>е</w:t>
      </w:r>
      <w:r w:rsidRPr="003B1CD5">
        <w:rPr>
          <w:sz w:val="28"/>
          <w:szCs w:val="28"/>
        </w:rPr>
        <w:t>ского роста и бюджетных доходов. Риск для реализации муниципальной программы может быть оценен как высокий.</w:t>
      </w:r>
    </w:p>
    <w:p w:rsidR="003B1CD5" w:rsidRPr="003B1CD5" w:rsidRDefault="003B1CD5" w:rsidP="003B1C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1CD5">
        <w:rPr>
          <w:sz w:val="28"/>
          <w:szCs w:val="28"/>
        </w:rPr>
        <w:t>Возникновение обстоятельств непреодолимой силы (природные и техногенные катас</w:t>
      </w:r>
      <w:r w:rsidRPr="003B1CD5">
        <w:rPr>
          <w:sz w:val="28"/>
          <w:szCs w:val="28"/>
        </w:rPr>
        <w:t>т</w:t>
      </w:r>
      <w:r w:rsidRPr="003B1CD5">
        <w:rPr>
          <w:sz w:val="28"/>
          <w:szCs w:val="28"/>
        </w:rPr>
        <w:t>рофы и катаклизмы) могут привести к существенному ухудшению состояния объектов благ</w:t>
      </w:r>
      <w:r w:rsidRPr="003B1CD5">
        <w:rPr>
          <w:sz w:val="28"/>
          <w:szCs w:val="28"/>
        </w:rPr>
        <w:t>о</w:t>
      </w:r>
      <w:r w:rsidRPr="003B1CD5">
        <w:rPr>
          <w:sz w:val="28"/>
          <w:szCs w:val="28"/>
        </w:rPr>
        <w:t>устройства Валдайского городского поселения и потребовать концентрации средств на пр</w:t>
      </w:r>
      <w:r w:rsidRPr="003B1CD5">
        <w:rPr>
          <w:sz w:val="28"/>
          <w:szCs w:val="28"/>
        </w:rPr>
        <w:t>е</w:t>
      </w:r>
      <w:r w:rsidRPr="003B1CD5">
        <w:rPr>
          <w:sz w:val="28"/>
          <w:szCs w:val="28"/>
        </w:rPr>
        <w:t>одоление последствий таких катастроф. Такой риск для муниципальной программы можно оценить как низкий.</w:t>
      </w:r>
    </w:p>
    <w:p w:rsidR="003B1CD5" w:rsidRPr="003B1CD5" w:rsidRDefault="003B1CD5" w:rsidP="003B1C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1CD5">
        <w:rPr>
          <w:sz w:val="28"/>
          <w:szCs w:val="28"/>
        </w:rPr>
        <w:t>Устранению или минимизации указанных рисков будут способствовать:</w:t>
      </w:r>
    </w:p>
    <w:p w:rsidR="003B1CD5" w:rsidRPr="003B1CD5" w:rsidRDefault="003B1CD5" w:rsidP="003B1C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1CD5">
        <w:rPr>
          <w:sz w:val="28"/>
          <w:szCs w:val="28"/>
        </w:rPr>
        <w:t>определение приоритетов для первоочередного финансирования;</w:t>
      </w:r>
    </w:p>
    <w:p w:rsidR="003B1CD5" w:rsidRPr="003B1CD5" w:rsidRDefault="003B1CD5" w:rsidP="003B1C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1CD5">
        <w:rPr>
          <w:sz w:val="28"/>
          <w:szCs w:val="28"/>
        </w:rPr>
        <w:t>проведение регулярного мониторинга планируемых изменений в действующем закон</w:t>
      </w:r>
      <w:r w:rsidRPr="003B1CD5">
        <w:rPr>
          <w:sz w:val="28"/>
          <w:szCs w:val="28"/>
        </w:rPr>
        <w:t>о</w:t>
      </w:r>
      <w:r w:rsidRPr="003B1CD5">
        <w:rPr>
          <w:sz w:val="28"/>
          <w:szCs w:val="28"/>
        </w:rPr>
        <w:t>дательстве, внесение изменений в муниципальную программу;</w:t>
      </w:r>
    </w:p>
    <w:p w:rsidR="003B1CD5" w:rsidRPr="003B1CD5" w:rsidRDefault="003B1CD5" w:rsidP="003B1C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1CD5">
        <w:rPr>
          <w:sz w:val="28"/>
          <w:szCs w:val="28"/>
        </w:rPr>
        <w:t>обеспечение качества планирования деятельности по достижению цели и задач мун</w:t>
      </w:r>
      <w:r w:rsidRPr="003B1CD5">
        <w:rPr>
          <w:sz w:val="28"/>
          <w:szCs w:val="28"/>
        </w:rPr>
        <w:t>и</w:t>
      </w:r>
      <w:r w:rsidRPr="003B1CD5">
        <w:rPr>
          <w:sz w:val="28"/>
          <w:szCs w:val="28"/>
        </w:rPr>
        <w:t>ципальной программы (разработка в установленные сроки плана реализации мероприятий, оперативная корректировка этого плана с учетом текущей ситуации, своевременное внесение изменений);</w:t>
      </w:r>
    </w:p>
    <w:p w:rsidR="003B1CD5" w:rsidRPr="003B1CD5" w:rsidRDefault="003B1CD5" w:rsidP="003B1C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1CD5">
        <w:rPr>
          <w:sz w:val="28"/>
          <w:szCs w:val="28"/>
        </w:rPr>
        <w:t>проведение мониторинга выполнения муниципальной программы, регулярный анализ причин отклонения от плановых значений конечных показателей, выявление причин, негати</w:t>
      </w:r>
      <w:r w:rsidRPr="003B1CD5">
        <w:rPr>
          <w:sz w:val="28"/>
          <w:szCs w:val="28"/>
        </w:rPr>
        <w:t>в</w:t>
      </w:r>
      <w:r w:rsidRPr="003B1CD5">
        <w:rPr>
          <w:sz w:val="28"/>
          <w:szCs w:val="28"/>
        </w:rPr>
        <w:t>но влияющих на реализацию муниципальной программы;</w:t>
      </w:r>
    </w:p>
    <w:p w:rsidR="003B1CD5" w:rsidRPr="003B1CD5" w:rsidRDefault="003B1CD5" w:rsidP="003B1C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1CD5">
        <w:rPr>
          <w:sz w:val="28"/>
          <w:szCs w:val="28"/>
        </w:rPr>
        <w:t>организация эффективного межведомственного взаимодействия.</w:t>
      </w:r>
    </w:p>
    <w:p w:rsidR="003B1CD5" w:rsidRPr="003C30D7" w:rsidRDefault="003B1CD5" w:rsidP="003C30D7">
      <w:pPr>
        <w:autoSpaceDE w:val="0"/>
        <w:autoSpaceDN w:val="0"/>
        <w:adjustRightInd w:val="0"/>
        <w:jc w:val="center"/>
        <w:outlineLvl w:val="1"/>
      </w:pPr>
    </w:p>
    <w:p w:rsidR="003B1CD5" w:rsidRDefault="003B1CD5" w:rsidP="003C30D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B1CD5">
        <w:rPr>
          <w:b/>
          <w:sz w:val="28"/>
          <w:szCs w:val="28"/>
        </w:rPr>
        <w:t>Механизм управления реализацией муниципальной программы</w:t>
      </w:r>
    </w:p>
    <w:p w:rsidR="003C30D7" w:rsidRPr="003C30D7" w:rsidRDefault="003C30D7" w:rsidP="003C30D7">
      <w:pPr>
        <w:autoSpaceDE w:val="0"/>
        <w:autoSpaceDN w:val="0"/>
        <w:adjustRightInd w:val="0"/>
        <w:jc w:val="center"/>
        <w:outlineLvl w:val="1"/>
      </w:pPr>
    </w:p>
    <w:p w:rsidR="003B1CD5" w:rsidRPr="003B1CD5" w:rsidRDefault="003B1CD5" w:rsidP="003B1C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1CD5">
        <w:rPr>
          <w:sz w:val="28"/>
          <w:szCs w:val="28"/>
        </w:rPr>
        <w:t>Комитет жилищно-коммунального и дорожного хозяйства Администрации Валдайск</w:t>
      </w:r>
      <w:r w:rsidRPr="003B1CD5">
        <w:rPr>
          <w:sz w:val="28"/>
          <w:szCs w:val="28"/>
        </w:rPr>
        <w:t>о</w:t>
      </w:r>
      <w:r w:rsidRPr="003B1CD5">
        <w:rPr>
          <w:sz w:val="28"/>
          <w:szCs w:val="28"/>
        </w:rPr>
        <w:t>го муниципального района осуществляет следующие функции:</w:t>
      </w:r>
    </w:p>
    <w:p w:rsidR="003B1CD5" w:rsidRPr="003B1CD5" w:rsidRDefault="003B1CD5" w:rsidP="003B1C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1CD5">
        <w:rPr>
          <w:sz w:val="28"/>
          <w:szCs w:val="28"/>
        </w:rPr>
        <w:t>участвует в разработке и реализации мероприятий муниципальной программы;</w:t>
      </w:r>
    </w:p>
    <w:p w:rsidR="003B1CD5" w:rsidRPr="003B1CD5" w:rsidRDefault="003B1CD5" w:rsidP="003B1C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1CD5">
        <w:rPr>
          <w:sz w:val="28"/>
          <w:szCs w:val="28"/>
        </w:rPr>
        <w:t>представляет в рамках своей компетенции предложения по корректировке муниц</w:t>
      </w:r>
      <w:r w:rsidRPr="003B1CD5">
        <w:rPr>
          <w:sz w:val="28"/>
          <w:szCs w:val="28"/>
        </w:rPr>
        <w:t>и</w:t>
      </w:r>
      <w:r w:rsidRPr="003B1CD5">
        <w:rPr>
          <w:sz w:val="28"/>
          <w:szCs w:val="28"/>
        </w:rPr>
        <w:t>пальной программы;</w:t>
      </w:r>
    </w:p>
    <w:p w:rsidR="003B1CD5" w:rsidRPr="003B1CD5" w:rsidRDefault="003B1CD5" w:rsidP="003B1C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1CD5">
        <w:rPr>
          <w:sz w:val="28"/>
          <w:szCs w:val="28"/>
        </w:rPr>
        <w:lastRenderedPageBreak/>
        <w:t>осуществляет контроль за реализацией мероприятий муниципальной программы, коо</w:t>
      </w:r>
      <w:r w:rsidRPr="003B1CD5">
        <w:rPr>
          <w:sz w:val="28"/>
          <w:szCs w:val="28"/>
        </w:rPr>
        <w:t>р</w:t>
      </w:r>
      <w:r w:rsidRPr="003B1CD5">
        <w:rPr>
          <w:sz w:val="28"/>
          <w:szCs w:val="28"/>
        </w:rPr>
        <w:t>динацию деятельности исполнителя муниципальной программы в процессе ее реализации;</w:t>
      </w:r>
    </w:p>
    <w:p w:rsidR="003B1CD5" w:rsidRPr="003B1CD5" w:rsidRDefault="003B1CD5" w:rsidP="003B1C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1CD5">
        <w:rPr>
          <w:sz w:val="28"/>
          <w:szCs w:val="28"/>
        </w:rPr>
        <w:t>обеспечивает эффективность реализации муниципальной программы;</w:t>
      </w:r>
    </w:p>
    <w:p w:rsidR="003B1CD5" w:rsidRPr="003B1CD5" w:rsidRDefault="003B1CD5" w:rsidP="003B1C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1CD5">
        <w:rPr>
          <w:sz w:val="28"/>
          <w:szCs w:val="28"/>
        </w:rPr>
        <w:t>готовит при необходимости предложения по уточнению объемов финансирования, п</w:t>
      </w:r>
      <w:r w:rsidRPr="003B1CD5">
        <w:rPr>
          <w:sz w:val="28"/>
          <w:szCs w:val="28"/>
        </w:rPr>
        <w:t>е</w:t>
      </w:r>
      <w:r w:rsidRPr="003B1CD5">
        <w:rPr>
          <w:sz w:val="28"/>
          <w:szCs w:val="28"/>
        </w:rPr>
        <w:t>речня и состава мероприятий, целевых показателей, исполнителей и участников муниципал</w:t>
      </w:r>
      <w:r w:rsidRPr="003B1CD5">
        <w:rPr>
          <w:sz w:val="28"/>
          <w:szCs w:val="28"/>
        </w:rPr>
        <w:t>ь</w:t>
      </w:r>
      <w:r w:rsidRPr="003B1CD5">
        <w:rPr>
          <w:sz w:val="28"/>
          <w:szCs w:val="28"/>
        </w:rPr>
        <w:t>ной программы;</w:t>
      </w:r>
    </w:p>
    <w:p w:rsidR="003B1CD5" w:rsidRPr="003B1CD5" w:rsidRDefault="003B1CD5" w:rsidP="003B1C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1CD5">
        <w:rPr>
          <w:sz w:val="28"/>
          <w:szCs w:val="28"/>
        </w:rPr>
        <w:t xml:space="preserve">составляет отчеты о ходе реализации муниципальной программы в соответствии с </w:t>
      </w:r>
      <w:hyperlink r:id="rId13" w:history="1">
        <w:r w:rsidRPr="003B1CD5">
          <w:rPr>
            <w:sz w:val="28"/>
            <w:szCs w:val="28"/>
          </w:rPr>
          <w:t>п</w:t>
        </w:r>
        <w:r w:rsidRPr="003B1CD5">
          <w:rPr>
            <w:sz w:val="28"/>
            <w:szCs w:val="28"/>
          </w:rPr>
          <w:t>о</w:t>
        </w:r>
        <w:r w:rsidRPr="003B1CD5">
          <w:rPr>
            <w:sz w:val="28"/>
            <w:szCs w:val="28"/>
          </w:rPr>
          <w:t>становлением</w:t>
        </w:r>
      </w:hyperlink>
      <w:r w:rsidRPr="003B1CD5">
        <w:rPr>
          <w:sz w:val="28"/>
          <w:szCs w:val="28"/>
        </w:rPr>
        <w:t xml:space="preserve"> Администрации Вал</w:t>
      </w:r>
      <w:r w:rsidR="003C30D7">
        <w:rPr>
          <w:sz w:val="28"/>
          <w:szCs w:val="28"/>
        </w:rPr>
        <w:t xml:space="preserve">дайского муниципального района </w:t>
      </w:r>
      <w:r w:rsidRPr="003B1CD5">
        <w:rPr>
          <w:sz w:val="28"/>
          <w:szCs w:val="28"/>
        </w:rPr>
        <w:t>от 16.01.2020 № 48 «Об утверждении Порядка принятия решений о разработке муниципальных программ, реализации и проведения оценки эффективности».</w:t>
      </w:r>
    </w:p>
    <w:p w:rsidR="003B1CD5" w:rsidRPr="003B1CD5" w:rsidRDefault="003B1CD5" w:rsidP="003B1C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1CD5">
        <w:rPr>
          <w:sz w:val="28"/>
          <w:szCs w:val="28"/>
        </w:rPr>
        <w:t>Координация хода реализации муниципальной программы осуществляется заместит</w:t>
      </w:r>
      <w:r w:rsidRPr="003B1CD5">
        <w:rPr>
          <w:sz w:val="28"/>
          <w:szCs w:val="28"/>
        </w:rPr>
        <w:t>е</w:t>
      </w:r>
      <w:r w:rsidRPr="003B1CD5">
        <w:rPr>
          <w:sz w:val="28"/>
          <w:szCs w:val="28"/>
        </w:rPr>
        <w:t>лем Главы администрации Валдайского муниципального района, курирующим деятельность жилищно-коммунального хозяйства.</w:t>
      </w:r>
    </w:p>
    <w:p w:rsidR="003B1CD5" w:rsidRPr="003C30D7" w:rsidRDefault="003B1CD5" w:rsidP="003C30D7">
      <w:pPr>
        <w:autoSpaceDE w:val="0"/>
        <w:autoSpaceDN w:val="0"/>
        <w:adjustRightInd w:val="0"/>
        <w:ind w:firstLine="709"/>
        <w:jc w:val="right"/>
      </w:pPr>
    </w:p>
    <w:p w:rsidR="003B1CD5" w:rsidRPr="003B1CD5" w:rsidRDefault="003B1CD5" w:rsidP="003C30D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1CD5">
        <w:rPr>
          <w:b/>
          <w:sz w:val="28"/>
          <w:szCs w:val="28"/>
        </w:rPr>
        <w:t>ПАСПОРТ</w:t>
      </w:r>
    </w:p>
    <w:p w:rsidR="003B1CD5" w:rsidRPr="003B1CD5" w:rsidRDefault="003C30D7" w:rsidP="003C30D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B1CD5" w:rsidRPr="003B1CD5">
        <w:rPr>
          <w:b/>
          <w:sz w:val="28"/>
          <w:szCs w:val="28"/>
        </w:rPr>
        <w:t>одпрограммы «Обеспечение уличного освещения»</w:t>
      </w:r>
    </w:p>
    <w:p w:rsidR="003C30D7" w:rsidRDefault="003B1CD5" w:rsidP="003C30D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B1CD5">
        <w:rPr>
          <w:b/>
          <w:sz w:val="28"/>
          <w:szCs w:val="28"/>
        </w:rPr>
        <w:t xml:space="preserve">муниципальной программы «Благоустройство </w:t>
      </w:r>
    </w:p>
    <w:p w:rsidR="003B1CD5" w:rsidRPr="003B1CD5" w:rsidRDefault="003B1CD5" w:rsidP="003C30D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B1CD5">
        <w:rPr>
          <w:b/>
          <w:sz w:val="28"/>
          <w:szCs w:val="28"/>
        </w:rPr>
        <w:t>территории</w:t>
      </w:r>
      <w:r w:rsidR="003C30D7">
        <w:rPr>
          <w:b/>
          <w:sz w:val="28"/>
          <w:szCs w:val="28"/>
        </w:rPr>
        <w:t xml:space="preserve"> </w:t>
      </w:r>
      <w:r w:rsidRPr="003B1CD5">
        <w:rPr>
          <w:b/>
          <w:sz w:val="28"/>
          <w:szCs w:val="28"/>
        </w:rPr>
        <w:t>Валдайского городского поселения</w:t>
      </w:r>
    </w:p>
    <w:p w:rsidR="003B1CD5" w:rsidRDefault="003B1CD5" w:rsidP="003C30D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1CD5">
        <w:rPr>
          <w:b/>
          <w:sz w:val="28"/>
          <w:szCs w:val="28"/>
        </w:rPr>
        <w:t>в 2023</w:t>
      </w:r>
      <w:r w:rsidR="003C30D7">
        <w:rPr>
          <w:b/>
          <w:sz w:val="28"/>
          <w:szCs w:val="28"/>
        </w:rPr>
        <w:t xml:space="preserve"> </w:t>
      </w:r>
      <w:r w:rsidRPr="003B1CD5">
        <w:rPr>
          <w:b/>
          <w:sz w:val="28"/>
          <w:szCs w:val="28"/>
        </w:rPr>
        <w:t>-</w:t>
      </w:r>
      <w:r w:rsidR="003C30D7">
        <w:rPr>
          <w:b/>
          <w:sz w:val="28"/>
          <w:szCs w:val="28"/>
        </w:rPr>
        <w:t xml:space="preserve"> </w:t>
      </w:r>
      <w:r w:rsidRPr="003B1CD5">
        <w:rPr>
          <w:b/>
          <w:sz w:val="28"/>
          <w:szCs w:val="28"/>
        </w:rPr>
        <w:t>2025 годах»</w:t>
      </w:r>
    </w:p>
    <w:p w:rsidR="003C30D7" w:rsidRPr="003C30D7" w:rsidRDefault="003C30D7" w:rsidP="003C30D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B1CD5" w:rsidRPr="003B1CD5" w:rsidRDefault="003C30D7" w:rsidP="003C30D7">
      <w:pPr>
        <w:ind w:firstLine="709"/>
        <w:jc w:val="both"/>
        <w:rPr>
          <w:sz w:val="28"/>
          <w:szCs w:val="28"/>
        </w:rPr>
      </w:pPr>
      <w:bookmarkStart w:id="2" w:name="Par418"/>
      <w:bookmarkEnd w:id="2"/>
      <w:r>
        <w:rPr>
          <w:sz w:val="28"/>
          <w:szCs w:val="28"/>
        </w:rPr>
        <w:t xml:space="preserve">1. </w:t>
      </w:r>
      <w:r w:rsidR="003B1CD5" w:rsidRPr="003B1CD5">
        <w:rPr>
          <w:sz w:val="28"/>
          <w:szCs w:val="28"/>
        </w:rPr>
        <w:t>Исполнители подпрограммы: комитет жилищно-коммунального и дорожного хозяйства Администрации Валдайского муниципального района (далее Комитет).</w:t>
      </w:r>
    </w:p>
    <w:p w:rsidR="003B1CD5" w:rsidRPr="003B1CD5" w:rsidRDefault="003C30D7" w:rsidP="003C3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B1CD5" w:rsidRPr="003B1CD5">
        <w:rPr>
          <w:sz w:val="28"/>
          <w:szCs w:val="28"/>
        </w:rPr>
        <w:t>Задачи подпрограммы: обеспечение уличного освещения на территории Валдайского городского поселения.</w:t>
      </w:r>
    </w:p>
    <w:p w:rsidR="003B1CD5" w:rsidRPr="003B1CD5" w:rsidRDefault="003C30D7" w:rsidP="003C3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B1CD5" w:rsidRPr="003B1CD5">
        <w:rPr>
          <w:sz w:val="28"/>
          <w:szCs w:val="28"/>
        </w:rPr>
        <w:t>Сроки реализации подпрограммы: 2023-2025 годы.</w:t>
      </w:r>
    </w:p>
    <w:p w:rsidR="003B1CD5" w:rsidRDefault="003C30D7" w:rsidP="003C3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B1CD5" w:rsidRPr="003B1CD5">
        <w:rPr>
          <w:sz w:val="28"/>
          <w:szCs w:val="28"/>
        </w:rPr>
        <w:t>Объемы и источники финансирования подпрограммы с разбивкой по годам реализ</w:t>
      </w:r>
      <w:r w:rsidR="003B1CD5" w:rsidRPr="003B1CD5">
        <w:rPr>
          <w:sz w:val="28"/>
          <w:szCs w:val="28"/>
        </w:rPr>
        <w:t>а</w:t>
      </w:r>
      <w:r w:rsidR="003B1CD5" w:rsidRPr="003B1CD5">
        <w:rPr>
          <w:sz w:val="28"/>
          <w:szCs w:val="28"/>
        </w:rPr>
        <w:t>ции, тыс.руб.:</w:t>
      </w:r>
    </w:p>
    <w:p w:rsidR="003C30D7" w:rsidRPr="003C30D7" w:rsidRDefault="003C30D7" w:rsidP="003C30D7">
      <w:pPr>
        <w:ind w:left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"/>
        <w:gridCol w:w="2393"/>
        <w:gridCol w:w="1391"/>
        <w:gridCol w:w="1755"/>
        <w:gridCol w:w="1940"/>
        <w:gridCol w:w="1272"/>
      </w:tblGrid>
      <w:tr w:rsidR="003B1CD5" w:rsidRPr="003C30D7" w:rsidTr="003C30D7">
        <w:trPr>
          <w:trHeight w:val="20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C30D7" w:rsidRDefault="003B1CD5" w:rsidP="003C30D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C30D7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46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C30D7" w:rsidRDefault="003B1CD5" w:rsidP="003C30D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C30D7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3B1CD5" w:rsidRPr="003C30D7" w:rsidTr="003C30D7">
        <w:trPr>
          <w:trHeight w:val="20"/>
        </w:trPr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C30D7" w:rsidRDefault="003B1CD5" w:rsidP="003C30D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C30D7" w:rsidRDefault="003B1CD5" w:rsidP="003C30D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C30D7">
              <w:rPr>
                <w:b/>
                <w:sz w:val="24"/>
                <w:szCs w:val="24"/>
              </w:rPr>
              <w:t>бюджет Валдайского городского поселения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C30D7" w:rsidRDefault="003B1CD5" w:rsidP="003C30D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C30D7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C30D7" w:rsidRDefault="003B1CD5" w:rsidP="003C30D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C30D7">
              <w:rPr>
                <w:b/>
                <w:sz w:val="24"/>
                <w:szCs w:val="24"/>
              </w:rPr>
              <w:t>федеральный бю</w:t>
            </w:r>
            <w:r w:rsidRPr="003C30D7">
              <w:rPr>
                <w:b/>
                <w:sz w:val="24"/>
                <w:szCs w:val="24"/>
              </w:rPr>
              <w:t>д</w:t>
            </w:r>
            <w:r w:rsidRPr="003C30D7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C30D7" w:rsidRDefault="003B1CD5" w:rsidP="003C30D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C30D7">
              <w:rPr>
                <w:b/>
                <w:sz w:val="24"/>
                <w:szCs w:val="24"/>
              </w:rPr>
              <w:t>внебюдже</w:t>
            </w:r>
            <w:r w:rsidRPr="003C30D7">
              <w:rPr>
                <w:b/>
                <w:sz w:val="24"/>
                <w:szCs w:val="24"/>
              </w:rPr>
              <w:t>т</w:t>
            </w:r>
            <w:r w:rsidRPr="003C30D7">
              <w:rPr>
                <w:b/>
                <w:sz w:val="24"/>
                <w:szCs w:val="24"/>
              </w:rPr>
              <w:t>ные средства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C30D7" w:rsidRDefault="003B1CD5" w:rsidP="003C30D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C30D7">
              <w:rPr>
                <w:b/>
                <w:sz w:val="24"/>
                <w:szCs w:val="24"/>
              </w:rPr>
              <w:t>всего</w:t>
            </w:r>
          </w:p>
        </w:tc>
      </w:tr>
      <w:tr w:rsidR="003B1CD5" w:rsidRPr="003C30D7" w:rsidTr="003C30D7">
        <w:trPr>
          <w:trHeight w:val="2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C30D7" w:rsidRDefault="003B1CD5" w:rsidP="003C30D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C30D7">
              <w:rPr>
                <w:sz w:val="24"/>
                <w:szCs w:val="24"/>
              </w:rPr>
              <w:t>2023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C30D7" w:rsidRDefault="003B1CD5" w:rsidP="003C30D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C30D7">
              <w:rPr>
                <w:sz w:val="24"/>
                <w:szCs w:val="24"/>
              </w:rPr>
              <w:t>8046,87228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C30D7" w:rsidRDefault="003B1CD5" w:rsidP="003C30D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C30D7" w:rsidRDefault="003B1CD5" w:rsidP="003C30D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C30D7" w:rsidRDefault="003B1CD5" w:rsidP="003C30D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C30D7" w:rsidRDefault="003B1CD5" w:rsidP="003C30D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C30D7">
              <w:rPr>
                <w:sz w:val="24"/>
                <w:szCs w:val="24"/>
              </w:rPr>
              <w:t>8046,87228</w:t>
            </w:r>
          </w:p>
        </w:tc>
      </w:tr>
      <w:tr w:rsidR="003B1CD5" w:rsidRPr="003C30D7" w:rsidTr="003C30D7">
        <w:trPr>
          <w:trHeight w:val="2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C30D7" w:rsidRDefault="003B1CD5" w:rsidP="003C30D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C30D7">
              <w:rPr>
                <w:sz w:val="24"/>
                <w:szCs w:val="24"/>
              </w:rPr>
              <w:t>2024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C30D7" w:rsidRDefault="003B1CD5" w:rsidP="003C30D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C30D7">
              <w:rPr>
                <w:sz w:val="24"/>
                <w:szCs w:val="24"/>
              </w:rPr>
              <w:t>8046,87228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C30D7" w:rsidRDefault="003B1CD5" w:rsidP="003C30D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C30D7" w:rsidRDefault="003B1CD5" w:rsidP="003C30D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C30D7" w:rsidRDefault="003B1CD5" w:rsidP="003C30D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C30D7" w:rsidRDefault="003B1CD5" w:rsidP="003C30D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C30D7">
              <w:rPr>
                <w:sz w:val="24"/>
                <w:szCs w:val="24"/>
              </w:rPr>
              <w:t>8046,87228</w:t>
            </w:r>
          </w:p>
        </w:tc>
      </w:tr>
      <w:tr w:rsidR="003B1CD5" w:rsidRPr="003C30D7" w:rsidTr="003C30D7">
        <w:trPr>
          <w:trHeight w:val="2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C30D7" w:rsidRDefault="003B1CD5" w:rsidP="003C30D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C30D7">
              <w:rPr>
                <w:sz w:val="24"/>
                <w:szCs w:val="24"/>
              </w:rPr>
              <w:t>2025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C30D7" w:rsidRDefault="003B1CD5" w:rsidP="003C30D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C30D7">
              <w:rPr>
                <w:sz w:val="24"/>
                <w:szCs w:val="24"/>
              </w:rPr>
              <w:t>8046,87228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C30D7" w:rsidRDefault="003B1CD5" w:rsidP="003C30D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C30D7" w:rsidRDefault="003B1CD5" w:rsidP="003C30D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C30D7" w:rsidRDefault="003B1CD5" w:rsidP="003C30D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C30D7" w:rsidRDefault="003B1CD5" w:rsidP="003C30D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C30D7">
              <w:rPr>
                <w:sz w:val="24"/>
                <w:szCs w:val="24"/>
              </w:rPr>
              <w:t>8046,87228</w:t>
            </w:r>
          </w:p>
        </w:tc>
      </w:tr>
      <w:tr w:rsidR="003B1CD5" w:rsidRPr="003C30D7" w:rsidTr="003C30D7">
        <w:trPr>
          <w:trHeight w:val="2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C30D7" w:rsidRDefault="003C30D7" w:rsidP="003C30D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C30D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C30D7" w:rsidRDefault="003B1CD5" w:rsidP="003C30D7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3C30D7">
              <w:rPr>
                <w:b/>
                <w:bCs/>
                <w:sz w:val="24"/>
                <w:szCs w:val="24"/>
              </w:rPr>
              <w:t>24140,61684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C30D7" w:rsidRDefault="003B1CD5" w:rsidP="003C30D7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C30D7" w:rsidRDefault="003B1CD5" w:rsidP="003C30D7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C30D7" w:rsidRDefault="003B1CD5" w:rsidP="003C30D7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C30D7" w:rsidRDefault="003B1CD5" w:rsidP="003C30D7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3C30D7">
              <w:rPr>
                <w:b/>
                <w:bCs/>
                <w:sz w:val="24"/>
                <w:szCs w:val="24"/>
              </w:rPr>
              <w:t>24140,61684</w:t>
            </w:r>
          </w:p>
        </w:tc>
      </w:tr>
    </w:tbl>
    <w:p w:rsidR="003C30D7" w:rsidRPr="003C30D7" w:rsidRDefault="003C30D7" w:rsidP="003C30D7">
      <w:pPr>
        <w:ind w:firstLine="709"/>
        <w:jc w:val="both"/>
      </w:pPr>
    </w:p>
    <w:p w:rsidR="003B1CD5" w:rsidRPr="003B1CD5" w:rsidRDefault="003C30D7" w:rsidP="003C3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B1CD5" w:rsidRPr="003B1CD5">
        <w:rPr>
          <w:sz w:val="28"/>
          <w:szCs w:val="28"/>
        </w:rPr>
        <w:t>Ожидаемые конечные результаты реализации подпрограммы:</w:t>
      </w:r>
    </w:p>
    <w:p w:rsidR="003B1CD5" w:rsidRPr="003B1CD5" w:rsidRDefault="003B1CD5" w:rsidP="003C30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1CD5">
        <w:rPr>
          <w:sz w:val="28"/>
          <w:szCs w:val="28"/>
        </w:rPr>
        <w:t>повышение качества и эффективности освещения улиц Валдайского городского пос</w:t>
      </w:r>
      <w:r w:rsidRPr="003B1CD5">
        <w:rPr>
          <w:sz w:val="28"/>
          <w:szCs w:val="28"/>
        </w:rPr>
        <w:t>е</w:t>
      </w:r>
      <w:r w:rsidRPr="003B1CD5">
        <w:rPr>
          <w:sz w:val="28"/>
          <w:szCs w:val="28"/>
        </w:rPr>
        <w:t>ления;</w:t>
      </w:r>
    </w:p>
    <w:p w:rsidR="003B1CD5" w:rsidRPr="003B1CD5" w:rsidRDefault="003B1CD5" w:rsidP="003C30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1CD5">
        <w:rPr>
          <w:sz w:val="28"/>
          <w:szCs w:val="28"/>
        </w:rPr>
        <w:t>создание благоприятных условий для проживания и отдыха жителей Валдайского г</w:t>
      </w:r>
      <w:r w:rsidRPr="003B1CD5">
        <w:rPr>
          <w:sz w:val="28"/>
          <w:szCs w:val="28"/>
        </w:rPr>
        <w:t>о</w:t>
      </w:r>
      <w:r w:rsidRPr="003B1CD5">
        <w:rPr>
          <w:sz w:val="28"/>
          <w:szCs w:val="28"/>
        </w:rPr>
        <w:t>родского поселения.</w:t>
      </w:r>
    </w:p>
    <w:p w:rsidR="003B1CD5" w:rsidRPr="003B1CD5" w:rsidRDefault="003B1CD5" w:rsidP="003B1CD5">
      <w:pPr>
        <w:ind w:firstLine="709"/>
        <w:jc w:val="both"/>
        <w:rPr>
          <w:sz w:val="28"/>
          <w:szCs w:val="28"/>
        </w:rPr>
      </w:pPr>
    </w:p>
    <w:p w:rsidR="003B1CD5" w:rsidRPr="003B1CD5" w:rsidRDefault="003B1CD5" w:rsidP="003B1CD5">
      <w:pPr>
        <w:ind w:firstLine="709"/>
        <w:jc w:val="both"/>
        <w:rPr>
          <w:sz w:val="28"/>
          <w:szCs w:val="28"/>
        </w:rPr>
      </w:pPr>
    </w:p>
    <w:p w:rsidR="003B1CD5" w:rsidRPr="003B1CD5" w:rsidRDefault="003B1CD5" w:rsidP="003C30D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B1CD5">
        <w:rPr>
          <w:b/>
          <w:sz w:val="28"/>
          <w:szCs w:val="28"/>
        </w:rPr>
        <w:lastRenderedPageBreak/>
        <w:t>ПАСПОРТ</w:t>
      </w:r>
    </w:p>
    <w:p w:rsidR="003B1CD5" w:rsidRPr="003B1CD5" w:rsidRDefault="003C30D7" w:rsidP="003C30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B1CD5" w:rsidRPr="003B1CD5">
        <w:rPr>
          <w:b/>
          <w:sz w:val="28"/>
          <w:szCs w:val="28"/>
        </w:rPr>
        <w:t>одпрограммы «Организация озеленения</w:t>
      </w:r>
    </w:p>
    <w:p w:rsidR="003B1CD5" w:rsidRPr="003B1CD5" w:rsidRDefault="003B1CD5" w:rsidP="003C30D7">
      <w:pPr>
        <w:jc w:val="center"/>
        <w:rPr>
          <w:b/>
          <w:sz w:val="28"/>
          <w:szCs w:val="28"/>
        </w:rPr>
      </w:pPr>
      <w:r w:rsidRPr="003B1CD5">
        <w:rPr>
          <w:b/>
          <w:sz w:val="28"/>
          <w:szCs w:val="28"/>
        </w:rPr>
        <w:t>на территории Валдайского городского поселения»</w:t>
      </w:r>
    </w:p>
    <w:p w:rsidR="003C30D7" w:rsidRDefault="003B1CD5" w:rsidP="003C30D7">
      <w:pPr>
        <w:jc w:val="center"/>
        <w:rPr>
          <w:b/>
          <w:sz w:val="28"/>
          <w:szCs w:val="28"/>
        </w:rPr>
      </w:pPr>
      <w:r w:rsidRPr="003B1CD5">
        <w:rPr>
          <w:b/>
          <w:sz w:val="28"/>
          <w:szCs w:val="28"/>
        </w:rPr>
        <w:t xml:space="preserve">муниципальной программы «Благоустройство </w:t>
      </w:r>
    </w:p>
    <w:p w:rsidR="003C30D7" w:rsidRDefault="003B1CD5" w:rsidP="003C30D7">
      <w:pPr>
        <w:jc w:val="center"/>
        <w:rPr>
          <w:b/>
          <w:sz w:val="28"/>
          <w:szCs w:val="28"/>
        </w:rPr>
      </w:pPr>
      <w:r w:rsidRPr="003B1CD5">
        <w:rPr>
          <w:b/>
          <w:sz w:val="28"/>
          <w:szCs w:val="28"/>
        </w:rPr>
        <w:t>территории Валдайского</w:t>
      </w:r>
      <w:r w:rsidR="003C30D7">
        <w:rPr>
          <w:b/>
          <w:sz w:val="28"/>
          <w:szCs w:val="28"/>
        </w:rPr>
        <w:t xml:space="preserve"> </w:t>
      </w:r>
      <w:r w:rsidRPr="003B1CD5">
        <w:rPr>
          <w:b/>
          <w:sz w:val="28"/>
          <w:szCs w:val="28"/>
        </w:rPr>
        <w:t xml:space="preserve">городского поселения </w:t>
      </w:r>
    </w:p>
    <w:p w:rsidR="003B1CD5" w:rsidRDefault="003B1CD5" w:rsidP="003C30D7">
      <w:pPr>
        <w:jc w:val="center"/>
        <w:rPr>
          <w:b/>
          <w:sz w:val="28"/>
          <w:szCs w:val="28"/>
        </w:rPr>
      </w:pPr>
      <w:r w:rsidRPr="003B1CD5">
        <w:rPr>
          <w:b/>
          <w:sz w:val="28"/>
          <w:szCs w:val="28"/>
        </w:rPr>
        <w:t>в 2023</w:t>
      </w:r>
      <w:r w:rsidR="003C30D7">
        <w:rPr>
          <w:b/>
          <w:sz w:val="28"/>
          <w:szCs w:val="28"/>
        </w:rPr>
        <w:t xml:space="preserve"> </w:t>
      </w:r>
      <w:r w:rsidRPr="003B1CD5">
        <w:rPr>
          <w:b/>
          <w:sz w:val="28"/>
          <w:szCs w:val="28"/>
        </w:rPr>
        <w:t>-</w:t>
      </w:r>
      <w:r w:rsidR="003C30D7">
        <w:rPr>
          <w:b/>
          <w:sz w:val="28"/>
          <w:szCs w:val="28"/>
        </w:rPr>
        <w:t xml:space="preserve"> </w:t>
      </w:r>
      <w:r w:rsidRPr="003B1CD5">
        <w:rPr>
          <w:b/>
          <w:sz w:val="28"/>
          <w:szCs w:val="28"/>
        </w:rPr>
        <w:t>2025 годах»</w:t>
      </w:r>
    </w:p>
    <w:p w:rsidR="003E7D3F" w:rsidRPr="003E7D3F" w:rsidRDefault="003E7D3F" w:rsidP="003C30D7">
      <w:pPr>
        <w:jc w:val="center"/>
      </w:pPr>
    </w:p>
    <w:p w:rsidR="003B1CD5" w:rsidRPr="003B1CD5" w:rsidRDefault="003C30D7" w:rsidP="003C3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B1CD5" w:rsidRPr="003B1CD5">
        <w:rPr>
          <w:sz w:val="28"/>
          <w:szCs w:val="28"/>
        </w:rPr>
        <w:t>Исполнители подпрограммы: комитет жилищно-коммунального и дорожного хозяйства Администрации Валдайского муниципального района (далее Комитет).</w:t>
      </w:r>
    </w:p>
    <w:p w:rsidR="003B1CD5" w:rsidRPr="003B1CD5" w:rsidRDefault="003C30D7" w:rsidP="003C3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B1CD5" w:rsidRPr="003B1CD5">
        <w:rPr>
          <w:sz w:val="28"/>
          <w:szCs w:val="28"/>
        </w:rPr>
        <w:t>З</w:t>
      </w:r>
      <w:r>
        <w:rPr>
          <w:sz w:val="28"/>
          <w:szCs w:val="28"/>
        </w:rPr>
        <w:t>адачи подпрограммы: организация</w:t>
      </w:r>
      <w:r w:rsidR="003B1CD5" w:rsidRPr="003B1CD5">
        <w:rPr>
          <w:sz w:val="28"/>
          <w:szCs w:val="28"/>
        </w:rPr>
        <w:t xml:space="preserve"> озеленение территории Валдайского городского поселения</w:t>
      </w:r>
      <w:r w:rsidR="00004FD4">
        <w:rPr>
          <w:sz w:val="28"/>
          <w:szCs w:val="28"/>
        </w:rPr>
        <w:t>.</w:t>
      </w:r>
    </w:p>
    <w:p w:rsidR="003B1CD5" w:rsidRPr="003B1CD5" w:rsidRDefault="003C30D7" w:rsidP="003C3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B1CD5" w:rsidRPr="003B1CD5">
        <w:rPr>
          <w:sz w:val="28"/>
          <w:szCs w:val="28"/>
        </w:rPr>
        <w:t>Сроки реализации подпрограммы: 2023</w:t>
      </w:r>
      <w:r w:rsidR="00D70DC4">
        <w:rPr>
          <w:sz w:val="28"/>
          <w:szCs w:val="28"/>
        </w:rPr>
        <w:t xml:space="preserve"> </w:t>
      </w:r>
      <w:r w:rsidR="003B1CD5" w:rsidRPr="003B1CD5">
        <w:rPr>
          <w:sz w:val="28"/>
          <w:szCs w:val="28"/>
        </w:rPr>
        <w:t>-</w:t>
      </w:r>
      <w:r w:rsidR="00D70DC4">
        <w:rPr>
          <w:sz w:val="28"/>
          <w:szCs w:val="28"/>
        </w:rPr>
        <w:t xml:space="preserve"> </w:t>
      </w:r>
      <w:r w:rsidR="003B1CD5" w:rsidRPr="003B1CD5">
        <w:rPr>
          <w:sz w:val="28"/>
          <w:szCs w:val="28"/>
        </w:rPr>
        <w:t>2025 годы.</w:t>
      </w:r>
    </w:p>
    <w:p w:rsidR="003B1CD5" w:rsidRDefault="003C30D7" w:rsidP="003C3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B1CD5" w:rsidRPr="003B1CD5">
        <w:rPr>
          <w:sz w:val="28"/>
          <w:szCs w:val="28"/>
        </w:rPr>
        <w:t>Объемы и источники финансирования подпрограммы с разбивкой по годам реализ</w:t>
      </w:r>
      <w:r w:rsidR="003B1CD5" w:rsidRPr="003B1CD5">
        <w:rPr>
          <w:sz w:val="28"/>
          <w:szCs w:val="28"/>
        </w:rPr>
        <w:t>а</w:t>
      </w:r>
      <w:r w:rsidR="003B1CD5" w:rsidRPr="003B1CD5">
        <w:rPr>
          <w:sz w:val="28"/>
          <w:szCs w:val="28"/>
        </w:rPr>
        <w:t>ции, тыс.руб.:</w:t>
      </w:r>
    </w:p>
    <w:p w:rsidR="003C30D7" w:rsidRPr="003C30D7" w:rsidRDefault="003C30D7" w:rsidP="003C30D7">
      <w:pPr>
        <w:ind w:left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2410"/>
        <w:gridCol w:w="1276"/>
        <w:gridCol w:w="1701"/>
        <w:gridCol w:w="1701"/>
        <w:gridCol w:w="1562"/>
      </w:tblGrid>
      <w:tr w:rsidR="003B1CD5" w:rsidRPr="003C30D7" w:rsidTr="00004FD4">
        <w:trPr>
          <w:trHeight w:val="227"/>
          <w:jc w:val="center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C30D7" w:rsidRDefault="003B1CD5" w:rsidP="003C30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C30D7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C30D7" w:rsidRDefault="003B1CD5" w:rsidP="003C30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C30D7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004FD4" w:rsidRPr="003C30D7" w:rsidTr="00004FD4">
        <w:trPr>
          <w:trHeight w:val="227"/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C30D7" w:rsidRDefault="003B1CD5" w:rsidP="003C30D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C30D7" w:rsidRDefault="003B1CD5" w:rsidP="003C30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C30D7">
              <w:rPr>
                <w:b/>
                <w:sz w:val="24"/>
                <w:szCs w:val="24"/>
              </w:rPr>
              <w:t>бюджет Валдайского городского п</w:t>
            </w:r>
            <w:r w:rsidRPr="003C30D7">
              <w:rPr>
                <w:b/>
                <w:sz w:val="24"/>
                <w:szCs w:val="24"/>
              </w:rPr>
              <w:t>о</w:t>
            </w:r>
            <w:r w:rsidRPr="003C30D7">
              <w:rPr>
                <w:b/>
                <w:sz w:val="24"/>
                <w:szCs w:val="24"/>
              </w:rPr>
              <w:t>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C30D7" w:rsidRDefault="003B1CD5" w:rsidP="003C30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C30D7">
              <w:rPr>
                <w:b/>
                <w:sz w:val="24"/>
                <w:szCs w:val="24"/>
              </w:rPr>
              <w:t>областной бю</w:t>
            </w:r>
            <w:r w:rsidRPr="003C30D7">
              <w:rPr>
                <w:b/>
                <w:sz w:val="24"/>
                <w:szCs w:val="24"/>
              </w:rPr>
              <w:t>д</w:t>
            </w:r>
            <w:r w:rsidRPr="003C30D7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C30D7" w:rsidRDefault="003B1CD5" w:rsidP="003C30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C30D7">
              <w:rPr>
                <w:b/>
                <w:sz w:val="24"/>
                <w:szCs w:val="24"/>
              </w:rPr>
              <w:t>федеральный бю</w:t>
            </w:r>
            <w:r w:rsidRPr="003C30D7">
              <w:rPr>
                <w:b/>
                <w:sz w:val="24"/>
                <w:szCs w:val="24"/>
              </w:rPr>
              <w:t>д</w:t>
            </w:r>
            <w:r w:rsidRPr="003C30D7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C30D7" w:rsidRDefault="003B1CD5" w:rsidP="003C30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C30D7">
              <w:rPr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C30D7" w:rsidRDefault="003B1CD5" w:rsidP="003C30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C30D7">
              <w:rPr>
                <w:b/>
                <w:sz w:val="24"/>
                <w:szCs w:val="24"/>
              </w:rPr>
              <w:t>всего</w:t>
            </w:r>
          </w:p>
        </w:tc>
      </w:tr>
      <w:tr w:rsidR="00004FD4" w:rsidRPr="003C30D7" w:rsidTr="00004FD4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C30D7" w:rsidRDefault="003B1CD5" w:rsidP="003C30D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C30D7">
              <w:rPr>
                <w:sz w:val="24"/>
                <w:szCs w:val="24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C30D7" w:rsidRDefault="003B1CD5" w:rsidP="003C30D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C30D7">
              <w:rPr>
                <w:sz w:val="24"/>
                <w:szCs w:val="24"/>
              </w:rPr>
              <w:t>3795,82416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C30D7" w:rsidRDefault="003B1CD5" w:rsidP="003C30D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C30D7" w:rsidRDefault="003B1CD5" w:rsidP="003C30D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C30D7" w:rsidRDefault="003B1CD5" w:rsidP="003C30D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C30D7" w:rsidRDefault="003B1CD5" w:rsidP="003C30D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C30D7">
              <w:rPr>
                <w:sz w:val="24"/>
                <w:szCs w:val="24"/>
              </w:rPr>
              <w:t>3795,82416</w:t>
            </w:r>
          </w:p>
        </w:tc>
      </w:tr>
      <w:tr w:rsidR="00004FD4" w:rsidRPr="003C30D7" w:rsidTr="00004FD4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C30D7" w:rsidRDefault="003B1CD5" w:rsidP="003C30D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C30D7">
              <w:rPr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C30D7" w:rsidRDefault="003B1CD5" w:rsidP="003C30D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C30D7">
              <w:rPr>
                <w:sz w:val="24"/>
                <w:szCs w:val="24"/>
              </w:rPr>
              <w:t>3795,82416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C30D7" w:rsidRDefault="003B1CD5" w:rsidP="003C30D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C30D7" w:rsidRDefault="003B1CD5" w:rsidP="003C30D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C30D7" w:rsidRDefault="003B1CD5" w:rsidP="003C30D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C30D7" w:rsidRDefault="003B1CD5" w:rsidP="003C30D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C30D7">
              <w:rPr>
                <w:sz w:val="24"/>
                <w:szCs w:val="24"/>
              </w:rPr>
              <w:t>3795,82416</w:t>
            </w:r>
          </w:p>
        </w:tc>
      </w:tr>
      <w:tr w:rsidR="00004FD4" w:rsidRPr="003C30D7" w:rsidTr="00004FD4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C30D7" w:rsidRDefault="003B1CD5" w:rsidP="003C30D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C30D7">
              <w:rPr>
                <w:sz w:val="24"/>
                <w:szCs w:val="24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C30D7" w:rsidRDefault="003B1CD5" w:rsidP="003C30D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C30D7">
              <w:rPr>
                <w:sz w:val="24"/>
                <w:szCs w:val="24"/>
              </w:rPr>
              <w:t>3795,82416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C30D7" w:rsidRDefault="003B1CD5" w:rsidP="003C30D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C30D7" w:rsidRDefault="003B1CD5" w:rsidP="003C30D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C30D7" w:rsidRDefault="003B1CD5" w:rsidP="003C30D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C30D7" w:rsidRDefault="003B1CD5" w:rsidP="003C30D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C30D7">
              <w:rPr>
                <w:sz w:val="24"/>
                <w:szCs w:val="24"/>
              </w:rPr>
              <w:t>3795,82416</w:t>
            </w:r>
          </w:p>
        </w:tc>
      </w:tr>
      <w:tr w:rsidR="00004FD4" w:rsidRPr="003C30D7" w:rsidTr="00004FD4">
        <w:trPr>
          <w:trHeight w:val="22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004FD4" w:rsidRDefault="003B1CD5" w:rsidP="00004FD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04FD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004FD4" w:rsidRDefault="003B1CD5" w:rsidP="003C30D7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04FD4">
              <w:rPr>
                <w:b/>
                <w:bCs/>
                <w:sz w:val="24"/>
                <w:szCs w:val="24"/>
              </w:rPr>
              <w:t>11387,47248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C30D7" w:rsidRDefault="003B1CD5" w:rsidP="003C30D7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C30D7" w:rsidRDefault="003B1CD5" w:rsidP="003C30D7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C30D7" w:rsidRDefault="003B1CD5" w:rsidP="003C30D7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C30D7" w:rsidRDefault="003B1CD5" w:rsidP="003C30D7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3C30D7">
              <w:rPr>
                <w:b/>
                <w:bCs/>
                <w:sz w:val="24"/>
                <w:szCs w:val="24"/>
              </w:rPr>
              <w:t>11387,47248</w:t>
            </w:r>
          </w:p>
        </w:tc>
      </w:tr>
    </w:tbl>
    <w:p w:rsidR="00004FD4" w:rsidRPr="00004FD4" w:rsidRDefault="00004FD4" w:rsidP="00004FD4">
      <w:pPr>
        <w:ind w:left="709"/>
        <w:jc w:val="both"/>
      </w:pPr>
    </w:p>
    <w:p w:rsidR="003B1CD5" w:rsidRPr="003B1CD5" w:rsidRDefault="00004FD4" w:rsidP="00004F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B1CD5" w:rsidRPr="003B1CD5">
        <w:rPr>
          <w:sz w:val="28"/>
          <w:szCs w:val="28"/>
        </w:rPr>
        <w:t>Ожидаемые конечные результаты по реализации подпрограммы:</w:t>
      </w:r>
    </w:p>
    <w:p w:rsidR="003B1CD5" w:rsidRPr="003B1CD5" w:rsidRDefault="003B1CD5" w:rsidP="00004F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1CD5">
        <w:rPr>
          <w:sz w:val="28"/>
          <w:szCs w:val="28"/>
        </w:rPr>
        <w:t>повышение уровня озеленения территории Валдайского городского поселения путем</w:t>
      </w:r>
      <w:r w:rsidR="00004FD4">
        <w:rPr>
          <w:sz w:val="28"/>
          <w:szCs w:val="28"/>
        </w:rPr>
        <w:t xml:space="preserve"> </w:t>
      </w:r>
      <w:r w:rsidRPr="003B1CD5">
        <w:rPr>
          <w:sz w:val="28"/>
          <w:szCs w:val="28"/>
        </w:rPr>
        <w:t>увеличения площади газонов, подлежащих содержанию;</w:t>
      </w:r>
    </w:p>
    <w:p w:rsidR="003B1CD5" w:rsidRPr="003B1CD5" w:rsidRDefault="003B1CD5" w:rsidP="00004F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1CD5">
        <w:rPr>
          <w:sz w:val="28"/>
          <w:szCs w:val="28"/>
        </w:rPr>
        <w:t>создание условий, не допускающих снижения уровня благоустроенности Валдайского городского поселения;</w:t>
      </w:r>
    </w:p>
    <w:p w:rsidR="003B1CD5" w:rsidRPr="003B1CD5" w:rsidRDefault="003B1CD5" w:rsidP="00004F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1CD5">
        <w:rPr>
          <w:sz w:val="28"/>
          <w:szCs w:val="28"/>
        </w:rPr>
        <w:t>создание экологически безопасной окружающей среды на территории Валдайского г</w:t>
      </w:r>
      <w:r w:rsidRPr="003B1CD5">
        <w:rPr>
          <w:sz w:val="28"/>
          <w:szCs w:val="28"/>
        </w:rPr>
        <w:t>о</w:t>
      </w:r>
      <w:r w:rsidRPr="003B1CD5">
        <w:rPr>
          <w:sz w:val="28"/>
          <w:szCs w:val="28"/>
        </w:rPr>
        <w:t>родского поселения и обеспечение устойчивого развития городской инфраструктуры посредством конкретных природоохранных мероприятий.</w:t>
      </w:r>
    </w:p>
    <w:p w:rsidR="003B1CD5" w:rsidRPr="003E7D3F" w:rsidRDefault="003B1CD5" w:rsidP="003E7D3F">
      <w:pPr>
        <w:widowControl w:val="0"/>
        <w:autoSpaceDE w:val="0"/>
        <w:autoSpaceDN w:val="0"/>
        <w:adjustRightInd w:val="0"/>
        <w:jc w:val="center"/>
      </w:pPr>
    </w:p>
    <w:p w:rsidR="003B1CD5" w:rsidRPr="003B1CD5" w:rsidRDefault="003B1CD5" w:rsidP="003E7D3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B1CD5">
        <w:rPr>
          <w:b/>
          <w:sz w:val="28"/>
          <w:szCs w:val="28"/>
        </w:rPr>
        <w:t>ПАСПОРТ</w:t>
      </w:r>
    </w:p>
    <w:p w:rsidR="003B1CD5" w:rsidRPr="003B1CD5" w:rsidRDefault="003E7D3F" w:rsidP="003E7D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B1CD5" w:rsidRPr="003B1CD5">
        <w:rPr>
          <w:b/>
          <w:sz w:val="28"/>
          <w:szCs w:val="28"/>
        </w:rPr>
        <w:t>одпрограммы «Организация содержания мест захоронения»</w:t>
      </w:r>
    </w:p>
    <w:p w:rsidR="003B1CD5" w:rsidRPr="003B1CD5" w:rsidRDefault="003B1CD5" w:rsidP="003E7D3F">
      <w:pPr>
        <w:jc w:val="center"/>
        <w:rPr>
          <w:b/>
          <w:sz w:val="28"/>
          <w:szCs w:val="28"/>
        </w:rPr>
      </w:pPr>
      <w:r w:rsidRPr="003B1CD5">
        <w:rPr>
          <w:b/>
          <w:sz w:val="28"/>
          <w:szCs w:val="28"/>
        </w:rPr>
        <w:t>муниципальной программы «Благоустройство территории</w:t>
      </w:r>
    </w:p>
    <w:p w:rsidR="003E7D3F" w:rsidRDefault="003B1CD5" w:rsidP="003E7D3F">
      <w:pPr>
        <w:jc w:val="center"/>
        <w:rPr>
          <w:b/>
          <w:sz w:val="28"/>
          <w:szCs w:val="28"/>
        </w:rPr>
      </w:pPr>
      <w:r w:rsidRPr="003B1CD5">
        <w:rPr>
          <w:b/>
          <w:sz w:val="28"/>
          <w:szCs w:val="28"/>
        </w:rPr>
        <w:t xml:space="preserve">Валдайского городского поселения </w:t>
      </w:r>
    </w:p>
    <w:p w:rsidR="003B1CD5" w:rsidRDefault="003B1CD5" w:rsidP="003E7D3F">
      <w:pPr>
        <w:jc w:val="center"/>
        <w:rPr>
          <w:b/>
          <w:sz w:val="28"/>
          <w:szCs w:val="28"/>
        </w:rPr>
      </w:pPr>
      <w:r w:rsidRPr="003B1CD5">
        <w:rPr>
          <w:b/>
          <w:sz w:val="28"/>
          <w:szCs w:val="28"/>
        </w:rPr>
        <w:t>в 2023</w:t>
      </w:r>
      <w:r w:rsidR="003E7D3F">
        <w:rPr>
          <w:b/>
          <w:sz w:val="28"/>
          <w:szCs w:val="28"/>
        </w:rPr>
        <w:t xml:space="preserve"> </w:t>
      </w:r>
      <w:r w:rsidRPr="003B1CD5">
        <w:rPr>
          <w:b/>
          <w:sz w:val="28"/>
          <w:szCs w:val="28"/>
        </w:rPr>
        <w:t>-</w:t>
      </w:r>
      <w:r w:rsidR="003E7D3F">
        <w:rPr>
          <w:b/>
          <w:sz w:val="28"/>
          <w:szCs w:val="28"/>
        </w:rPr>
        <w:t xml:space="preserve"> </w:t>
      </w:r>
      <w:r w:rsidRPr="003B1CD5">
        <w:rPr>
          <w:b/>
          <w:sz w:val="28"/>
          <w:szCs w:val="28"/>
        </w:rPr>
        <w:t>2025 годах»</w:t>
      </w:r>
    </w:p>
    <w:p w:rsidR="003E7D3F" w:rsidRPr="003E7D3F" w:rsidRDefault="003E7D3F" w:rsidP="003E7D3F">
      <w:pPr>
        <w:jc w:val="center"/>
      </w:pPr>
    </w:p>
    <w:p w:rsidR="003B1CD5" w:rsidRPr="003B1CD5" w:rsidRDefault="003E7D3F" w:rsidP="003E7D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B1CD5" w:rsidRPr="003B1CD5">
        <w:rPr>
          <w:sz w:val="28"/>
          <w:szCs w:val="28"/>
        </w:rPr>
        <w:t>Исполнители подпрограммы: комитет жилищно-коммунального и дорожного хозяйства Администрации Валдайского муниципального района (далее Комитет).</w:t>
      </w:r>
    </w:p>
    <w:p w:rsidR="003B1CD5" w:rsidRPr="003B1CD5" w:rsidRDefault="003E7D3F" w:rsidP="003E7D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B1CD5" w:rsidRPr="003B1CD5">
        <w:rPr>
          <w:sz w:val="28"/>
          <w:szCs w:val="28"/>
        </w:rPr>
        <w:t>Задачи подпрограммы: Организация содержания мест захоронения</w:t>
      </w:r>
      <w:r>
        <w:rPr>
          <w:sz w:val="28"/>
          <w:szCs w:val="28"/>
        </w:rPr>
        <w:t>.</w:t>
      </w:r>
    </w:p>
    <w:p w:rsidR="003B1CD5" w:rsidRPr="003B1CD5" w:rsidRDefault="003E7D3F" w:rsidP="003E7D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B1CD5" w:rsidRPr="003B1CD5">
        <w:rPr>
          <w:sz w:val="28"/>
          <w:szCs w:val="28"/>
        </w:rPr>
        <w:t>Сроки реализации подпрограммы: 2023</w:t>
      </w:r>
      <w:r>
        <w:rPr>
          <w:sz w:val="28"/>
          <w:szCs w:val="28"/>
        </w:rPr>
        <w:t xml:space="preserve"> </w:t>
      </w:r>
      <w:r w:rsidR="003B1CD5" w:rsidRPr="003B1CD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B1CD5" w:rsidRPr="003B1CD5">
        <w:rPr>
          <w:sz w:val="28"/>
          <w:szCs w:val="28"/>
        </w:rPr>
        <w:t>2025 годы.</w:t>
      </w:r>
    </w:p>
    <w:p w:rsidR="003B1CD5" w:rsidRDefault="003E7D3F" w:rsidP="003E7D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B1CD5" w:rsidRPr="003B1CD5">
        <w:rPr>
          <w:sz w:val="28"/>
          <w:szCs w:val="28"/>
        </w:rPr>
        <w:t>Объемы и источники финансирования подпрограммы с разбивкой по годам реализ</w:t>
      </w:r>
      <w:r w:rsidR="003B1CD5" w:rsidRPr="003B1CD5">
        <w:rPr>
          <w:sz w:val="28"/>
          <w:szCs w:val="28"/>
        </w:rPr>
        <w:t>а</w:t>
      </w:r>
      <w:r w:rsidR="003B1CD5" w:rsidRPr="003B1CD5">
        <w:rPr>
          <w:sz w:val="28"/>
          <w:szCs w:val="28"/>
        </w:rPr>
        <w:t>ции, тыс.руб.:</w:t>
      </w:r>
    </w:p>
    <w:p w:rsidR="003E7D3F" w:rsidRDefault="003E7D3F" w:rsidP="003E7D3F">
      <w:pPr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"/>
        <w:gridCol w:w="2657"/>
        <w:gridCol w:w="1460"/>
        <w:gridCol w:w="1824"/>
        <w:gridCol w:w="2020"/>
        <w:gridCol w:w="790"/>
      </w:tblGrid>
      <w:tr w:rsidR="003B1CD5" w:rsidRPr="003E7D3F" w:rsidTr="003E7D3F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E7D3F" w:rsidRDefault="003B1CD5" w:rsidP="003E7D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E7D3F">
              <w:rPr>
                <w:b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E7D3F" w:rsidRDefault="003B1CD5" w:rsidP="003E7D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E7D3F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3B1CD5" w:rsidRPr="003E7D3F" w:rsidTr="003E7D3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E7D3F" w:rsidRDefault="003B1CD5" w:rsidP="003E7D3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E7D3F" w:rsidRDefault="003B1CD5" w:rsidP="003E7D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E7D3F">
              <w:rPr>
                <w:b/>
                <w:sz w:val="24"/>
                <w:szCs w:val="24"/>
              </w:rPr>
              <w:t>бюджет Валдайского городского п</w:t>
            </w:r>
            <w:r w:rsidRPr="003E7D3F">
              <w:rPr>
                <w:b/>
                <w:sz w:val="24"/>
                <w:szCs w:val="24"/>
              </w:rPr>
              <w:t>о</w:t>
            </w:r>
            <w:r w:rsidRPr="003E7D3F">
              <w:rPr>
                <w:b/>
                <w:sz w:val="24"/>
                <w:szCs w:val="24"/>
              </w:rPr>
              <w:t>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E7D3F" w:rsidRDefault="003B1CD5" w:rsidP="003E7D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E7D3F">
              <w:rPr>
                <w:b/>
                <w:sz w:val="24"/>
                <w:szCs w:val="24"/>
              </w:rPr>
              <w:t>областной бю</w:t>
            </w:r>
            <w:r w:rsidRPr="003E7D3F">
              <w:rPr>
                <w:b/>
                <w:sz w:val="24"/>
                <w:szCs w:val="24"/>
              </w:rPr>
              <w:t>д</w:t>
            </w:r>
            <w:r w:rsidRPr="003E7D3F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E7D3F" w:rsidRDefault="003B1CD5" w:rsidP="003E7D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E7D3F">
              <w:rPr>
                <w:b/>
                <w:sz w:val="24"/>
                <w:szCs w:val="24"/>
              </w:rPr>
              <w:t>федеральный бю</w:t>
            </w:r>
            <w:r w:rsidRPr="003E7D3F">
              <w:rPr>
                <w:b/>
                <w:sz w:val="24"/>
                <w:szCs w:val="24"/>
              </w:rPr>
              <w:t>д</w:t>
            </w:r>
            <w:r w:rsidRPr="003E7D3F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E7D3F" w:rsidRDefault="003B1CD5" w:rsidP="003E7D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E7D3F">
              <w:rPr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E7D3F" w:rsidRDefault="003B1CD5" w:rsidP="003E7D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E7D3F">
              <w:rPr>
                <w:b/>
                <w:sz w:val="24"/>
                <w:szCs w:val="24"/>
              </w:rPr>
              <w:t>всего</w:t>
            </w:r>
          </w:p>
        </w:tc>
      </w:tr>
      <w:tr w:rsidR="003B1CD5" w:rsidRPr="003E7D3F" w:rsidTr="003E7D3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E7D3F" w:rsidRDefault="003B1CD5" w:rsidP="003E7D3F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E7D3F">
              <w:rPr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E7D3F" w:rsidRDefault="003B1CD5" w:rsidP="003E7D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E7D3F">
              <w:rPr>
                <w:sz w:val="24"/>
                <w:szCs w:val="24"/>
              </w:rPr>
              <w:t>620,00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E7D3F" w:rsidRDefault="003B1CD5" w:rsidP="003E7D3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E7D3F" w:rsidRDefault="003B1CD5" w:rsidP="003E7D3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E7D3F" w:rsidRDefault="003B1CD5" w:rsidP="003E7D3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E7D3F" w:rsidRDefault="003B1CD5" w:rsidP="003E7D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E7D3F">
              <w:rPr>
                <w:sz w:val="24"/>
                <w:szCs w:val="24"/>
              </w:rPr>
              <w:t>620,00</w:t>
            </w:r>
          </w:p>
        </w:tc>
      </w:tr>
      <w:tr w:rsidR="003B1CD5" w:rsidRPr="003E7D3F" w:rsidTr="003E7D3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E7D3F" w:rsidRDefault="003B1CD5" w:rsidP="003E7D3F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E7D3F">
              <w:rPr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E7D3F" w:rsidRDefault="003B1CD5" w:rsidP="003E7D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E7D3F">
              <w:rPr>
                <w:sz w:val="24"/>
                <w:szCs w:val="24"/>
              </w:rPr>
              <w:t>620,00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E7D3F" w:rsidRDefault="003B1CD5" w:rsidP="003E7D3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E7D3F" w:rsidRDefault="003B1CD5" w:rsidP="003E7D3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E7D3F" w:rsidRDefault="003B1CD5" w:rsidP="003E7D3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E7D3F" w:rsidRDefault="003B1CD5" w:rsidP="003E7D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E7D3F">
              <w:rPr>
                <w:sz w:val="24"/>
                <w:szCs w:val="24"/>
              </w:rPr>
              <w:t>620,00</w:t>
            </w:r>
          </w:p>
        </w:tc>
      </w:tr>
      <w:tr w:rsidR="003B1CD5" w:rsidRPr="003E7D3F" w:rsidTr="003E7D3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E7D3F" w:rsidRDefault="003B1CD5" w:rsidP="003E7D3F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E7D3F">
              <w:rPr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E7D3F" w:rsidRDefault="003B1CD5" w:rsidP="003E7D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E7D3F">
              <w:rPr>
                <w:sz w:val="24"/>
                <w:szCs w:val="24"/>
              </w:rPr>
              <w:t>620,00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E7D3F" w:rsidRDefault="003B1CD5" w:rsidP="003E7D3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E7D3F" w:rsidRDefault="003B1CD5" w:rsidP="003E7D3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E7D3F" w:rsidRDefault="003B1CD5" w:rsidP="003E7D3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E7D3F" w:rsidRDefault="003B1CD5" w:rsidP="003E7D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E7D3F">
              <w:rPr>
                <w:sz w:val="24"/>
                <w:szCs w:val="24"/>
              </w:rPr>
              <w:t>620,00</w:t>
            </w:r>
          </w:p>
        </w:tc>
      </w:tr>
      <w:tr w:rsidR="003B1CD5" w:rsidRPr="003E7D3F" w:rsidTr="003E7D3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E7D3F" w:rsidRDefault="003E7D3F" w:rsidP="003E7D3F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E7D3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E7D3F" w:rsidRDefault="003B1CD5" w:rsidP="003E7D3F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3E7D3F">
              <w:rPr>
                <w:b/>
                <w:bCs/>
                <w:sz w:val="24"/>
                <w:szCs w:val="24"/>
              </w:rPr>
              <w:t>1860,00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E7D3F" w:rsidRDefault="003B1CD5" w:rsidP="003E7D3F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E7D3F" w:rsidRDefault="003B1CD5" w:rsidP="003E7D3F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E7D3F" w:rsidRDefault="003B1CD5" w:rsidP="003E7D3F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E7D3F" w:rsidRDefault="003B1CD5" w:rsidP="003E7D3F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3E7D3F">
              <w:rPr>
                <w:b/>
                <w:bCs/>
                <w:sz w:val="24"/>
                <w:szCs w:val="24"/>
              </w:rPr>
              <w:t>1860,00</w:t>
            </w:r>
          </w:p>
        </w:tc>
      </w:tr>
    </w:tbl>
    <w:p w:rsidR="003E7D3F" w:rsidRPr="003E7D3F" w:rsidRDefault="003E7D3F" w:rsidP="003E7D3F">
      <w:pPr>
        <w:ind w:left="709"/>
        <w:jc w:val="both"/>
      </w:pPr>
    </w:p>
    <w:p w:rsidR="003B1CD5" w:rsidRPr="003B1CD5" w:rsidRDefault="003E7D3F" w:rsidP="003E7D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B1CD5" w:rsidRPr="003B1CD5">
        <w:rPr>
          <w:sz w:val="28"/>
          <w:szCs w:val="28"/>
        </w:rPr>
        <w:t>Ожидаемые конечные результаты по реализации подпрограммы:</w:t>
      </w:r>
    </w:p>
    <w:p w:rsidR="003B1CD5" w:rsidRPr="003B1CD5" w:rsidRDefault="003B1CD5" w:rsidP="003E7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1CD5">
        <w:rPr>
          <w:sz w:val="28"/>
          <w:szCs w:val="28"/>
        </w:rPr>
        <w:t>развитие цивилизованного похоронного сервиса, сохранения ритуальных традиций</w:t>
      </w:r>
      <w:r w:rsidR="003E7D3F">
        <w:rPr>
          <w:sz w:val="28"/>
          <w:szCs w:val="28"/>
        </w:rPr>
        <w:t>;</w:t>
      </w:r>
    </w:p>
    <w:p w:rsidR="003B1CD5" w:rsidRPr="003B1CD5" w:rsidRDefault="003B1CD5" w:rsidP="003E7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1CD5">
        <w:rPr>
          <w:sz w:val="28"/>
          <w:szCs w:val="28"/>
        </w:rPr>
        <w:t>улучшение экологической обстановки;</w:t>
      </w:r>
    </w:p>
    <w:p w:rsidR="003B1CD5" w:rsidRPr="003B1CD5" w:rsidRDefault="003B1CD5" w:rsidP="003E7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1CD5">
        <w:rPr>
          <w:sz w:val="28"/>
          <w:szCs w:val="28"/>
        </w:rPr>
        <w:t>создание экологически безопасной окружающей среды на территории Валдайского г</w:t>
      </w:r>
      <w:r w:rsidRPr="003B1CD5">
        <w:rPr>
          <w:sz w:val="28"/>
          <w:szCs w:val="28"/>
        </w:rPr>
        <w:t>о</w:t>
      </w:r>
      <w:r w:rsidRPr="003B1CD5">
        <w:rPr>
          <w:sz w:val="28"/>
          <w:szCs w:val="28"/>
        </w:rPr>
        <w:t>родского поселения.</w:t>
      </w:r>
    </w:p>
    <w:p w:rsidR="003B1CD5" w:rsidRPr="003E7D3F" w:rsidRDefault="003B1CD5" w:rsidP="003E7D3F">
      <w:pPr>
        <w:jc w:val="center"/>
      </w:pPr>
    </w:p>
    <w:p w:rsidR="003B1CD5" w:rsidRPr="003B1CD5" w:rsidRDefault="003B1CD5" w:rsidP="003E7D3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B1CD5">
        <w:rPr>
          <w:b/>
          <w:sz w:val="28"/>
          <w:szCs w:val="28"/>
        </w:rPr>
        <w:t>ПАСПОРТ</w:t>
      </w:r>
    </w:p>
    <w:p w:rsidR="003B1CD5" w:rsidRPr="003B1CD5" w:rsidRDefault="003E7D3F" w:rsidP="003E7D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B1CD5" w:rsidRPr="003B1CD5">
        <w:rPr>
          <w:b/>
          <w:sz w:val="28"/>
          <w:szCs w:val="28"/>
        </w:rPr>
        <w:t>одпрограммы «Прочие мероприятия по благоустройству»</w:t>
      </w:r>
    </w:p>
    <w:p w:rsidR="003E7D3F" w:rsidRDefault="003B1CD5" w:rsidP="003E7D3F">
      <w:pPr>
        <w:jc w:val="center"/>
        <w:rPr>
          <w:b/>
          <w:sz w:val="28"/>
          <w:szCs w:val="28"/>
        </w:rPr>
      </w:pPr>
      <w:r w:rsidRPr="003B1CD5">
        <w:rPr>
          <w:b/>
          <w:sz w:val="28"/>
          <w:szCs w:val="28"/>
        </w:rPr>
        <w:t xml:space="preserve">муниципальной программы «Благоустройство </w:t>
      </w:r>
    </w:p>
    <w:p w:rsidR="003B1CD5" w:rsidRPr="003B1CD5" w:rsidRDefault="003B1CD5" w:rsidP="003E7D3F">
      <w:pPr>
        <w:jc w:val="center"/>
        <w:rPr>
          <w:b/>
          <w:sz w:val="28"/>
          <w:szCs w:val="28"/>
        </w:rPr>
      </w:pPr>
      <w:r w:rsidRPr="003B1CD5">
        <w:rPr>
          <w:b/>
          <w:sz w:val="28"/>
          <w:szCs w:val="28"/>
        </w:rPr>
        <w:t>территории</w:t>
      </w:r>
      <w:r w:rsidR="003E7D3F">
        <w:rPr>
          <w:b/>
          <w:sz w:val="28"/>
          <w:szCs w:val="28"/>
        </w:rPr>
        <w:t xml:space="preserve"> </w:t>
      </w:r>
      <w:r w:rsidRPr="003B1CD5">
        <w:rPr>
          <w:b/>
          <w:sz w:val="28"/>
          <w:szCs w:val="28"/>
        </w:rPr>
        <w:t>Валдайского городского поселения</w:t>
      </w:r>
    </w:p>
    <w:p w:rsidR="003B1CD5" w:rsidRDefault="003B1CD5" w:rsidP="003E7D3F">
      <w:pPr>
        <w:jc w:val="center"/>
        <w:rPr>
          <w:b/>
          <w:sz w:val="28"/>
          <w:szCs w:val="28"/>
        </w:rPr>
      </w:pPr>
      <w:r w:rsidRPr="003B1CD5">
        <w:rPr>
          <w:b/>
          <w:sz w:val="28"/>
          <w:szCs w:val="28"/>
        </w:rPr>
        <w:t>в 2023</w:t>
      </w:r>
      <w:r w:rsidR="003E7D3F">
        <w:rPr>
          <w:b/>
          <w:sz w:val="28"/>
          <w:szCs w:val="28"/>
        </w:rPr>
        <w:t xml:space="preserve"> </w:t>
      </w:r>
      <w:r w:rsidRPr="003B1CD5">
        <w:rPr>
          <w:b/>
          <w:sz w:val="28"/>
          <w:szCs w:val="28"/>
        </w:rPr>
        <w:t>-</w:t>
      </w:r>
      <w:r w:rsidR="003E7D3F">
        <w:rPr>
          <w:b/>
          <w:sz w:val="28"/>
          <w:szCs w:val="28"/>
        </w:rPr>
        <w:t xml:space="preserve"> </w:t>
      </w:r>
      <w:r w:rsidRPr="003B1CD5">
        <w:rPr>
          <w:b/>
          <w:sz w:val="28"/>
          <w:szCs w:val="28"/>
        </w:rPr>
        <w:t>2025 годах»</w:t>
      </w:r>
    </w:p>
    <w:p w:rsidR="003E7D3F" w:rsidRPr="003E7D3F" w:rsidRDefault="003E7D3F" w:rsidP="003E7D3F">
      <w:pPr>
        <w:jc w:val="center"/>
      </w:pPr>
    </w:p>
    <w:p w:rsidR="003B1CD5" w:rsidRPr="003B1CD5" w:rsidRDefault="003E7D3F" w:rsidP="003E7D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B1CD5" w:rsidRPr="003B1CD5">
        <w:rPr>
          <w:sz w:val="28"/>
          <w:szCs w:val="28"/>
        </w:rPr>
        <w:t>Исполнители подпрограммы: комитет жилищно-коммунального и дорожного хозяйства Администрации Валдайского муниципального района (далее Комитет).</w:t>
      </w:r>
    </w:p>
    <w:p w:rsidR="003B1CD5" w:rsidRPr="003B1CD5" w:rsidRDefault="003E7D3F" w:rsidP="003E7D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B1CD5" w:rsidRPr="003B1CD5">
        <w:rPr>
          <w:sz w:val="28"/>
          <w:szCs w:val="28"/>
        </w:rPr>
        <w:t>Задачи подпрограммы: обеспечение организации прочих мероприятий по благоустро</w:t>
      </w:r>
      <w:r w:rsidR="003B1CD5" w:rsidRPr="003B1CD5">
        <w:rPr>
          <w:sz w:val="28"/>
          <w:szCs w:val="28"/>
        </w:rPr>
        <w:t>й</w:t>
      </w:r>
      <w:r w:rsidR="003B1CD5" w:rsidRPr="003B1CD5">
        <w:rPr>
          <w:sz w:val="28"/>
          <w:szCs w:val="28"/>
        </w:rPr>
        <w:t>ству.</w:t>
      </w:r>
    </w:p>
    <w:p w:rsidR="003B1CD5" w:rsidRPr="003B1CD5" w:rsidRDefault="003E7D3F" w:rsidP="003E7D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B1CD5" w:rsidRPr="003B1CD5">
        <w:rPr>
          <w:sz w:val="28"/>
          <w:szCs w:val="28"/>
        </w:rPr>
        <w:t>Сроки реализации подпрограммы: 2023</w:t>
      </w:r>
      <w:r>
        <w:rPr>
          <w:sz w:val="28"/>
          <w:szCs w:val="28"/>
        </w:rPr>
        <w:t xml:space="preserve"> </w:t>
      </w:r>
      <w:r w:rsidR="003B1CD5" w:rsidRPr="003B1CD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B1CD5" w:rsidRPr="003B1CD5">
        <w:rPr>
          <w:sz w:val="28"/>
          <w:szCs w:val="28"/>
        </w:rPr>
        <w:t>2025 годы.</w:t>
      </w:r>
    </w:p>
    <w:p w:rsidR="003B1CD5" w:rsidRDefault="003E7D3F" w:rsidP="003E7D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B1CD5" w:rsidRPr="003B1CD5">
        <w:rPr>
          <w:sz w:val="28"/>
          <w:szCs w:val="28"/>
        </w:rPr>
        <w:t>Объемы и источники финансирования подпрограммы с разбивкой по годам реализ</w:t>
      </w:r>
      <w:r w:rsidR="003B1CD5" w:rsidRPr="003B1CD5">
        <w:rPr>
          <w:sz w:val="28"/>
          <w:szCs w:val="28"/>
        </w:rPr>
        <w:t>а</w:t>
      </w:r>
      <w:r w:rsidR="003B1CD5" w:rsidRPr="003B1CD5">
        <w:rPr>
          <w:sz w:val="28"/>
          <w:szCs w:val="28"/>
        </w:rPr>
        <w:t>ции, тыс.руб.:</w:t>
      </w:r>
    </w:p>
    <w:p w:rsidR="003E7D3F" w:rsidRPr="003E7D3F" w:rsidRDefault="003E7D3F" w:rsidP="003E7D3F">
      <w:pPr>
        <w:ind w:left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"/>
        <w:gridCol w:w="2410"/>
        <w:gridCol w:w="1158"/>
        <w:gridCol w:w="1677"/>
        <w:gridCol w:w="1701"/>
        <w:gridCol w:w="1562"/>
      </w:tblGrid>
      <w:tr w:rsidR="003B1CD5" w:rsidRPr="003E7D3F" w:rsidTr="003E7D3F">
        <w:trPr>
          <w:trHeight w:val="170"/>
          <w:jc w:val="center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E7D3F" w:rsidRDefault="003B1CD5" w:rsidP="003E7D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E7D3F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E7D3F" w:rsidRDefault="003B1CD5" w:rsidP="003E7D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E7D3F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3B1CD5" w:rsidRPr="003E7D3F" w:rsidTr="003E7D3F">
        <w:trPr>
          <w:trHeight w:val="170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E7D3F" w:rsidRDefault="003B1CD5" w:rsidP="003E7D3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E7D3F" w:rsidRDefault="003B1CD5" w:rsidP="003E7D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E7D3F">
              <w:rPr>
                <w:b/>
                <w:sz w:val="24"/>
                <w:szCs w:val="24"/>
              </w:rPr>
              <w:t>бюджет Валдайского городского поселения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E7D3F" w:rsidRDefault="003B1CD5" w:rsidP="003E7D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E7D3F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E7D3F" w:rsidRDefault="003B1CD5" w:rsidP="003E7D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E7D3F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E7D3F" w:rsidRDefault="003B1CD5" w:rsidP="003E7D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E7D3F">
              <w:rPr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E7D3F" w:rsidRDefault="003B1CD5" w:rsidP="003E7D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E7D3F">
              <w:rPr>
                <w:b/>
                <w:sz w:val="24"/>
                <w:szCs w:val="24"/>
              </w:rPr>
              <w:t>всего</w:t>
            </w:r>
          </w:p>
        </w:tc>
      </w:tr>
      <w:tr w:rsidR="003B1CD5" w:rsidRPr="003E7D3F" w:rsidTr="003E7D3F">
        <w:trPr>
          <w:trHeight w:val="17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E7D3F" w:rsidRDefault="003B1CD5" w:rsidP="003E7D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E7D3F">
              <w:rPr>
                <w:sz w:val="24"/>
                <w:szCs w:val="24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E7D3F" w:rsidRDefault="003B1CD5" w:rsidP="003E7D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E7D3F">
              <w:rPr>
                <w:sz w:val="24"/>
                <w:szCs w:val="24"/>
              </w:rPr>
              <w:t>4549,87545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E7D3F" w:rsidRDefault="003B1CD5" w:rsidP="003E7D3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E7D3F" w:rsidRDefault="003B1CD5" w:rsidP="003E7D3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E7D3F" w:rsidRDefault="003B1CD5" w:rsidP="003E7D3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E7D3F" w:rsidRDefault="003B1CD5" w:rsidP="003E7D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E7D3F">
              <w:rPr>
                <w:sz w:val="24"/>
                <w:szCs w:val="24"/>
              </w:rPr>
              <w:t>4549,87545</w:t>
            </w:r>
          </w:p>
        </w:tc>
      </w:tr>
      <w:tr w:rsidR="003B1CD5" w:rsidRPr="003E7D3F" w:rsidTr="003E7D3F">
        <w:trPr>
          <w:trHeight w:val="17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E7D3F" w:rsidRDefault="003B1CD5" w:rsidP="003E7D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E7D3F">
              <w:rPr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E7D3F" w:rsidRDefault="003B1CD5" w:rsidP="003E7D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E7D3F">
              <w:rPr>
                <w:sz w:val="24"/>
                <w:szCs w:val="24"/>
              </w:rPr>
              <w:t>12510,00082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E7D3F" w:rsidRDefault="003B1CD5" w:rsidP="003E7D3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E7D3F" w:rsidRDefault="003B1CD5" w:rsidP="003E7D3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E7D3F" w:rsidRDefault="003B1CD5" w:rsidP="003E7D3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E7D3F" w:rsidRDefault="003B1CD5" w:rsidP="003E7D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E7D3F">
              <w:rPr>
                <w:sz w:val="24"/>
                <w:szCs w:val="24"/>
              </w:rPr>
              <w:t>12510,00082</w:t>
            </w:r>
          </w:p>
        </w:tc>
      </w:tr>
      <w:tr w:rsidR="003B1CD5" w:rsidRPr="003E7D3F" w:rsidTr="003E7D3F">
        <w:trPr>
          <w:trHeight w:val="17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E7D3F" w:rsidRDefault="003B1CD5" w:rsidP="003E7D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E7D3F">
              <w:rPr>
                <w:sz w:val="24"/>
                <w:szCs w:val="24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E7D3F" w:rsidRDefault="003B1CD5" w:rsidP="003E7D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E7D3F">
              <w:rPr>
                <w:sz w:val="24"/>
                <w:szCs w:val="24"/>
              </w:rPr>
              <w:t>1223,88082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E7D3F" w:rsidRDefault="003B1CD5" w:rsidP="003E7D3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E7D3F" w:rsidRDefault="003B1CD5" w:rsidP="003E7D3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E7D3F" w:rsidRDefault="003B1CD5" w:rsidP="003E7D3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E7D3F" w:rsidRDefault="003B1CD5" w:rsidP="003E7D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E7D3F">
              <w:rPr>
                <w:sz w:val="24"/>
                <w:szCs w:val="24"/>
              </w:rPr>
              <w:t>1223,88082</w:t>
            </w:r>
          </w:p>
        </w:tc>
      </w:tr>
      <w:tr w:rsidR="003B1CD5" w:rsidRPr="003E7D3F" w:rsidTr="003E7D3F">
        <w:trPr>
          <w:trHeight w:val="17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E7D3F" w:rsidRDefault="003B1CD5" w:rsidP="003E7D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E7D3F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E7D3F" w:rsidRDefault="003B1CD5" w:rsidP="003E7D3F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3E7D3F">
              <w:rPr>
                <w:b/>
                <w:bCs/>
                <w:sz w:val="24"/>
                <w:szCs w:val="24"/>
              </w:rPr>
              <w:t>18283,75709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E7D3F" w:rsidRDefault="003B1CD5" w:rsidP="003E7D3F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E7D3F" w:rsidRDefault="003B1CD5" w:rsidP="003E7D3F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E7D3F" w:rsidRDefault="003B1CD5" w:rsidP="003E7D3F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E7D3F" w:rsidRDefault="003B1CD5" w:rsidP="003E7D3F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3E7D3F">
              <w:rPr>
                <w:b/>
                <w:bCs/>
                <w:sz w:val="24"/>
                <w:szCs w:val="24"/>
              </w:rPr>
              <w:t>18283,75709</w:t>
            </w:r>
          </w:p>
        </w:tc>
      </w:tr>
    </w:tbl>
    <w:p w:rsidR="003E7D3F" w:rsidRPr="003E7D3F" w:rsidRDefault="003E7D3F" w:rsidP="003E7D3F">
      <w:pPr>
        <w:ind w:left="360"/>
        <w:jc w:val="both"/>
      </w:pPr>
    </w:p>
    <w:p w:rsidR="003B1CD5" w:rsidRPr="003B1CD5" w:rsidRDefault="003E7D3F" w:rsidP="003E7D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B1CD5" w:rsidRPr="003B1CD5">
        <w:rPr>
          <w:sz w:val="28"/>
          <w:szCs w:val="28"/>
        </w:rPr>
        <w:t>Ожидаемые конечные результаты по реализации подпрограммы:</w:t>
      </w:r>
    </w:p>
    <w:p w:rsidR="003B1CD5" w:rsidRPr="003B1CD5" w:rsidRDefault="003B1CD5" w:rsidP="003E7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1CD5">
        <w:rPr>
          <w:sz w:val="28"/>
          <w:szCs w:val="28"/>
        </w:rPr>
        <w:t>увеличение уровня благоустройства на территории Валдайского городского поселения;</w:t>
      </w:r>
    </w:p>
    <w:p w:rsidR="003B1CD5" w:rsidRPr="003B1CD5" w:rsidRDefault="003B1CD5" w:rsidP="003E7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1CD5">
        <w:rPr>
          <w:sz w:val="28"/>
          <w:szCs w:val="28"/>
        </w:rPr>
        <w:t>обеспечение развития городской инфраструктуры посредством конкретных меропри</w:t>
      </w:r>
      <w:r w:rsidRPr="003B1CD5">
        <w:rPr>
          <w:sz w:val="28"/>
          <w:szCs w:val="28"/>
        </w:rPr>
        <w:t>я</w:t>
      </w:r>
      <w:r w:rsidRPr="003B1CD5">
        <w:rPr>
          <w:sz w:val="28"/>
          <w:szCs w:val="28"/>
        </w:rPr>
        <w:t>тий в сфере благоустройства;</w:t>
      </w:r>
    </w:p>
    <w:p w:rsidR="003B1CD5" w:rsidRPr="003B1CD5" w:rsidRDefault="003B1CD5" w:rsidP="003E7D3F">
      <w:pPr>
        <w:ind w:firstLine="709"/>
        <w:jc w:val="both"/>
        <w:rPr>
          <w:sz w:val="28"/>
          <w:szCs w:val="28"/>
        </w:rPr>
      </w:pPr>
      <w:r w:rsidRPr="003B1CD5">
        <w:rPr>
          <w:sz w:val="28"/>
          <w:szCs w:val="28"/>
        </w:rPr>
        <w:t>повышение уровня и качества жизни населения Валдайского городского поселения.</w:t>
      </w:r>
    </w:p>
    <w:p w:rsidR="003B1CD5" w:rsidRDefault="003B1CD5" w:rsidP="003B1CD5">
      <w:pPr>
        <w:ind w:firstLine="709"/>
        <w:jc w:val="both"/>
        <w:rPr>
          <w:sz w:val="28"/>
          <w:szCs w:val="28"/>
        </w:rPr>
      </w:pPr>
    </w:p>
    <w:p w:rsidR="003E7D3F" w:rsidRDefault="003E7D3F" w:rsidP="003B1CD5">
      <w:pPr>
        <w:ind w:firstLine="709"/>
        <w:jc w:val="both"/>
        <w:rPr>
          <w:sz w:val="28"/>
          <w:szCs w:val="28"/>
        </w:rPr>
      </w:pPr>
    </w:p>
    <w:p w:rsidR="003E7D3F" w:rsidRDefault="003E7D3F" w:rsidP="003B1CD5">
      <w:pPr>
        <w:ind w:firstLine="709"/>
        <w:jc w:val="both"/>
        <w:rPr>
          <w:sz w:val="28"/>
          <w:szCs w:val="28"/>
        </w:rPr>
      </w:pPr>
    </w:p>
    <w:p w:rsidR="003E7D3F" w:rsidRPr="003B1CD5" w:rsidRDefault="003E7D3F" w:rsidP="003B1CD5">
      <w:pPr>
        <w:ind w:firstLine="709"/>
        <w:jc w:val="both"/>
        <w:rPr>
          <w:sz w:val="28"/>
          <w:szCs w:val="28"/>
        </w:rPr>
      </w:pPr>
    </w:p>
    <w:p w:rsidR="003B1CD5" w:rsidRPr="003B1CD5" w:rsidRDefault="003B1CD5" w:rsidP="003E7D3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B1CD5">
        <w:rPr>
          <w:b/>
          <w:sz w:val="28"/>
          <w:szCs w:val="28"/>
        </w:rPr>
        <w:lastRenderedPageBreak/>
        <w:t>ПАСПОРТ</w:t>
      </w:r>
    </w:p>
    <w:p w:rsidR="003B1CD5" w:rsidRPr="003B1CD5" w:rsidRDefault="003E7D3F" w:rsidP="003E7D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B1CD5" w:rsidRPr="003B1CD5">
        <w:rPr>
          <w:b/>
          <w:sz w:val="28"/>
          <w:szCs w:val="28"/>
        </w:rPr>
        <w:t>одпрограммы «Организация благоустройства и содержания</w:t>
      </w:r>
    </w:p>
    <w:p w:rsidR="003B1CD5" w:rsidRPr="003B1CD5" w:rsidRDefault="003B1CD5" w:rsidP="003E7D3F">
      <w:pPr>
        <w:jc w:val="center"/>
        <w:rPr>
          <w:b/>
          <w:sz w:val="28"/>
          <w:szCs w:val="28"/>
        </w:rPr>
      </w:pPr>
      <w:r w:rsidRPr="003B1CD5">
        <w:rPr>
          <w:b/>
          <w:sz w:val="28"/>
          <w:szCs w:val="28"/>
        </w:rPr>
        <w:t>общественных территорий» муниципальной программы</w:t>
      </w:r>
    </w:p>
    <w:p w:rsidR="003E7D3F" w:rsidRDefault="003B1CD5" w:rsidP="003E7D3F">
      <w:pPr>
        <w:jc w:val="center"/>
        <w:rPr>
          <w:b/>
          <w:sz w:val="28"/>
          <w:szCs w:val="28"/>
        </w:rPr>
      </w:pPr>
      <w:r w:rsidRPr="003B1CD5">
        <w:rPr>
          <w:b/>
          <w:sz w:val="28"/>
          <w:szCs w:val="28"/>
        </w:rPr>
        <w:t xml:space="preserve">«Благоустройство территории Валдайского городского поселения </w:t>
      </w:r>
    </w:p>
    <w:p w:rsidR="003B1CD5" w:rsidRDefault="003B1CD5" w:rsidP="003E7D3F">
      <w:pPr>
        <w:jc w:val="center"/>
        <w:rPr>
          <w:b/>
          <w:sz w:val="28"/>
          <w:szCs w:val="28"/>
        </w:rPr>
      </w:pPr>
      <w:r w:rsidRPr="003B1CD5">
        <w:rPr>
          <w:b/>
          <w:sz w:val="28"/>
          <w:szCs w:val="28"/>
        </w:rPr>
        <w:t>в 2023</w:t>
      </w:r>
      <w:r w:rsidR="003E7D3F">
        <w:rPr>
          <w:b/>
          <w:sz w:val="28"/>
          <w:szCs w:val="28"/>
        </w:rPr>
        <w:t xml:space="preserve"> </w:t>
      </w:r>
      <w:r w:rsidRPr="003B1CD5">
        <w:rPr>
          <w:b/>
          <w:sz w:val="28"/>
          <w:szCs w:val="28"/>
        </w:rPr>
        <w:t>-</w:t>
      </w:r>
      <w:r w:rsidR="003E7D3F">
        <w:rPr>
          <w:b/>
          <w:sz w:val="28"/>
          <w:szCs w:val="28"/>
        </w:rPr>
        <w:t xml:space="preserve"> </w:t>
      </w:r>
      <w:r w:rsidRPr="003B1CD5">
        <w:rPr>
          <w:b/>
          <w:sz w:val="28"/>
          <w:szCs w:val="28"/>
        </w:rPr>
        <w:t>2025 годах»</w:t>
      </w:r>
    </w:p>
    <w:p w:rsidR="003E7D3F" w:rsidRPr="003E7D3F" w:rsidRDefault="003E7D3F" w:rsidP="003E7D3F">
      <w:pPr>
        <w:jc w:val="center"/>
      </w:pPr>
    </w:p>
    <w:p w:rsidR="003B1CD5" w:rsidRPr="003B1CD5" w:rsidRDefault="003E7D3F" w:rsidP="003E7D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B1CD5" w:rsidRPr="003B1CD5">
        <w:rPr>
          <w:sz w:val="28"/>
          <w:szCs w:val="28"/>
        </w:rPr>
        <w:t>Исполнители подпрограммы: комитет жилищно-коммунального и дорожного хозяйства Администрации Валдайского муниципального района (далее Комитет).</w:t>
      </w:r>
    </w:p>
    <w:p w:rsidR="003B1CD5" w:rsidRPr="003B1CD5" w:rsidRDefault="003E7D3F" w:rsidP="003E7D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B1CD5" w:rsidRPr="003B1CD5">
        <w:rPr>
          <w:sz w:val="28"/>
          <w:szCs w:val="28"/>
        </w:rPr>
        <w:t>Задачи подпрограммы: благоустройство и содержание территорий общего пользования (общественных территорий) в Валдайском городском поселении.</w:t>
      </w:r>
    </w:p>
    <w:p w:rsidR="003B1CD5" w:rsidRPr="003B1CD5" w:rsidRDefault="003E7D3F" w:rsidP="003E7D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B1CD5" w:rsidRPr="003B1CD5">
        <w:rPr>
          <w:sz w:val="28"/>
          <w:szCs w:val="28"/>
        </w:rPr>
        <w:t>Сроки реализации подпрограммы: 2023</w:t>
      </w:r>
      <w:r>
        <w:rPr>
          <w:sz w:val="28"/>
          <w:szCs w:val="28"/>
        </w:rPr>
        <w:t xml:space="preserve"> </w:t>
      </w:r>
      <w:r w:rsidR="003B1CD5" w:rsidRPr="003B1CD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B1CD5" w:rsidRPr="003B1CD5">
        <w:rPr>
          <w:sz w:val="28"/>
          <w:szCs w:val="28"/>
        </w:rPr>
        <w:t>2025 год.</w:t>
      </w:r>
    </w:p>
    <w:p w:rsidR="003B1CD5" w:rsidRDefault="003E7D3F" w:rsidP="003E7D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B1CD5" w:rsidRPr="003B1CD5">
        <w:rPr>
          <w:sz w:val="28"/>
          <w:szCs w:val="28"/>
        </w:rPr>
        <w:t>Объемы и источники финансирования подпрограммы с разбивкой по годам реализ</w:t>
      </w:r>
      <w:r w:rsidR="003B1CD5" w:rsidRPr="003B1CD5">
        <w:rPr>
          <w:sz w:val="28"/>
          <w:szCs w:val="28"/>
        </w:rPr>
        <w:t>а</w:t>
      </w:r>
      <w:r w:rsidR="003B1CD5" w:rsidRPr="003B1CD5">
        <w:rPr>
          <w:sz w:val="28"/>
          <w:szCs w:val="28"/>
        </w:rPr>
        <w:t>ции, тыс.руб.:</w:t>
      </w:r>
    </w:p>
    <w:p w:rsidR="003E7D3F" w:rsidRPr="003E7D3F" w:rsidRDefault="003E7D3F" w:rsidP="003E7D3F">
      <w:pPr>
        <w:ind w:left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"/>
        <w:gridCol w:w="2693"/>
        <w:gridCol w:w="1418"/>
        <w:gridCol w:w="1559"/>
        <w:gridCol w:w="1701"/>
        <w:gridCol w:w="1137"/>
      </w:tblGrid>
      <w:tr w:rsidR="003B1CD5" w:rsidRPr="003E7D3F" w:rsidTr="0019620C">
        <w:trPr>
          <w:trHeight w:val="20"/>
          <w:jc w:val="center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E7D3F" w:rsidRDefault="003B1CD5" w:rsidP="003E7D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E7D3F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E7D3F" w:rsidRDefault="003B1CD5" w:rsidP="003E7D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E7D3F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3B1CD5" w:rsidRPr="003E7D3F" w:rsidTr="0019620C">
        <w:trPr>
          <w:trHeight w:val="20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E7D3F" w:rsidRDefault="003B1CD5" w:rsidP="003E7D3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E7D3F" w:rsidRDefault="003B1CD5" w:rsidP="003E7D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E7D3F">
              <w:rPr>
                <w:b/>
                <w:sz w:val="24"/>
                <w:szCs w:val="24"/>
              </w:rPr>
              <w:t>бюджет Валдайского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E7D3F" w:rsidRDefault="003B1CD5" w:rsidP="003E7D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E7D3F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E7D3F" w:rsidRDefault="003B1CD5" w:rsidP="003E7D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E7D3F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E7D3F" w:rsidRDefault="003B1CD5" w:rsidP="003E7D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E7D3F">
              <w:rPr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E7D3F" w:rsidRDefault="003B1CD5" w:rsidP="003E7D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E7D3F">
              <w:rPr>
                <w:b/>
                <w:sz w:val="24"/>
                <w:szCs w:val="24"/>
              </w:rPr>
              <w:t>всего</w:t>
            </w:r>
          </w:p>
        </w:tc>
      </w:tr>
      <w:tr w:rsidR="003B1CD5" w:rsidRPr="003E7D3F" w:rsidTr="0019620C">
        <w:trPr>
          <w:trHeight w:val="2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E7D3F" w:rsidRDefault="003B1CD5" w:rsidP="003E7D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E7D3F">
              <w:rPr>
                <w:sz w:val="24"/>
                <w:szCs w:val="24"/>
              </w:rPr>
              <w:t>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E7D3F" w:rsidRDefault="003B1CD5" w:rsidP="003E7D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E7D3F">
              <w:rPr>
                <w:sz w:val="24"/>
                <w:szCs w:val="24"/>
              </w:rPr>
              <w:t>59,28276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E7D3F" w:rsidRDefault="003B1CD5" w:rsidP="003E7D3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E7D3F" w:rsidRDefault="003B1CD5" w:rsidP="003E7D3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E7D3F" w:rsidRDefault="003B1CD5" w:rsidP="003E7D3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E7D3F" w:rsidRDefault="003B1CD5" w:rsidP="003E7D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E7D3F">
              <w:rPr>
                <w:sz w:val="24"/>
                <w:szCs w:val="24"/>
              </w:rPr>
              <w:t>59,28276</w:t>
            </w:r>
          </w:p>
        </w:tc>
      </w:tr>
      <w:tr w:rsidR="003B1CD5" w:rsidRPr="003E7D3F" w:rsidTr="0019620C">
        <w:trPr>
          <w:trHeight w:val="2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E7D3F" w:rsidRDefault="003B1CD5" w:rsidP="003E7D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E7D3F">
              <w:rPr>
                <w:sz w:val="24"/>
                <w:szCs w:val="24"/>
              </w:rPr>
              <w:t>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E7D3F" w:rsidRDefault="003B1CD5" w:rsidP="003E7D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E7D3F">
              <w:rPr>
                <w:sz w:val="24"/>
                <w:szCs w:val="24"/>
              </w:rPr>
              <w:t>59,28276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E7D3F" w:rsidRDefault="003B1CD5" w:rsidP="003E7D3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E7D3F" w:rsidRDefault="003B1CD5" w:rsidP="003E7D3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E7D3F" w:rsidRDefault="003B1CD5" w:rsidP="003E7D3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E7D3F" w:rsidRDefault="003B1CD5" w:rsidP="003E7D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E7D3F">
              <w:rPr>
                <w:sz w:val="24"/>
                <w:szCs w:val="24"/>
              </w:rPr>
              <w:t>59,28276</w:t>
            </w:r>
          </w:p>
        </w:tc>
      </w:tr>
      <w:tr w:rsidR="003B1CD5" w:rsidRPr="003E7D3F" w:rsidTr="0019620C">
        <w:trPr>
          <w:trHeight w:val="2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E7D3F" w:rsidRDefault="003B1CD5" w:rsidP="003E7D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E7D3F">
              <w:rPr>
                <w:sz w:val="24"/>
                <w:szCs w:val="24"/>
              </w:rPr>
              <w:t>2025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E7D3F" w:rsidRDefault="003B1CD5" w:rsidP="003E7D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E7D3F">
              <w:rPr>
                <w:sz w:val="24"/>
                <w:szCs w:val="24"/>
              </w:rPr>
              <w:t>59,28276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E7D3F" w:rsidRDefault="003B1CD5" w:rsidP="003E7D3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E7D3F" w:rsidRDefault="003B1CD5" w:rsidP="003E7D3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E7D3F" w:rsidRDefault="003B1CD5" w:rsidP="003E7D3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E7D3F" w:rsidRDefault="003B1CD5" w:rsidP="003E7D3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E7D3F">
              <w:rPr>
                <w:sz w:val="24"/>
                <w:szCs w:val="24"/>
              </w:rPr>
              <w:t>59,28276</w:t>
            </w:r>
          </w:p>
        </w:tc>
      </w:tr>
      <w:tr w:rsidR="003B1CD5" w:rsidRPr="003E7D3F" w:rsidTr="0019620C">
        <w:trPr>
          <w:trHeight w:val="2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E7D3F" w:rsidRDefault="003B1CD5" w:rsidP="003E7D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E7D3F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E7D3F" w:rsidRDefault="003B1CD5" w:rsidP="003E7D3F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3E7D3F">
              <w:rPr>
                <w:b/>
                <w:bCs/>
                <w:sz w:val="24"/>
                <w:szCs w:val="24"/>
              </w:rPr>
              <w:t>177,84828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E7D3F" w:rsidRDefault="003B1CD5" w:rsidP="003E7D3F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E7D3F" w:rsidRDefault="003B1CD5" w:rsidP="003E7D3F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E7D3F" w:rsidRDefault="003B1CD5" w:rsidP="003E7D3F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D5" w:rsidRPr="003E7D3F" w:rsidRDefault="003B1CD5" w:rsidP="003E7D3F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3E7D3F">
              <w:rPr>
                <w:b/>
                <w:bCs/>
                <w:sz w:val="24"/>
                <w:szCs w:val="24"/>
              </w:rPr>
              <w:t>177,84828</w:t>
            </w:r>
          </w:p>
        </w:tc>
      </w:tr>
    </w:tbl>
    <w:p w:rsidR="0019620C" w:rsidRPr="0019620C" w:rsidRDefault="0019620C" w:rsidP="0019620C">
      <w:pPr>
        <w:ind w:left="709"/>
        <w:jc w:val="both"/>
      </w:pPr>
    </w:p>
    <w:p w:rsidR="003B1CD5" w:rsidRPr="003B1CD5" w:rsidRDefault="0019620C" w:rsidP="0019620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B1CD5" w:rsidRPr="003B1CD5">
        <w:rPr>
          <w:sz w:val="28"/>
          <w:szCs w:val="28"/>
        </w:rPr>
        <w:t>Ожидаемые конечные результаты по реализации подпрограммы:</w:t>
      </w:r>
    </w:p>
    <w:p w:rsidR="003B1CD5" w:rsidRPr="003B1CD5" w:rsidRDefault="003B1CD5" w:rsidP="003B1C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1CD5">
        <w:rPr>
          <w:sz w:val="28"/>
          <w:szCs w:val="28"/>
        </w:rPr>
        <w:t>увеличение количества благоустроенных общественных территорий</w:t>
      </w:r>
      <w:r w:rsidR="0019620C">
        <w:rPr>
          <w:sz w:val="28"/>
          <w:szCs w:val="28"/>
        </w:rPr>
        <w:t>;</w:t>
      </w:r>
    </w:p>
    <w:p w:rsidR="003B1CD5" w:rsidRPr="003B1CD5" w:rsidRDefault="003B1CD5" w:rsidP="003B1C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1CD5">
        <w:rPr>
          <w:sz w:val="28"/>
          <w:szCs w:val="28"/>
        </w:rPr>
        <w:t>повышение уровня культурного отдыха населения на территории Валдайского горо</w:t>
      </w:r>
      <w:r w:rsidRPr="003B1CD5">
        <w:rPr>
          <w:sz w:val="28"/>
          <w:szCs w:val="28"/>
        </w:rPr>
        <w:t>д</w:t>
      </w:r>
      <w:r w:rsidRPr="003B1CD5">
        <w:rPr>
          <w:sz w:val="28"/>
          <w:szCs w:val="28"/>
        </w:rPr>
        <w:t>ского поселения</w:t>
      </w:r>
      <w:r w:rsidR="0019620C">
        <w:rPr>
          <w:sz w:val="28"/>
          <w:szCs w:val="28"/>
        </w:rPr>
        <w:t>;</w:t>
      </w:r>
    </w:p>
    <w:p w:rsidR="003B1CD5" w:rsidRPr="003B1CD5" w:rsidRDefault="003B1CD5" w:rsidP="003B1C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1CD5">
        <w:rPr>
          <w:sz w:val="28"/>
          <w:szCs w:val="28"/>
        </w:rPr>
        <w:t>создание среды, комфортной и безопасной для жителей Валдайского городского пос</w:t>
      </w:r>
      <w:r w:rsidRPr="003B1CD5">
        <w:rPr>
          <w:sz w:val="28"/>
          <w:szCs w:val="28"/>
        </w:rPr>
        <w:t>е</w:t>
      </w:r>
      <w:r w:rsidR="0019620C">
        <w:rPr>
          <w:sz w:val="28"/>
          <w:szCs w:val="28"/>
        </w:rPr>
        <w:t>ления.</w:t>
      </w:r>
    </w:p>
    <w:p w:rsidR="003B1CD5" w:rsidRDefault="003B1CD5" w:rsidP="003B1CD5">
      <w:pPr>
        <w:spacing w:line="240" w:lineRule="exact"/>
        <w:ind w:left="4253"/>
        <w:jc w:val="right"/>
        <w:rPr>
          <w:sz w:val="24"/>
          <w:szCs w:val="24"/>
        </w:rPr>
      </w:pPr>
    </w:p>
    <w:p w:rsidR="003B1CD5" w:rsidRDefault="003B1CD5" w:rsidP="003B1CD5">
      <w:pPr>
        <w:spacing w:line="240" w:lineRule="exact"/>
        <w:ind w:left="4253"/>
        <w:jc w:val="right"/>
        <w:rPr>
          <w:sz w:val="24"/>
          <w:szCs w:val="24"/>
        </w:rPr>
      </w:pPr>
    </w:p>
    <w:p w:rsidR="003B1CD5" w:rsidRDefault="003B1CD5" w:rsidP="003B1CD5">
      <w:pPr>
        <w:spacing w:line="240" w:lineRule="exact"/>
        <w:ind w:left="4253"/>
        <w:jc w:val="right"/>
        <w:rPr>
          <w:sz w:val="24"/>
          <w:szCs w:val="24"/>
        </w:rPr>
      </w:pPr>
    </w:p>
    <w:p w:rsidR="003B1CD5" w:rsidRDefault="003B1CD5" w:rsidP="003B1CD5">
      <w:pPr>
        <w:spacing w:line="240" w:lineRule="exact"/>
        <w:ind w:left="4253"/>
        <w:jc w:val="right"/>
        <w:rPr>
          <w:sz w:val="24"/>
          <w:szCs w:val="24"/>
        </w:rPr>
      </w:pPr>
    </w:p>
    <w:p w:rsidR="003B1CD5" w:rsidRDefault="003B1CD5" w:rsidP="003B1CD5">
      <w:pPr>
        <w:spacing w:line="240" w:lineRule="exact"/>
        <w:ind w:left="4253"/>
        <w:jc w:val="right"/>
        <w:rPr>
          <w:sz w:val="24"/>
          <w:szCs w:val="24"/>
        </w:rPr>
      </w:pPr>
    </w:p>
    <w:p w:rsidR="003B1CD5" w:rsidRDefault="003B1CD5" w:rsidP="003B1CD5">
      <w:pPr>
        <w:spacing w:line="240" w:lineRule="exact"/>
        <w:ind w:left="4253"/>
        <w:jc w:val="right"/>
        <w:rPr>
          <w:sz w:val="24"/>
          <w:szCs w:val="24"/>
        </w:rPr>
      </w:pPr>
    </w:p>
    <w:p w:rsidR="003B1CD5" w:rsidRDefault="003B1CD5" w:rsidP="003B1CD5">
      <w:pPr>
        <w:spacing w:line="240" w:lineRule="exact"/>
        <w:ind w:left="4253"/>
        <w:jc w:val="right"/>
        <w:rPr>
          <w:sz w:val="24"/>
          <w:szCs w:val="24"/>
        </w:rPr>
      </w:pPr>
    </w:p>
    <w:p w:rsidR="003B1CD5" w:rsidRDefault="003B1CD5" w:rsidP="003B1CD5">
      <w:pPr>
        <w:spacing w:line="240" w:lineRule="exact"/>
        <w:ind w:left="4253"/>
        <w:jc w:val="right"/>
        <w:rPr>
          <w:sz w:val="24"/>
          <w:szCs w:val="24"/>
        </w:rPr>
      </w:pPr>
    </w:p>
    <w:p w:rsidR="003B1CD5" w:rsidRDefault="003B1CD5" w:rsidP="003B1CD5">
      <w:pPr>
        <w:spacing w:line="240" w:lineRule="exact"/>
        <w:ind w:left="4253"/>
        <w:jc w:val="right"/>
        <w:rPr>
          <w:sz w:val="24"/>
          <w:szCs w:val="24"/>
        </w:rPr>
      </w:pPr>
    </w:p>
    <w:p w:rsidR="003B1CD5" w:rsidRDefault="003B1CD5" w:rsidP="003B1CD5">
      <w:pPr>
        <w:spacing w:line="240" w:lineRule="exact"/>
        <w:ind w:left="4253"/>
        <w:jc w:val="right"/>
        <w:rPr>
          <w:sz w:val="24"/>
          <w:szCs w:val="24"/>
        </w:rPr>
      </w:pPr>
    </w:p>
    <w:p w:rsidR="003B1CD5" w:rsidRDefault="003B1CD5" w:rsidP="003B1CD5">
      <w:pPr>
        <w:spacing w:line="240" w:lineRule="exact"/>
        <w:ind w:left="4253"/>
        <w:jc w:val="right"/>
        <w:rPr>
          <w:sz w:val="24"/>
          <w:szCs w:val="24"/>
        </w:rPr>
      </w:pPr>
    </w:p>
    <w:p w:rsidR="003B1CD5" w:rsidRDefault="003B1CD5" w:rsidP="003B1CD5">
      <w:pPr>
        <w:spacing w:line="240" w:lineRule="exact"/>
        <w:ind w:left="4253"/>
        <w:jc w:val="right"/>
        <w:rPr>
          <w:sz w:val="24"/>
          <w:szCs w:val="24"/>
        </w:rPr>
      </w:pPr>
    </w:p>
    <w:p w:rsidR="003B1CD5" w:rsidRDefault="003B1CD5" w:rsidP="003B1CD5">
      <w:pPr>
        <w:spacing w:line="240" w:lineRule="exact"/>
        <w:ind w:left="4253"/>
        <w:jc w:val="right"/>
        <w:rPr>
          <w:sz w:val="24"/>
          <w:szCs w:val="24"/>
        </w:rPr>
      </w:pPr>
    </w:p>
    <w:p w:rsidR="003B1CD5" w:rsidRPr="0020120C" w:rsidRDefault="003B1CD5" w:rsidP="003B1CD5">
      <w:pPr>
        <w:spacing w:line="240" w:lineRule="exact"/>
        <w:ind w:left="4253"/>
        <w:jc w:val="right"/>
        <w:rPr>
          <w:sz w:val="24"/>
          <w:szCs w:val="24"/>
        </w:rPr>
      </w:pPr>
    </w:p>
    <w:p w:rsidR="003B1CD5" w:rsidRPr="0020120C" w:rsidRDefault="003B1CD5" w:rsidP="003B1CD5">
      <w:pPr>
        <w:spacing w:line="240" w:lineRule="exact"/>
        <w:ind w:left="4253"/>
        <w:jc w:val="right"/>
        <w:rPr>
          <w:sz w:val="24"/>
          <w:szCs w:val="24"/>
        </w:rPr>
      </w:pPr>
    </w:p>
    <w:p w:rsidR="003B1CD5" w:rsidRPr="0020120C" w:rsidRDefault="003B1CD5" w:rsidP="003B1CD5">
      <w:pPr>
        <w:spacing w:line="240" w:lineRule="exact"/>
        <w:ind w:left="4253"/>
        <w:jc w:val="right"/>
        <w:rPr>
          <w:sz w:val="24"/>
          <w:szCs w:val="24"/>
        </w:rPr>
      </w:pPr>
    </w:p>
    <w:p w:rsidR="003B1CD5" w:rsidRPr="0020120C" w:rsidRDefault="003B1CD5" w:rsidP="003B1CD5">
      <w:pPr>
        <w:spacing w:line="240" w:lineRule="exact"/>
        <w:ind w:left="4253"/>
        <w:jc w:val="right"/>
        <w:rPr>
          <w:sz w:val="24"/>
          <w:szCs w:val="24"/>
        </w:rPr>
      </w:pPr>
    </w:p>
    <w:p w:rsidR="003B1CD5" w:rsidRPr="0020120C" w:rsidRDefault="003B1CD5" w:rsidP="003B1CD5">
      <w:pPr>
        <w:spacing w:line="240" w:lineRule="exact"/>
        <w:ind w:left="4253"/>
        <w:jc w:val="right"/>
        <w:rPr>
          <w:sz w:val="24"/>
          <w:szCs w:val="24"/>
        </w:rPr>
      </w:pPr>
    </w:p>
    <w:p w:rsidR="003B1CD5" w:rsidRPr="0020120C" w:rsidRDefault="003B1CD5" w:rsidP="003B1CD5">
      <w:pPr>
        <w:spacing w:line="240" w:lineRule="exact"/>
        <w:ind w:left="4253"/>
        <w:jc w:val="right"/>
        <w:rPr>
          <w:sz w:val="24"/>
          <w:szCs w:val="24"/>
        </w:rPr>
      </w:pPr>
    </w:p>
    <w:p w:rsidR="003B1CD5" w:rsidRPr="0020120C" w:rsidRDefault="003B1CD5" w:rsidP="003B1CD5">
      <w:pPr>
        <w:spacing w:line="240" w:lineRule="exact"/>
        <w:ind w:left="4253"/>
        <w:jc w:val="right"/>
        <w:rPr>
          <w:sz w:val="24"/>
          <w:szCs w:val="24"/>
        </w:rPr>
      </w:pPr>
    </w:p>
    <w:p w:rsidR="003B1CD5" w:rsidRPr="0020120C" w:rsidRDefault="003B1CD5" w:rsidP="003B1CD5">
      <w:pPr>
        <w:spacing w:line="240" w:lineRule="exact"/>
        <w:ind w:left="4253"/>
        <w:jc w:val="right"/>
        <w:rPr>
          <w:sz w:val="24"/>
          <w:szCs w:val="24"/>
        </w:rPr>
      </w:pPr>
    </w:p>
    <w:p w:rsidR="003B1CD5" w:rsidRPr="0020120C" w:rsidRDefault="003B1CD5" w:rsidP="003B1CD5">
      <w:pPr>
        <w:spacing w:line="240" w:lineRule="exact"/>
        <w:ind w:left="4253"/>
        <w:jc w:val="right"/>
        <w:rPr>
          <w:sz w:val="24"/>
          <w:szCs w:val="24"/>
        </w:rPr>
      </w:pPr>
    </w:p>
    <w:p w:rsidR="003B1CD5" w:rsidRPr="0020120C" w:rsidRDefault="003B1CD5" w:rsidP="003B1CD5">
      <w:pPr>
        <w:spacing w:line="240" w:lineRule="exact"/>
        <w:ind w:left="4253"/>
        <w:jc w:val="right"/>
        <w:rPr>
          <w:sz w:val="24"/>
          <w:szCs w:val="24"/>
        </w:rPr>
      </w:pPr>
    </w:p>
    <w:p w:rsidR="0019620C" w:rsidRPr="00220E3C" w:rsidRDefault="0019620C" w:rsidP="008A35B0">
      <w:pPr>
        <w:spacing w:line="240" w:lineRule="exact"/>
        <w:ind w:leftChars="2650" w:left="530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19620C" w:rsidRPr="00220E3C" w:rsidRDefault="0019620C" w:rsidP="008A35B0">
      <w:pPr>
        <w:spacing w:line="240" w:lineRule="exact"/>
        <w:ind w:leftChars="2650" w:left="530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Pr="00220E3C">
        <w:rPr>
          <w:sz w:val="24"/>
          <w:szCs w:val="24"/>
        </w:rPr>
        <w:t xml:space="preserve"> Администрации</w:t>
      </w:r>
    </w:p>
    <w:p w:rsidR="0019620C" w:rsidRDefault="0019620C" w:rsidP="008A35B0">
      <w:pPr>
        <w:spacing w:line="240" w:lineRule="exact"/>
        <w:ind w:leftChars="2650" w:left="5300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муниципального района</w:t>
      </w:r>
    </w:p>
    <w:p w:rsidR="0019620C" w:rsidRPr="00220E3C" w:rsidRDefault="0019620C" w:rsidP="008A35B0">
      <w:pPr>
        <w:spacing w:line="240" w:lineRule="exact"/>
        <w:ind w:leftChars="2650" w:left="5300"/>
        <w:jc w:val="center"/>
        <w:rPr>
          <w:sz w:val="24"/>
          <w:szCs w:val="24"/>
        </w:rPr>
      </w:pPr>
      <w:r>
        <w:rPr>
          <w:sz w:val="24"/>
          <w:szCs w:val="24"/>
        </w:rPr>
        <w:t>от 19.01.2023 № 54</w:t>
      </w:r>
    </w:p>
    <w:p w:rsidR="0019620C" w:rsidRPr="0019620C" w:rsidRDefault="0019620C" w:rsidP="003B1CD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1CD5" w:rsidRPr="0019620C" w:rsidRDefault="003B1CD5" w:rsidP="0019620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620C">
        <w:rPr>
          <w:b/>
          <w:sz w:val="28"/>
          <w:szCs w:val="28"/>
        </w:rPr>
        <w:t>ПЕРЕЧЕНЬ</w:t>
      </w:r>
    </w:p>
    <w:p w:rsidR="003B1CD5" w:rsidRPr="0019620C" w:rsidRDefault="003B1CD5" w:rsidP="0019620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620C">
        <w:rPr>
          <w:b/>
          <w:sz w:val="28"/>
          <w:szCs w:val="28"/>
        </w:rPr>
        <w:t>целевых показателей муниципальной программы</w:t>
      </w:r>
    </w:p>
    <w:p w:rsidR="0019620C" w:rsidRDefault="0019620C" w:rsidP="00196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«Благоустройство территории </w:t>
      </w:r>
      <w:r w:rsidR="003B1CD5" w:rsidRPr="0019620C">
        <w:rPr>
          <w:b/>
          <w:sz w:val="28"/>
          <w:szCs w:val="28"/>
        </w:rPr>
        <w:t xml:space="preserve">Валдайского </w:t>
      </w:r>
    </w:p>
    <w:p w:rsidR="003B1CD5" w:rsidRPr="0019620C" w:rsidRDefault="003B1CD5" w:rsidP="0019620C">
      <w:pPr>
        <w:jc w:val="center"/>
        <w:rPr>
          <w:b/>
          <w:sz w:val="28"/>
          <w:szCs w:val="28"/>
        </w:rPr>
      </w:pPr>
      <w:r w:rsidRPr="0019620C">
        <w:rPr>
          <w:b/>
          <w:sz w:val="28"/>
          <w:szCs w:val="28"/>
        </w:rPr>
        <w:t>городского поселения в 2023</w:t>
      </w:r>
      <w:r w:rsidR="0019620C">
        <w:rPr>
          <w:b/>
          <w:sz w:val="28"/>
          <w:szCs w:val="28"/>
        </w:rPr>
        <w:t xml:space="preserve"> </w:t>
      </w:r>
      <w:r w:rsidRPr="0019620C">
        <w:rPr>
          <w:b/>
          <w:sz w:val="28"/>
          <w:szCs w:val="28"/>
        </w:rPr>
        <w:t>-</w:t>
      </w:r>
      <w:r w:rsidR="0019620C">
        <w:rPr>
          <w:b/>
          <w:sz w:val="28"/>
          <w:szCs w:val="28"/>
        </w:rPr>
        <w:t xml:space="preserve"> </w:t>
      </w:r>
      <w:r w:rsidRPr="0019620C">
        <w:rPr>
          <w:b/>
          <w:sz w:val="28"/>
          <w:szCs w:val="28"/>
        </w:rPr>
        <w:t>2025 годах»</w:t>
      </w:r>
    </w:p>
    <w:p w:rsidR="0019620C" w:rsidRPr="0019620C" w:rsidRDefault="0019620C" w:rsidP="003B1CD5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"/>
        <w:gridCol w:w="3252"/>
        <w:gridCol w:w="1252"/>
        <w:gridCol w:w="1593"/>
        <w:gridCol w:w="957"/>
        <w:gridCol w:w="957"/>
        <w:gridCol w:w="957"/>
      </w:tblGrid>
      <w:tr w:rsidR="00EA7A3B" w:rsidRPr="001D4E09" w:rsidTr="001D4E09">
        <w:trPr>
          <w:trHeight w:val="20"/>
        </w:trPr>
        <w:tc>
          <w:tcPr>
            <w:tcW w:w="0" w:type="auto"/>
            <w:vMerge w:val="restart"/>
            <w:vAlign w:val="center"/>
          </w:tcPr>
          <w:p w:rsidR="003B1CD5" w:rsidRPr="001D4E09" w:rsidRDefault="003B1CD5" w:rsidP="001D4E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D4E0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3B1CD5" w:rsidRPr="001D4E09" w:rsidRDefault="003B1CD5" w:rsidP="001D4E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D4E09">
              <w:rPr>
                <w:b/>
                <w:sz w:val="24"/>
                <w:szCs w:val="24"/>
              </w:rPr>
              <w:t>Наименование цел</w:t>
            </w:r>
            <w:r w:rsidRPr="001D4E09">
              <w:rPr>
                <w:b/>
                <w:sz w:val="24"/>
                <w:szCs w:val="24"/>
              </w:rPr>
              <w:t>е</w:t>
            </w:r>
            <w:r w:rsidRPr="001D4E09">
              <w:rPr>
                <w:b/>
                <w:sz w:val="24"/>
                <w:szCs w:val="24"/>
              </w:rPr>
              <w:t>вого показателя</w:t>
            </w:r>
          </w:p>
        </w:tc>
        <w:tc>
          <w:tcPr>
            <w:tcW w:w="0" w:type="auto"/>
            <w:vMerge w:val="restart"/>
            <w:vAlign w:val="center"/>
          </w:tcPr>
          <w:p w:rsidR="003B1CD5" w:rsidRPr="001D4E09" w:rsidRDefault="003B1CD5" w:rsidP="001D4E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D4E09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vMerge w:val="restart"/>
            <w:vAlign w:val="center"/>
          </w:tcPr>
          <w:p w:rsidR="003B1CD5" w:rsidRPr="001D4E09" w:rsidRDefault="003B1CD5" w:rsidP="001D4E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D4E09">
              <w:rPr>
                <w:b/>
                <w:sz w:val="24"/>
                <w:szCs w:val="24"/>
              </w:rPr>
              <w:t>Базовое значение целевого показателя (2022 год)</w:t>
            </w:r>
          </w:p>
        </w:tc>
        <w:tc>
          <w:tcPr>
            <w:tcW w:w="0" w:type="auto"/>
            <w:gridSpan w:val="3"/>
            <w:vAlign w:val="center"/>
          </w:tcPr>
          <w:p w:rsidR="003B1CD5" w:rsidRPr="001D4E09" w:rsidRDefault="003B1CD5" w:rsidP="001D4E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D4E09">
              <w:rPr>
                <w:b/>
                <w:sz w:val="24"/>
                <w:szCs w:val="24"/>
              </w:rPr>
              <w:t>Значение целевого показателя по годам</w:t>
            </w:r>
          </w:p>
        </w:tc>
      </w:tr>
      <w:tr w:rsidR="00EA7A3B" w:rsidRPr="001D4E09" w:rsidTr="001D4E09">
        <w:trPr>
          <w:trHeight w:val="20"/>
        </w:trPr>
        <w:tc>
          <w:tcPr>
            <w:tcW w:w="0" w:type="auto"/>
            <w:vMerge/>
            <w:vAlign w:val="center"/>
          </w:tcPr>
          <w:p w:rsidR="003B1CD5" w:rsidRPr="001D4E09" w:rsidRDefault="003B1CD5" w:rsidP="001D4E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B1CD5" w:rsidRPr="001D4E09" w:rsidRDefault="003B1CD5" w:rsidP="001D4E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B1CD5" w:rsidRPr="001D4E09" w:rsidRDefault="003B1CD5" w:rsidP="001D4E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B1CD5" w:rsidRPr="001D4E09" w:rsidRDefault="003B1CD5" w:rsidP="001D4E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B1CD5" w:rsidRPr="001D4E09" w:rsidRDefault="003B1CD5" w:rsidP="001D4E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D4E09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0" w:type="auto"/>
            <w:vAlign w:val="center"/>
          </w:tcPr>
          <w:p w:rsidR="003B1CD5" w:rsidRPr="001D4E09" w:rsidRDefault="003B1CD5" w:rsidP="001D4E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D4E09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0" w:type="auto"/>
            <w:vAlign w:val="center"/>
          </w:tcPr>
          <w:p w:rsidR="003B1CD5" w:rsidRPr="001D4E09" w:rsidRDefault="003B1CD5" w:rsidP="001D4E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D4E09">
              <w:rPr>
                <w:b/>
                <w:sz w:val="24"/>
                <w:szCs w:val="24"/>
              </w:rPr>
              <w:t>2025</w:t>
            </w:r>
          </w:p>
        </w:tc>
      </w:tr>
      <w:tr w:rsidR="00EA7A3B" w:rsidRPr="001D4E09" w:rsidTr="001D4E09">
        <w:trPr>
          <w:trHeight w:val="20"/>
        </w:trPr>
        <w:tc>
          <w:tcPr>
            <w:tcW w:w="0" w:type="auto"/>
            <w:vAlign w:val="center"/>
          </w:tcPr>
          <w:p w:rsidR="003B1CD5" w:rsidRPr="001D4E09" w:rsidRDefault="003B1CD5" w:rsidP="001D4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3B1CD5" w:rsidRPr="001D4E09" w:rsidRDefault="003B1CD5" w:rsidP="001D4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B1CD5" w:rsidRPr="001D4E09" w:rsidRDefault="003B1CD5" w:rsidP="001D4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3B1CD5" w:rsidRPr="001D4E09" w:rsidRDefault="003B1CD5" w:rsidP="001D4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3B1CD5" w:rsidRPr="001D4E09" w:rsidRDefault="003B1CD5" w:rsidP="001D4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3B1CD5" w:rsidRPr="001D4E09" w:rsidRDefault="003B1CD5" w:rsidP="001D4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3B1CD5" w:rsidRPr="001D4E09" w:rsidRDefault="003B1CD5" w:rsidP="001D4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</w:rPr>
              <w:t>7</w:t>
            </w:r>
          </w:p>
        </w:tc>
      </w:tr>
      <w:tr w:rsidR="003B1CD5" w:rsidRPr="001D4E09" w:rsidTr="001D4E09">
        <w:trPr>
          <w:trHeight w:val="20"/>
        </w:trPr>
        <w:tc>
          <w:tcPr>
            <w:tcW w:w="0" w:type="auto"/>
          </w:tcPr>
          <w:p w:rsidR="003B1CD5" w:rsidRPr="001D4E09" w:rsidRDefault="003B1CD5" w:rsidP="001D4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6"/>
          </w:tcPr>
          <w:p w:rsidR="003B1CD5" w:rsidRPr="001D4E09" w:rsidRDefault="003B1CD5" w:rsidP="001D4E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</w:rPr>
              <w:t>Подпрограмма «Обеспечение уличного освещения</w:t>
            </w:r>
            <w:r w:rsidRPr="001D4E09">
              <w:rPr>
                <w:b/>
                <w:sz w:val="24"/>
                <w:szCs w:val="24"/>
              </w:rPr>
              <w:t>»</w:t>
            </w:r>
            <w:r w:rsidRPr="001D4E09">
              <w:rPr>
                <w:sz w:val="24"/>
                <w:szCs w:val="24"/>
              </w:rPr>
              <w:t>.</w:t>
            </w:r>
          </w:p>
        </w:tc>
      </w:tr>
      <w:tr w:rsidR="00EA7A3B" w:rsidRPr="001D4E09" w:rsidTr="001D4E09">
        <w:trPr>
          <w:trHeight w:val="20"/>
        </w:trPr>
        <w:tc>
          <w:tcPr>
            <w:tcW w:w="0" w:type="auto"/>
          </w:tcPr>
          <w:p w:rsidR="003B1CD5" w:rsidRPr="001D4E09" w:rsidRDefault="003B1CD5" w:rsidP="001D4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3B1CD5" w:rsidRPr="001D4E09" w:rsidRDefault="003B1CD5" w:rsidP="0019620C">
            <w:pPr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</w:rPr>
              <w:t>Количество обслуж</w:t>
            </w:r>
            <w:r w:rsidRPr="001D4E09">
              <w:rPr>
                <w:sz w:val="24"/>
                <w:szCs w:val="24"/>
              </w:rPr>
              <w:t>и</w:t>
            </w:r>
            <w:r w:rsidRPr="001D4E09">
              <w:rPr>
                <w:sz w:val="24"/>
                <w:szCs w:val="24"/>
              </w:rPr>
              <w:t xml:space="preserve">ваемых светильников </w:t>
            </w:r>
          </w:p>
        </w:tc>
        <w:tc>
          <w:tcPr>
            <w:tcW w:w="0" w:type="auto"/>
          </w:tcPr>
          <w:p w:rsidR="003B1CD5" w:rsidRPr="001D4E09" w:rsidRDefault="003B1CD5" w:rsidP="001D4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:rsidR="003B1CD5" w:rsidRPr="001D4E09" w:rsidRDefault="003B1CD5" w:rsidP="001D4E09">
            <w:pPr>
              <w:jc w:val="center"/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</w:rPr>
              <w:t>1797</w:t>
            </w:r>
          </w:p>
        </w:tc>
        <w:tc>
          <w:tcPr>
            <w:tcW w:w="0" w:type="auto"/>
          </w:tcPr>
          <w:p w:rsidR="003B1CD5" w:rsidRPr="001D4E09" w:rsidRDefault="003B1CD5" w:rsidP="001D4E09">
            <w:pPr>
              <w:jc w:val="center"/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</w:rPr>
              <w:t>1826</w:t>
            </w:r>
          </w:p>
        </w:tc>
        <w:tc>
          <w:tcPr>
            <w:tcW w:w="0" w:type="auto"/>
          </w:tcPr>
          <w:p w:rsidR="003B1CD5" w:rsidRPr="001D4E09" w:rsidRDefault="003B1CD5" w:rsidP="001D4E09">
            <w:pPr>
              <w:jc w:val="center"/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</w:rPr>
              <w:t>1855</w:t>
            </w:r>
          </w:p>
        </w:tc>
        <w:tc>
          <w:tcPr>
            <w:tcW w:w="0" w:type="auto"/>
          </w:tcPr>
          <w:p w:rsidR="003B1CD5" w:rsidRPr="001D4E09" w:rsidRDefault="003B1CD5" w:rsidP="001D4E09">
            <w:pPr>
              <w:jc w:val="center"/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</w:rPr>
              <w:t>1884</w:t>
            </w:r>
          </w:p>
        </w:tc>
      </w:tr>
      <w:tr w:rsidR="003B1CD5" w:rsidRPr="001D4E09" w:rsidTr="001D4E09">
        <w:trPr>
          <w:trHeight w:val="20"/>
        </w:trPr>
        <w:tc>
          <w:tcPr>
            <w:tcW w:w="0" w:type="auto"/>
          </w:tcPr>
          <w:p w:rsidR="003B1CD5" w:rsidRPr="001D4E09" w:rsidRDefault="003B1CD5" w:rsidP="001D4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6"/>
          </w:tcPr>
          <w:p w:rsidR="003B1CD5" w:rsidRPr="001D4E09" w:rsidRDefault="003B1CD5" w:rsidP="0019620C">
            <w:pPr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</w:rPr>
              <w:t>Подпрограмма «Организация озеленения на территории Валдайского</w:t>
            </w:r>
            <w:r w:rsidR="0019620C" w:rsidRPr="001D4E09">
              <w:rPr>
                <w:sz w:val="24"/>
                <w:szCs w:val="24"/>
              </w:rPr>
              <w:t xml:space="preserve"> </w:t>
            </w:r>
            <w:r w:rsidRPr="001D4E09">
              <w:rPr>
                <w:sz w:val="24"/>
                <w:szCs w:val="24"/>
              </w:rPr>
              <w:t>городского поселения».</w:t>
            </w:r>
          </w:p>
        </w:tc>
      </w:tr>
      <w:tr w:rsidR="00EA7A3B" w:rsidRPr="001D4E09" w:rsidTr="001D4E09">
        <w:trPr>
          <w:trHeight w:val="20"/>
        </w:trPr>
        <w:tc>
          <w:tcPr>
            <w:tcW w:w="0" w:type="auto"/>
          </w:tcPr>
          <w:p w:rsidR="003B1CD5" w:rsidRPr="001D4E09" w:rsidRDefault="003B1CD5" w:rsidP="001D4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:rsidR="003B1CD5" w:rsidRPr="001D4E09" w:rsidRDefault="003B1CD5" w:rsidP="001D4E0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</w:rPr>
              <w:t>Площадь обслужива</w:t>
            </w:r>
            <w:r w:rsidRPr="001D4E09">
              <w:rPr>
                <w:sz w:val="24"/>
                <w:szCs w:val="24"/>
              </w:rPr>
              <w:t>е</w:t>
            </w:r>
            <w:r w:rsidRPr="001D4E09">
              <w:rPr>
                <w:sz w:val="24"/>
                <w:szCs w:val="24"/>
              </w:rPr>
              <w:t xml:space="preserve">мых газонов </w:t>
            </w:r>
          </w:p>
        </w:tc>
        <w:tc>
          <w:tcPr>
            <w:tcW w:w="0" w:type="auto"/>
          </w:tcPr>
          <w:p w:rsidR="003B1CD5" w:rsidRPr="001D4E09" w:rsidRDefault="003B1CD5" w:rsidP="001D4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</w:rPr>
              <w:t>кв. м.</w:t>
            </w:r>
          </w:p>
        </w:tc>
        <w:tc>
          <w:tcPr>
            <w:tcW w:w="0" w:type="auto"/>
          </w:tcPr>
          <w:p w:rsidR="003B1CD5" w:rsidRPr="001D4E09" w:rsidRDefault="003B1CD5" w:rsidP="001D4E0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</w:rPr>
              <w:t>29877,77</w:t>
            </w:r>
          </w:p>
        </w:tc>
        <w:tc>
          <w:tcPr>
            <w:tcW w:w="0" w:type="auto"/>
          </w:tcPr>
          <w:p w:rsidR="003B1CD5" w:rsidRPr="001D4E09" w:rsidRDefault="003B1CD5" w:rsidP="001D4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</w:rPr>
              <w:t>22360,77</w:t>
            </w:r>
          </w:p>
        </w:tc>
        <w:tc>
          <w:tcPr>
            <w:tcW w:w="0" w:type="auto"/>
          </w:tcPr>
          <w:p w:rsidR="003B1CD5" w:rsidRPr="001D4E09" w:rsidRDefault="003B1CD5" w:rsidP="001D4E0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</w:rPr>
              <w:t>22360,77</w:t>
            </w:r>
          </w:p>
        </w:tc>
        <w:tc>
          <w:tcPr>
            <w:tcW w:w="0" w:type="auto"/>
          </w:tcPr>
          <w:p w:rsidR="003B1CD5" w:rsidRPr="001D4E09" w:rsidRDefault="003B1CD5" w:rsidP="001D4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</w:rPr>
              <w:t>22360,77</w:t>
            </w:r>
          </w:p>
        </w:tc>
      </w:tr>
      <w:tr w:rsidR="00EA7A3B" w:rsidRPr="001D4E09" w:rsidTr="001D4E09">
        <w:trPr>
          <w:trHeight w:val="20"/>
        </w:trPr>
        <w:tc>
          <w:tcPr>
            <w:tcW w:w="0" w:type="auto"/>
          </w:tcPr>
          <w:p w:rsidR="003B1CD5" w:rsidRPr="001D4E09" w:rsidRDefault="003B1CD5" w:rsidP="001D4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:rsidR="003B1CD5" w:rsidRPr="001D4E09" w:rsidRDefault="003B1CD5" w:rsidP="001D4E0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</w:rPr>
              <w:t>Площадь обслужива</w:t>
            </w:r>
            <w:r w:rsidRPr="001D4E09">
              <w:rPr>
                <w:sz w:val="24"/>
                <w:szCs w:val="24"/>
              </w:rPr>
              <w:t>е</w:t>
            </w:r>
            <w:r w:rsidRPr="001D4E09">
              <w:rPr>
                <w:sz w:val="24"/>
                <w:szCs w:val="24"/>
              </w:rPr>
              <w:t xml:space="preserve">мых цветников </w:t>
            </w:r>
          </w:p>
        </w:tc>
        <w:tc>
          <w:tcPr>
            <w:tcW w:w="0" w:type="auto"/>
          </w:tcPr>
          <w:p w:rsidR="003B1CD5" w:rsidRPr="001D4E09" w:rsidRDefault="003B1CD5" w:rsidP="001D4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</w:rPr>
              <w:t>кв. м.</w:t>
            </w:r>
          </w:p>
        </w:tc>
        <w:tc>
          <w:tcPr>
            <w:tcW w:w="0" w:type="auto"/>
          </w:tcPr>
          <w:p w:rsidR="003B1CD5" w:rsidRPr="001D4E09" w:rsidRDefault="003B1CD5" w:rsidP="001D4E09">
            <w:pPr>
              <w:jc w:val="center"/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</w:rPr>
              <w:t>586,22</w:t>
            </w:r>
          </w:p>
        </w:tc>
        <w:tc>
          <w:tcPr>
            <w:tcW w:w="0" w:type="auto"/>
          </w:tcPr>
          <w:p w:rsidR="003B1CD5" w:rsidRPr="001D4E09" w:rsidRDefault="003B1CD5" w:rsidP="001D4E09">
            <w:pPr>
              <w:jc w:val="center"/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</w:rPr>
              <w:t>586,22</w:t>
            </w:r>
          </w:p>
        </w:tc>
        <w:tc>
          <w:tcPr>
            <w:tcW w:w="0" w:type="auto"/>
          </w:tcPr>
          <w:p w:rsidR="003B1CD5" w:rsidRPr="001D4E09" w:rsidRDefault="003B1CD5" w:rsidP="001D4E09">
            <w:pPr>
              <w:jc w:val="center"/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</w:rPr>
              <w:t>586,22</w:t>
            </w:r>
          </w:p>
        </w:tc>
        <w:tc>
          <w:tcPr>
            <w:tcW w:w="0" w:type="auto"/>
          </w:tcPr>
          <w:p w:rsidR="003B1CD5" w:rsidRPr="001D4E09" w:rsidRDefault="003B1CD5" w:rsidP="001D4E09">
            <w:pPr>
              <w:jc w:val="center"/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</w:rPr>
              <w:t>586,22</w:t>
            </w:r>
          </w:p>
        </w:tc>
      </w:tr>
      <w:tr w:rsidR="00EA7A3B" w:rsidRPr="001D4E09" w:rsidTr="001D4E09">
        <w:trPr>
          <w:trHeight w:val="20"/>
        </w:trPr>
        <w:tc>
          <w:tcPr>
            <w:tcW w:w="0" w:type="auto"/>
          </w:tcPr>
          <w:p w:rsidR="003B1CD5" w:rsidRPr="001D4E09" w:rsidRDefault="003B1CD5" w:rsidP="001D4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:rsidR="003B1CD5" w:rsidRPr="001D4E09" w:rsidRDefault="003B1CD5" w:rsidP="001D4E0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</w:rPr>
              <w:t xml:space="preserve">Доля зеленых насаждений, в отношении которых выполнены мероприятия по спилу и (или) </w:t>
            </w:r>
            <w:proofErr w:type="spellStart"/>
            <w:r w:rsidRPr="001D4E09">
              <w:rPr>
                <w:sz w:val="24"/>
                <w:szCs w:val="24"/>
              </w:rPr>
              <w:t>кронированию</w:t>
            </w:r>
            <w:proofErr w:type="spellEnd"/>
            <w:r w:rsidRPr="001D4E09">
              <w:rPr>
                <w:sz w:val="24"/>
                <w:szCs w:val="24"/>
              </w:rPr>
              <w:t xml:space="preserve"> и (или) формовочной о</w:t>
            </w:r>
            <w:r w:rsidRPr="001D4E09">
              <w:rPr>
                <w:sz w:val="24"/>
                <w:szCs w:val="24"/>
              </w:rPr>
              <w:t>б</w:t>
            </w:r>
            <w:r w:rsidRPr="001D4E09">
              <w:rPr>
                <w:sz w:val="24"/>
                <w:szCs w:val="24"/>
              </w:rPr>
              <w:t>резке и (или) побелке</w:t>
            </w:r>
          </w:p>
        </w:tc>
        <w:tc>
          <w:tcPr>
            <w:tcW w:w="0" w:type="auto"/>
          </w:tcPr>
          <w:p w:rsidR="003B1CD5" w:rsidRPr="001D4E09" w:rsidRDefault="003B1CD5" w:rsidP="001D4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  <w:lang w:val="en-US"/>
              </w:rPr>
              <w:t>%</w:t>
            </w:r>
            <w:r w:rsidRPr="001D4E09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B1CD5" w:rsidRPr="001D4E09" w:rsidRDefault="003B1CD5" w:rsidP="001D4E09">
            <w:pPr>
              <w:jc w:val="center"/>
              <w:rPr>
                <w:sz w:val="24"/>
                <w:szCs w:val="24"/>
                <w:lang w:val="en-US"/>
              </w:rPr>
            </w:pPr>
            <w:r w:rsidRPr="001D4E09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0" w:type="auto"/>
          </w:tcPr>
          <w:p w:rsidR="003B1CD5" w:rsidRPr="001D4E09" w:rsidRDefault="003B1CD5" w:rsidP="001D4E09">
            <w:pPr>
              <w:jc w:val="center"/>
              <w:rPr>
                <w:sz w:val="24"/>
                <w:szCs w:val="24"/>
                <w:lang w:val="en-US"/>
              </w:rPr>
            </w:pPr>
            <w:r w:rsidRPr="001D4E09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0" w:type="auto"/>
          </w:tcPr>
          <w:p w:rsidR="003B1CD5" w:rsidRPr="001D4E09" w:rsidRDefault="003B1CD5" w:rsidP="001D4E09">
            <w:pPr>
              <w:jc w:val="center"/>
              <w:rPr>
                <w:sz w:val="24"/>
                <w:szCs w:val="24"/>
                <w:lang w:val="en-US"/>
              </w:rPr>
            </w:pPr>
            <w:r w:rsidRPr="001D4E09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0" w:type="auto"/>
          </w:tcPr>
          <w:p w:rsidR="003B1CD5" w:rsidRPr="001D4E09" w:rsidRDefault="003B1CD5" w:rsidP="001D4E09">
            <w:pPr>
              <w:jc w:val="center"/>
              <w:rPr>
                <w:sz w:val="24"/>
                <w:szCs w:val="24"/>
                <w:lang w:val="en-US"/>
              </w:rPr>
            </w:pPr>
            <w:r w:rsidRPr="001D4E09">
              <w:rPr>
                <w:sz w:val="24"/>
                <w:szCs w:val="24"/>
                <w:lang w:val="en-US"/>
              </w:rPr>
              <w:t>100</w:t>
            </w:r>
          </w:p>
        </w:tc>
      </w:tr>
      <w:tr w:rsidR="003B1CD5" w:rsidRPr="001D4E09" w:rsidTr="001D4E09">
        <w:trPr>
          <w:trHeight w:val="20"/>
        </w:trPr>
        <w:tc>
          <w:tcPr>
            <w:tcW w:w="0" w:type="auto"/>
          </w:tcPr>
          <w:p w:rsidR="003B1CD5" w:rsidRPr="001D4E09" w:rsidRDefault="003B1CD5" w:rsidP="001D4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6"/>
          </w:tcPr>
          <w:p w:rsidR="003B1CD5" w:rsidRPr="001D4E09" w:rsidRDefault="003B1CD5" w:rsidP="001D4E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</w:rPr>
              <w:t>Подпрограмма «Организация содержания мест захоронения»</w:t>
            </w:r>
          </w:p>
        </w:tc>
      </w:tr>
      <w:tr w:rsidR="00EA7A3B" w:rsidRPr="001D4E09" w:rsidTr="001D4E09">
        <w:trPr>
          <w:trHeight w:val="20"/>
        </w:trPr>
        <w:tc>
          <w:tcPr>
            <w:tcW w:w="0" w:type="auto"/>
          </w:tcPr>
          <w:p w:rsidR="003B1CD5" w:rsidRPr="001D4E09" w:rsidRDefault="003B1CD5" w:rsidP="001D4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:rsidR="003B1CD5" w:rsidRPr="001D4E09" w:rsidRDefault="003B1CD5" w:rsidP="001D4E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</w:rPr>
              <w:t>Количество обслуж</w:t>
            </w:r>
            <w:r w:rsidRPr="001D4E09">
              <w:rPr>
                <w:sz w:val="24"/>
                <w:szCs w:val="24"/>
              </w:rPr>
              <w:t>и</w:t>
            </w:r>
            <w:r w:rsidRPr="001D4E09">
              <w:rPr>
                <w:sz w:val="24"/>
                <w:szCs w:val="24"/>
              </w:rPr>
              <w:t xml:space="preserve">ваемых муниципальных кладбищ </w:t>
            </w:r>
          </w:p>
        </w:tc>
        <w:tc>
          <w:tcPr>
            <w:tcW w:w="0" w:type="auto"/>
          </w:tcPr>
          <w:p w:rsidR="003B1CD5" w:rsidRPr="001D4E09" w:rsidRDefault="003B1CD5" w:rsidP="001D4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:rsidR="003B1CD5" w:rsidRPr="001D4E09" w:rsidRDefault="003B1CD5" w:rsidP="001D4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B1CD5" w:rsidRPr="001D4E09" w:rsidRDefault="003B1CD5" w:rsidP="001D4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B1CD5" w:rsidRPr="001D4E09" w:rsidRDefault="003B1CD5" w:rsidP="001D4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B1CD5" w:rsidRPr="001D4E09" w:rsidRDefault="003B1CD5" w:rsidP="001D4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</w:rPr>
              <w:t>3</w:t>
            </w:r>
          </w:p>
        </w:tc>
      </w:tr>
      <w:tr w:rsidR="003B1CD5" w:rsidRPr="001D4E09" w:rsidTr="001D4E09">
        <w:trPr>
          <w:trHeight w:val="20"/>
        </w:trPr>
        <w:tc>
          <w:tcPr>
            <w:tcW w:w="0" w:type="auto"/>
          </w:tcPr>
          <w:p w:rsidR="003B1CD5" w:rsidRPr="001D4E09" w:rsidRDefault="003B1CD5" w:rsidP="001D4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6"/>
          </w:tcPr>
          <w:p w:rsidR="003B1CD5" w:rsidRPr="001D4E09" w:rsidRDefault="003B1CD5" w:rsidP="001D4E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</w:tr>
      <w:tr w:rsidR="00EA7A3B" w:rsidRPr="001D4E09" w:rsidTr="001D4E09">
        <w:trPr>
          <w:trHeight w:val="20"/>
        </w:trPr>
        <w:tc>
          <w:tcPr>
            <w:tcW w:w="0" w:type="auto"/>
          </w:tcPr>
          <w:p w:rsidR="003B1CD5" w:rsidRPr="001D4E09" w:rsidRDefault="003B1CD5" w:rsidP="001D4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</w:rPr>
              <w:t>4.1.</w:t>
            </w:r>
          </w:p>
        </w:tc>
        <w:tc>
          <w:tcPr>
            <w:tcW w:w="0" w:type="auto"/>
          </w:tcPr>
          <w:p w:rsidR="003B1CD5" w:rsidRPr="001D4E09" w:rsidRDefault="003B1CD5" w:rsidP="001D4E0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</w:rPr>
              <w:t>Площадь ликвидированного и обработанного борщевика Сосно</w:t>
            </w:r>
            <w:r w:rsidRPr="001D4E09">
              <w:rPr>
                <w:sz w:val="24"/>
                <w:szCs w:val="24"/>
              </w:rPr>
              <w:t>в</w:t>
            </w:r>
            <w:r w:rsidRPr="001D4E09">
              <w:rPr>
                <w:sz w:val="24"/>
                <w:szCs w:val="24"/>
              </w:rPr>
              <w:t xml:space="preserve">ского </w:t>
            </w:r>
          </w:p>
        </w:tc>
        <w:tc>
          <w:tcPr>
            <w:tcW w:w="0" w:type="auto"/>
          </w:tcPr>
          <w:p w:rsidR="003B1CD5" w:rsidRPr="001D4E09" w:rsidRDefault="003B1CD5" w:rsidP="001D4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</w:rPr>
              <w:t>га</w:t>
            </w:r>
          </w:p>
        </w:tc>
        <w:tc>
          <w:tcPr>
            <w:tcW w:w="0" w:type="auto"/>
          </w:tcPr>
          <w:p w:rsidR="003B1CD5" w:rsidRPr="001D4E09" w:rsidRDefault="003B1CD5" w:rsidP="001D4E0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</w:rPr>
              <w:t>20,13</w:t>
            </w:r>
          </w:p>
        </w:tc>
        <w:tc>
          <w:tcPr>
            <w:tcW w:w="0" w:type="auto"/>
          </w:tcPr>
          <w:p w:rsidR="003B1CD5" w:rsidRPr="001D4E09" w:rsidRDefault="003B1CD5" w:rsidP="001D4E0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</w:rPr>
              <w:t>20,13</w:t>
            </w:r>
          </w:p>
        </w:tc>
        <w:tc>
          <w:tcPr>
            <w:tcW w:w="0" w:type="auto"/>
          </w:tcPr>
          <w:p w:rsidR="003B1CD5" w:rsidRPr="001D4E09" w:rsidRDefault="003B1CD5" w:rsidP="001D4E0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</w:rPr>
              <w:t>20,13</w:t>
            </w:r>
          </w:p>
        </w:tc>
        <w:tc>
          <w:tcPr>
            <w:tcW w:w="0" w:type="auto"/>
          </w:tcPr>
          <w:p w:rsidR="003B1CD5" w:rsidRPr="001D4E09" w:rsidRDefault="003B1CD5" w:rsidP="001D4E0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</w:rPr>
              <w:t>20,13</w:t>
            </w:r>
          </w:p>
        </w:tc>
      </w:tr>
      <w:tr w:rsidR="00EA7A3B" w:rsidRPr="001D4E09" w:rsidTr="001D4E09">
        <w:trPr>
          <w:trHeight w:val="20"/>
        </w:trPr>
        <w:tc>
          <w:tcPr>
            <w:tcW w:w="0" w:type="auto"/>
          </w:tcPr>
          <w:p w:rsidR="003B1CD5" w:rsidRPr="001D4E09" w:rsidRDefault="003B1CD5" w:rsidP="001D4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</w:rPr>
              <w:t>4.2.</w:t>
            </w:r>
          </w:p>
        </w:tc>
        <w:tc>
          <w:tcPr>
            <w:tcW w:w="0" w:type="auto"/>
          </w:tcPr>
          <w:p w:rsidR="003B1CD5" w:rsidRPr="001D4E09" w:rsidRDefault="003B1CD5" w:rsidP="001D4E0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</w:rPr>
              <w:t>Площадь открытой территории, комплексно-обработанной от нас</w:t>
            </w:r>
            <w:r w:rsidRPr="001D4E09">
              <w:rPr>
                <w:sz w:val="24"/>
                <w:szCs w:val="24"/>
              </w:rPr>
              <w:t>е</w:t>
            </w:r>
            <w:r w:rsidRPr="001D4E09">
              <w:rPr>
                <w:sz w:val="24"/>
                <w:szCs w:val="24"/>
              </w:rPr>
              <w:t xml:space="preserve">комых (комары, клещи и др.)  </w:t>
            </w:r>
          </w:p>
        </w:tc>
        <w:tc>
          <w:tcPr>
            <w:tcW w:w="0" w:type="auto"/>
          </w:tcPr>
          <w:p w:rsidR="003B1CD5" w:rsidRPr="001D4E09" w:rsidRDefault="003B1CD5" w:rsidP="001D4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</w:rPr>
              <w:t>га</w:t>
            </w:r>
          </w:p>
        </w:tc>
        <w:tc>
          <w:tcPr>
            <w:tcW w:w="0" w:type="auto"/>
          </w:tcPr>
          <w:p w:rsidR="003B1CD5" w:rsidRPr="001D4E09" w:rsidRDefault="003B1CD5" w:rsidP="001D4E0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B1CD5" w:rsidRPr="001D4E09" w:rsidRDefault="003B1CD5" w:rsidP="001D4E0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B1CD5" w:rsidRPr="001D4E09" w:rsidRDefault="003B1CD5" w:rsidP="001D4E0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B1CD5" w:rsidRPr="001D4E09" w:rsidRDefault="003B1CD5" w:rsidP="001D4E0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</w:rPr>
              <w:t>10</w:t>
            </w:r>
          </w:p>
        </w:tc>
      </w:tr>
      <w:tr w:rsidR="00EA7A3B" w:rsidRPr="001D4E09" w:rsidTr="001D4E09">
        <w:trPr>
          <w:trHeight w:val="20"/>
        </w:trPr>
        <w:tc>
          <w:tcPr>
            <w:tcW w:w="0" w:type="auto"/>
          </w:tcPr>
          <w:p w:rsidR="003B1CD5" w:rsidRPr="001D4E09" w:rsidRDefault="003B1CD5" w:rsidP="001D4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</w:rPr>
              <w:t>4.3.</w:t>
            </w:r>
          </w:p>
        </w:tc>
        <w:tc>
          <w:tcPr>
            <w:tcW w:w="0" w:type="auto"/>
          </w:tcPr>
          <w:p w:rsidR="003B1CD5" w:rsidRPr="001D4E09" w:rsidRDefault="003B1CD5" w:rsidP="001D4E0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</w:rPr>
              <w:t xml:space="preserve">Поставка природного газа «Вечный огонь» </w:t>
            </w:r>
          </w:p>
        </w:tc>
        <w:tc>
          <w:tcPr>
            <w:tcW w:w="0" w:type="auto"/>
          </w:tcPr>
          <w:p w:rsidR="003B1CD5" w:rsidRPr="001D4E09" w:rsidRDefault="003B1CD5" w:rsidP="001D4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</w:rPr>
              <w:t>куб. м.</w:t>
            </w:r>
          </w:p>
        </w:tc>
        <w:tc>
          <w:tcPr>
            <w:tcW w:w="0" w:type="auto"/>
          </w:tcPr>
          <w:p w:rsidR="003B1CD5" w:rsidRPr="001D4E09" w:rsidRDefault="003B1CD5" w:rsidP="001D4E0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</w:rPr>
              <w:t>17 568</w:t>
            </w:r>
          </w:p>
        </w:tc>
        <w:tc>
          <w:tcPr>
            <w:tcW w:w="0" w:type="auto"/>
          </w:tcPr>
          <w:p w:rsidR="003B1CD5" w:rsidRPr="001D4E09" w:rsidRDefault="003B1CD5" w:rsidP="001D4E0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</w:rPr>
              <w:t>17 568</w:t>
            </w:r>
          </w:p>
        </w:tc>
        <w:tc>
          <w:tcPr>
            <w:tcW w:w="0" w:type="auto"/>
          </w:tcPr>
          <w:p w:rsidR="003B1CD5" w:rsidRPr="001D4E09" w:rsidRDefault="003B1CD5" w:rsidP="001D4E0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</w:rPr>
              <w:t>17 568</w:t>
            </w:r>
          </w:p>
        </w:tc>
        <w:tc>
          <w:tcPr>
            <w:tcW w:w="0" w:type="auto"/>
          </w:tcPr>
          <w:p w:rsidR="003B1CD5" w:rsidRPr="001D4E09" w:rsidRDefault="003B1CD5" w:rsidP="001D4E0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</w:rPr>
              <w:t>17 568</w:t>
            </w:r>
          </w:p>
        </w:tc>
      </w:tr>
      <w:tr w:rsidR="00EA7A3B" w:rsidRPr="001D4E09" w:rsidTr="001D4E09">
        <w:trPr>
          <w:trHeight w:val="20"/>
        </w:trPr>
        <w:tc>
          <w:tcPr>
            <w:tcW w:w="0" w:type="auto"/>
          </w:tcPr>
          <w:p w:rsidR="003B1CD5" w:rsidRPr="001D4E09" w:rsidRDefault="003B1CD5" w:rsidP="001D4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</w:rPr>
              <w:t>4.4.</w:t>
            </w:r>
          </w:p>
        </w:tc>
        <w:tc>
          <w:tcPr>
            <w:tcW w:w="0" w:type="auto"/>
          </w:tcPr>
          <w:p w:rsidR="003B1CD5" w:rsidRPr="001D4E09" w:rsidRDefault="003B1CD5" w:rsidP="001D4E0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</w:rPr>
              <w:t>Количество обустроенных мест массового о</w:t>
            </w:r>
            <w:r w:rsidRPr="001D4E09">
              <w:rPr>
                <w:sz w:val="24"/>
                <w:szCs w:val="24"/>
              </w:rPr>
              <w:t>т</w:t>
            </w:r>
            <w:r w:rsidRPr="001D4E09">
              <w:rPr>
                <w:sz w:val="24"/>
                <w:szCs w:val="24"/>
              </w:rPr>
              <w:t>дыха</w:t>
            </w:r>
          </w:p>
        </w:tc>
        <w:tc>
          <w:tcPr>
            <w:tcW w:w="0" w:type="auto"/>
          </w:tcPr>
          <w:p w:rsidR="003B1CD5" w:rsidRPr="001D4E09" w:rsidRDefault="003B1CD5" w:rsidP="001D4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:rsidR="003B1CD5" w:rsidRPr="001D4E09" w:rsidRDefault="003B1CD5" w:rsidP="001D4E0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B1CD5" w:rsidRPr="001D4E09" w:rsidRDefault="003B1CD5" w:rsidP="001D4E0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B1CD5" w:rsidRPr="001D4E09" w:rsidRDefault="003B1CD5" w:rsidP="001D4E0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B1CD5" w:rsidRPr="001D4E09" w:rsidRDefault="003B1CD5" w:rsidP="001D4E0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</w:rPr>
              <w:t>4</w:t>
            </w:r>
          </w:p>
        </w:tc>
      </w:tr>
      <w:tr w:rsidR="00EA7A3B" w:rsidRPr="001D4E09" w:rsidTr="001D4E09">
        <w:trPr>
          <w:trHeight w:val="20"/>
        </w:trPr>
        <w:tc>
          <w:tcPr>
            <w:tcW w:w="0" w:type="auto"/>
          </w:tcPr>
          <w:p w:rsidR="003B1CD5" w:rsidRPr="001D4E09" w:rsidRDefault="003B1CD5" w:rsidP="001D4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</w:rPr>
              <w:t>4.5.</w:t>
            </w:r>
          </w:p>
        </w:tc>
        <w:tc>
          <w:tcPr>
            <w:tcW w:w="0" w:type="auto"/>
          </w:tcPr>
          <w:p w:rsidR="003B1CD5" w:rsidRPr="001D4E09" w:rsidRDefault="003B1CD5" w:rsidP="001D4E0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</w:rPr>
              <w:t xml:space="preserve">Количество разработанной проектно-сметной документации на строительство объектов благоустройства и (или) </w:t>
            </w:r>
            <w:r w:rsidRPr="001D4E09">
              <w:rPr>
                <w:sz w:val="24"/>
                <w:szCs w:val="24"/>
              </w:rPr>
              <w:lastRenderedPageBreak/>
              <w:t>количество п</w:t>
            </w:r>
            <w:r w:rsidRPr="001D4E09">
              <w:rPr>
                <w:sz w:val="24"/>
                <w:szCs w:val="24"/>
              </w:rPr>
              <w:t>о</w:t>
            </w:r>
            <w:r w:rsidRPr="001D4E09">
              <w:rPr>
                <w:sz w:val="24"/>
                <w:szCs w:val="24"/>
              </w:rPr>
              <w:t>строенных объектов благоустройства</w:t>
            </w:r>
          </w:p>
        </w:tc>
        <w:tc>
          <w:tcPr>
            <w:tcW w:w="0" w:type="auto"/>
          </w:tcPr>
          <w:p w:rsidR="003B1CD5" w:rsidRPr="001D4E09" w:rsidRDefault="003B1CD5" w:rsidP="001D4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0" w:type="auto"/>
          </w:tcPr>
          <w:p w:rsidR="003B1CD5" w:rsidRPr="001D4E09" w:rsidRDefault="003B1CD5" w:rsidP="001D4E0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B1CD5" w:rsidRPr="001D4E09" w:rsidRDefault="003B1CD5" w:rsidP="001D4E0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</w:rPr>
              <w:t>0,23</w:t>
            </w:r>
          </w:p>
        </w:tc>
        <w:tc>
          <w:tcPr>
            <w:tcW w:w="0" w:type="auto"/>
          </w:tcPr>
          <w:p w:rsidR="003B1CD5" w:rsidRPr="001D4E09" w:rsidRDefault="003B1CD5" w:rsidP="001D4E0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</w:rPr>
              <w:t>0,77</w:t>
            </w:r>
          </w:p>
        </w:tc>
        <w:tc>
          <w:tcPr>
            <w:tcW w:w="0" w:type="auto"/>
          </w:tcPr>
          <w:p w:rsidR="003B1CD5" w:rsidRPr="001D4E09" w:rsidRDefault="003B1CD5" w:rsidP="001D4E0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</w:rPr>
              <w:t>-</w:t>
            </w:r>
          </w:p>
        </w:tc>
      </w:tr>
      <w:tr w:rsidR="00EA7A3B" w:rsidRPr="001D4E09" w:rsidTr="001D4E09">
        <w:trPr>
          <w:trHeight w:val="20"/>
        </w:trPr>
        <w:tc>
          <w:tcPr>
            <w:tcW w:w="0" w:type="auto"/>
          </w:tcPr>
          <w:p w:rsidR="003B1CD5" w:rsidRPr="001D4E09" w:rsidRDefault="003B1CD5" w:rsidP="001D4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</w:rPr>
              <w:t>4.6.</w:t>
            </w:r>
          </w:p>
        </w:tc>
        <w:tc>
          <w:tcPr>
            <w:tcW w:w="0" w:type="auto"/>
          </w:tcPr>
          <w:p w:rsidR="003B1CD5" w:rsidRPr="001D4E09" w:rsidRDefault="003B1CD5" w:rsidP="001D4E0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</w:rPr>
              <w:t>Реализация прочих мероприятий по благоус</w:t>
            </w:r>
            <w:r w:rsidRPr="001D4E09">
              <w:rPr>
                <w:sz w:val="24"/>
                <w:szCs w:val="24"/>
              </w:rPr>
              <w:t>т</w:t>
            </w:r>
            <w:r w:rsidRPr="001D4E09">
              <w:rPr>
                <w:sz w:val="24"/>
                <w:szCs w:val="24"/>
              </w:rPr>
              <w:t xml:space="preserve">ройству </w:t>
            </w:r>
          </w:p>
        </w:tc>
        <w:tc>
          <w:tcPr>
            <w:tcW w:w="0" w:type="auto"/>
          </w:tcPr>
          <w:p w:rsidR="003B1CD5" w:rsidRPr="001D4E09" w:rsidRDefault="003B1CD5" w:rsidP="001D4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3B1CD5" w:rsidRPr="001D4E09" w:rsidRDefault="003B1CD5" w:rsidP="001D4E0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3B1CD5" w:rsidRPr="001D4E09" w:rsidRDefault="003B1CD5" w:rsidP="001D4E0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3B1CD5" w:rsidRPr="001D4E09" w:rsidRDefault="003B1CD5" w:rsidP="001D4E0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3B1CD5" w:rsidRPr="001D4E09" w:rsidRDefault="003B1CD5" w:rsidP="001D4E0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</w:rPr>
              <w:t>100</w:t>
            </w:r>
          </w:p>
        </w:tc>
      </w:tr>
      <w:tr w:rsidR="003B1CD5" w:rsidRPr="001D4E09" w:rsidTr="001D4E09">
        <w:trPr>
          <w:trHeight w:val="20"/>
        </w:trPr>
        <w:tc>
          <w:tcPr>
            <w:tcW w:w="0" w:type="auto"/>
          </w:tcPr>
          <w:p w:rsidR="003B1CD5" w:rsidRPr="001D4E09" w:rsidRDefault="003B1CD5" w:rsidP="001D4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6"/>
          </w:tcPr>
          <w:p w:rsidR="003B1CD5" w:rsidRPr="001D4E09" w:rsidRDefault="003B1CD5" w:rsidP="001D4E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</w:rPr>
              <w:t>Подпрограмма «Организация благоустройства и содержания общественных территорий»</w:t>
            </w:r>
          </w:p>
        </w:tc>
      </w:tr>
      <w:tr w:rsidR="00EA7A3B" w:rsidRPr="001D4E09" w:rsidTr="001D4E09">
        <w:trPr>
          <w:trHeight w:val="20"/>
        </w:trPr>
        <w:tc>
          <w:tcPr>
            <w:tcW w:w="0" w:type="auto"/>
          </w:tcPr>
          <w:p w:rsidR="003B1CD5" w:rsidRPr="001D4E09" w:rsidRDefault="003B1CD5" w:rsidP="001D4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</w:rPr>
              <w:t>5.1.</w:t>
            </w:r>
          </w:p>
        </w:tc>
        <w:tc>
          <w:tcPr>
            <w:tcW w:w="0" w:type="auto"/>
          </w:tcPr>
          <w:p w:rsidR="003B1CD5" w:rsidRPr="001D4E09" w:rsidRDefault="003B1CD5" w:rsidP="001D4E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</w:rPr>
              <w:t>Количество обслуживаемых  благоустроенных общественных те</w:t>
            </w:r>
            <w:r w:rsidRPr="001D4E09">
              <w:rPr>
                <w:sz w:val="24"/>
                <w:szCs w:val="24"/>
              </w:rPr>
              <w:t>р</w:t>
            </w:r>
            <w:r w:rsidRPr="001D4E09">
              <w:rPr>
                <w:sz w:val="24"/>
                <w:szCs w:val="24"/>
              </w:rPr>
              <w:t xml:space="preserve">риторий </w:t>
            </w:r>
          </w:p>
        </w:tc>
        <w:tc>
          <w:tcPr>
            <w:tcW w:w="0" w:type="auto"/>
          </w:tcPr>
          <w:p w:rsidR="003B1CD5" w:rsidRPr="001D4E09" w:rsidRDefault="003B1CD5" w:rsidP="001D4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:rsidR="003B1CD5" w:rsidRPr="001D4E09" w:rsidRDefault="003B1CD5" w:rsidP="001D4E0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B1CD5" w:rsidRPr="001D4E09" w:rsidRDefault="003B1CD5" w:rsidP="001D4E0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B1CD5" w:rsidRPr="001D4E09" w:rsidRDefault="003B1CD5" w:rsidP="001D4E0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B1CD5" w:rsidRPr="001D4E09" w:rsidRDefault="003B1CD5" w:rsidP="001D4E0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</w:rPr>
              <w:t>1</w:t>
            </w:r>
          </w:p>
        </w:tc>
      </w:tr>
      <w:tr w:rsidR="00EA7A3B" w:rsidRPr="001D4E09" w:rsidTr="001D4E09">
        <w:trPr>
          <w:trHeight w:val="20"/>
        </w:trPr>
        <w:tc>
          <w:tcPr>
            <w:tcW w:w="0" w:type="auto"/>
          </w:tcPr>
          <w:p w:rsidR="003B1CD5" w:rsidRPr="001D4E09" w:rsidRDefault="003B1CD5" w:rsidP="001D4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</w:rPr>
              <w:t>5.2.</w:t>
            </w:r>
          </w:p>
        </w:tc>
        <w:tc>
          <w:tcPr>
            <w:tcW w:w="0" w:type="auto"/>
          </w:tcPr>
          <w:p w:rsidR="003B1CD5" w:rsidRPr="001D4E09" w:rsidRDefault="003B1CD5" w:rsidP="001D4E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</w:rPr>
              <w:t>Количество территорий, на которых прои</w:t>
            </w:r>
            <w:r w:rsidRPr="001D4E09">
              <w:rPr>
                <w:sz w:val="24"/>
                <w:szCs w:val="24"/>
              </w:rPr>
              <w:t>з</w:t>
            </w:r>
            <w:r w:rsidRPr="001D4E09">
              <w:rPr>
                <w:sz w:val="24"/>
                <w:szCs w:val="24"/>
              </w:rPr>
              <w:t>ведено благоустройство</w:t>
            </w:r>
          </w:p>
        </w:tc>
        <w:tc>
          <w:tcPr>
            <w:tcW w:w="0" w:type="auto"/>
          </w:tcPr>
          <w:p w:rsidR="003B1CD5" w:rsidRPr="001D4E09" w:rsidRDefault="003B1CD5" w:rsidP="001D4E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:rsidR="003B1CD5" w:rsidRPr="001D4E09" w:rsidRDefault="003B1CD5" w:rsidP="001D4E0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B1CD5" w:rsidRPr="001D4E09" w:rsidRDefault="003B1CD5" w:rsidP="001D4E0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B1CD5" w:rsidRPr="001D4E09" w:rsidRDefault="003B1CD5" w:rsidP="001D4E0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B1CD5" w:rsidRPr="001D4E09" w:rsidRDefault="003B1CD5" w:rsidP="001D4E0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4E09">
              <w:rPr>
                <w:sz w:val="24"/>
                <w:szCs w:val="24"/>
              </w:rPr>
              <w:t>0</w:t>
            </w:r>
          </w:p>
        </w:tc>
      </w:tr>
    </w:tbl>
    <w:p w:rsidR="002178A5" w:rsidRPr="00EA7A3B" w:rsidRDefault="002178A5" w:rsidP="003B1CD5">
      <w:pPr>
        <w:jc w:val="right"/>
        <w:rPr>
          <w:sz w:val="4"/>
          <w:szCs w:val="4"/>
        </w:rPr>
      </w:pPr>
    </w:p>
    <w:p w:rsidR="002178A5" w:rsidRDefault="002178A5" w:rsidP="003B1CD5">
      <w:pPr>
        <w:jc w:val="right"/>
        <w:rPr>
          <w:sz w:val="28"/>
          <w:szCs w:val="28"/>
        </w:rPr>
        <w:sectPr w:rsidR="002178A5" w:rsidSect="00E656D4">
          <w:headerReference w:type="default" r:id="rId14"/>
          <w:pgSz w:w="11906" w:h="16838"/>
          <w:pgMar w:top="1134" w:right="567" w:bottom="1134" w:left="1985" w:header="720" w:footer="442" w:gutter="0"/>
          <w:cols w:space="720"/>
          <w:titlePg/>
          <w:docGrid w:linePitch="272"/>
        </w:sectPr>
      </w:pPr>
    </w:p>
    <w:p w:rsidR="008A35B0" w:rsidRPr="00220E3C" w:rsidRDefault="008A35B0" w:rsidP="008A35B0">
      <w:pPr>
        <w:spacing w:line="240" w:lineRule="exact"/>
        <w:ind w:leftChars="5400" w:left="1080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8A35B0" w:rsidRPr="00220E3C" w:rsidRDefault="008A35B0" w:rsidP="008A35B0">
      <w:pPr>
        <w:spacing w:line="240" w:lineRule="exact"/>
        <w:ind w:leftChars="5400" w:left="1080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Pr="00220E3C">
        <w:rPr>
          <w:sz w:val="24"/>
          <w:szCs w:val="24"/>
        </w:rPr>
        <w:t xml:space="preserve"> Администрации</w:t>
      </w:r>
    </w:p>
    <w:p w:rsidR="008A35B0" w:rsidRDefault="008A35B0" w:rsidP="008A35B0">
      <w:pPr>
        <w:spacing w:line="240" w:lineRule="exact"/>
        <w:ind w:leftChars="5400" w:left="10800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муниципального района</w:t>
      </w:r>
    </w:p>
    <w:p w:rsidR="008A35B0" w:rsidRPr="00220E3C" w:rsidRDefault="008A35B0" w:rsidP="008A35B0">
      <w:pPr>
        <w:spacing w:line="240" w:lineRule="exact"/>
        <w:ind w:leftChars="5400" w:left="10800"/>
        <w:jc w:val="center"/>
        <w:rPr>
          <w:sz w:val="24"/>
          <w:szCs w:val="24"/>
        </w:rPr>
      </w:pPr>
      <w:r>
        <w:rPr>
          <w:sz w:val="24"/>
          <w:szCs w:val="24"/>
        </w:rPr>
        <w:t>от 19.01.2023 № 54</w:t>
      </w:r>
    </w:p>
    <w:p w:rsidR="002178A5" w:rsidRPr="00EA18F6" w:rsidRDefault="002178A5" w:rsidP="002178A5">
      <w:pPr>
        <w:spacing w:line="240" w:lineRule="exact"/>
        <w:ind w:left="4253"/>
        <w:jc w:val="right"/>
        <w:rPr>
          <w:b/>
          <w:sz w:val="24"/>
          <w:szCs w:val="24"/>
        </w:rPr>
      </w:pPr>
    </w:p>
    <w:p w:rsidR="002178A5" w:rsidRPr="008A35B0" w:rsidRDefault="002178A5" w:rsidP="002178A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A35B0">
        <w:rPr>
          <w:b/>
          <w:sz w:val="28"/>
          <w:szCs w:val="28"/>
        </w:rPr>
        <w:t>Мероприятия муниципальной программы</w:t>
      </w:r>
    </w:p>
    <w:p w:rsidR="008A35B0" w:rsidRPr="008A35B0" w:rsidRDefault="008A35B0" w:rsidP="002178A5">
      <w:pPr>
        <w:spacing w:line="240" w:lineRule="exact"/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3869"/>
        <w:gridCol w:w="2147"/>
        <w:gridCol w:w="1353"/>
        <w:gridCol w:w="1351"/>
        <w:gridCol w:w="2193"/>
        <w:gridCol w:w="1365"/>
        <w:gridCol w:w="1365"/>
        <w:gridCol w:w="1365"/>
      </w:tblGrid>
      <w:tr w:rsidR="002178A5" w:rsidRPr="008A35B0" w:rsidTr="008A35B0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A35B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A35B0">
              <w:rPr>
                <w:b/>
                <w:sz w:val="24"/>
                <w:szCs w:val="24"/>
              </w:rPr>
              <w:t>Наименование мер</w:t>
            </w:r>
            <w:r w:rsidRPr="008A35B0">
              <w:rPr>
                <w:b/>
                <w:sz w:val="24"/>
                <w:szCs w:val="24"/>
              </w:rPr>
              <w:t>о</w:t>
            </w:r>
            <w:r w:rsidRPr="008A35B0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A35B0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A35B0">
              <w:rPr>
                <w:b/>
                <w:sz w:val="24"/>
                <w:szCs w:val="24"/>
              </w:rPr>
              <w:t>Срок реал</w:t>
            </w:r>
            <w:r w:rsidRPr="008A35B0">
              <w:rPr>
                <w:b/>
                <w:sz w:val="24"/>
                <w:szCs w:val="24"/>
              </w:rPr>
              <w:t>и</w:t>
            </w:r>
            <w:r w:rsidRPr="008A35B0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A35B0">
              <w:rPr>
                <w:b/>
                <w:sz w:val="24"/>
                <w:szCs w:val="24"/>
              </w:rPr>
              <w:t xml:space="preserve">Целевой показатель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A35B0">
              <w:rPr>
                <w:b/>
                <w:sz w:val="24"/>
                <w:szCs w:val="24"/>
              </w:rPr>
              <w:t>Источник финанс</w:t>
            </w:r>
            <w:r w:rsidRPr="008A35B0">
              <w:rPr>
                <w:b/>
                <w:sz w:val="24"/>
                <w:szCs w:val="24"/>
              </w:rPr>
              <w:t>и</w:t>
            </w:r>
            <w:r w:rsidRPr="008A35B0">
              <w:rPr>
                <w:b/>
                <w:sz w:val="24"/>
                <w:szCs w:val="24"/>
              </w:rPr>
              <w:t>рования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A35B0">
              <w:rPr>
                <w:b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2178A5" w:rsidRPr="008A35B0" w:rsidTr="008A35B0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A35B0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A35B0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A35B0">
              <w:rPr>
                <w:b/>
                <w:sz w:val="24"/>
                <w:szCs w:val="24"/>
              </w:rPr>
              <w:t>2025</w:t>
            </w:r>
          </w:p>
        </w:tc>
      </w:tr>
      <w:tr w:rsidR="002178A5" w:rsidRPr="008A35B0" w:rsidTr="008A35B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9</w:t>
            </w:r>
          </w:p>
        </w:tc>
      </w:tr>
      <w:tr w:rsidR="002178A5" w:rsidRPr="008A35B0" w:rsidTr="008A35B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A35B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A35B0">
              <w:rPr>
                <w:b/>
                <w:sz w:val="24"/>
                <w:szCs w:val="24"/>
              </w:rPr>
              <w:t>Подпрограмма «</w:t>
            </w:r>
            <w:r w:rsidR="00D70DC4">
              <w:rPr>
                <w:b/>
                <w:sz w:val="24"/>
                <w:szCs w:val="24"/>
              </w:rPr>
              <w:t>Обеспечение уличного освещения»</w:t>
            </w:r>
          </w:p>
        </w:tc>
      </w:tr>
      <w:tr w:rsidR="002178A5" w:rsidRPr="008A35B0" w:rsidTr="008A35B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1.1.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Задача 1. Обеспечение уличного освещения на территории Валдайского городского поселения</w:t>
            </w:r>
          </w:p>
        </w:tc>
      </w:tr>
      <w:tr w:rsidR="002178A5" w:rsidRPr="008A35B0" w:rsidTr="008A35B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1.1.1.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Содержание сетей улично</w:t>
            </w:r>
            <w:r w:rsidR="008A35B0">
              <w:rPr>
                <w:sz w:val="24"/>
                <w:szCs w:val="24"/>
              </w:rPr>
              <w:t>го освещения,</w:t>
            </w:r>
            <w:r w:rsidRPr="008A35B0">
              <w:rPr>
                <w:sz w:val="24"/>
                <w:szCs w:val="24"/>
              </w:rPr>
              <w:t xml:space="preserve"> реализация прочих мероприятий по обеспечению уличного о</w:t>
            </w:r>
            <w:r w:rsidRPr="008A35B0">
              <w:rPr>
                <w:sz w:val="24"/>
                <w:szCs w:val="24"/>
              </w:rPr>
              <w:t>с</w:t>
            </w:r>
            <w:r w:rsidRPr="008A35B0">
              <w:rPr>
                <w:sz w:val="24"/>
                <w:szCs w:val="24"/>
              </w:rPr>
              <w:t>вещения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8A35B0" w:rsidP="008A35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178A5" w:rsidRPr="008A35B0">
              <w:rPr>
                <w:sz w:val="24"/>
                <w:szCs w:val="24"/>
              </w:rPr>
              <w:t>омитет жилищно-коммунального и дорожного хозя</w:t>
            </w:r>
            <w:r w:rsidR="002178A5" w:rsidRPr="008A35B0">
              <w:rPr>
                <w:sz w:val="24"/>
                <w:szCs w:val="24"/>
              </w:rPr>
              <w:t>й</w:t>
            </w:r>
            <w:r w:rsidR="002178A5" w:rsidRPr="008A35B0">
              <w:rPr>
                <w:sz w:val="24"/>
                <w:szCs w:val="24"/>
              </w:rPr>
              <w:t>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2023-2025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бюджет Валдайского г</w:t>
            </w:r>
            <w:r w:rsidRPr="008A35B0">
              <w:rPr>
                <w:sz w:val="24"/>
                <w:szCs w:val="24"/>
              </w:rPr>
              <w:t>о</w:t>
            </w:r>
            <w:r w:rsidRPr="008A35B0">
              <w:rPr>
                <w:sz w:val="24"/>
                <w:szCs w:val="24"/>
              </w:rPr>
              <w:t>родского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3 712,01189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3 712,01189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3 712,01189</w:t>
            </w:r>
          </w:p>
        </w:tc>
      </w:tr>
      <w:tr w:rsidR="002178A5" w:rsidRPr="008A35B0" w:rsidTr="008A35B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1.1.2.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Оплата потребленной электроэнергии в целях обеспечения уличного освещения, функционирования светофоров и камер наружного видеонаблюд</w:t>
            </w:r>
            <w:r w:rsidRPr="008A35B0">
              <w:rPr>
                <w:sz w:val="24"/>
                <w:szCs w:val="24"/>
              </w:rPr>
              <w:t>е</w:t>
            </w:r>
            <w:r w:rsidRPr="008A35B0">
              <w:rPr>
                <w:sz w:val="24"/>
                <w:szCs w:val="24"/>
              </w:rPr>
              <w:t>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8A35B0" w:rsidP="008A35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178A5" w:rsidRPr="008A35B0">
              <w:rPr>
                <w:sz w:val="24"/>
                <w:szCs w:val="24"/>
              </w:rPr>
              <w:t>омитет жилищно-коммунального и дорожного хозя</w:t>
            </w:r>
            <w:r w:rsidR="002178A5" w:rsidRPr="008A35B0">
              <w:rPr>
                <w:sz w:val="24"/>
                <w:szCs w:val="24"/>
              </w:rPr>
              <w:t>й</w:t>
            </w:r>
            <w:r w:rsidR="002178A5" w:rsidRPr="008A35B0">
              <w:rPr>
                <w:sz w:val="24"/>
                <w:szCs w:val="24"/>
              </w:rPr>
              <w:t>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2023-2025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бюджет Валдайского г</w:t>
            </w:r>
            <w:r w:rsidRPr="008A35B0">
              <w:rPr>
                <w:sz w:val="24"/>
                <w:szCs w:val="24"/>
              </w:rPr>
              <w:t>о</w:t>
            </w:r>
            <w:r w:rsidRPr="008A35B0">
              <w:rPr>
                <w:sz w:val="24"/>
                <w:szCs w:val="24"/>
              </w:rPr>
              <w:t>родского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4 334,86039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4 334,86039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4 334,86039</w:t>
            </w:r>
          </w:p>
        </w:tc>
      </w:tr>
      <w:tr w:rsidR="002178A5" w:rsidRPr="008A35B0" w:rsidTr="008A35B0">
        <w:trPr>
          <w:trHeight w:val="2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A35B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A35B0">
              <w:rPr>
                <w:b/>
                <w:sz w:val="24"/>
                <w:szCs w:val="24"/>
              </w:rPr>
              <w:t>8 046,87228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A35B0">
              <w:rPr>
                <w:b/>
                <w:sz w:val="24"/>
                <w:szCs w:val="24"/>
              </w:rPr>
              <w:t>8 046,87228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A35B0">
              <w:rPr>
                <w:b/>
                <w:sz w:val="24"/>
                <w:szCs w:val="24"/>
              </w:rPr>
              <w:t>8 046,87228</w:t>
            </w:r>
          </w:p>
        </w:tc>
      </w:tr>
      <w:tr w:rsidR="002178A5" w:rsidRPr="008A35B0" w:rsidTr="008A35B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A35B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8A35B0" w:rsidP="008A35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</w:t>
            </w:r>
            <w:r w:rsidR="002178A5" w:rsidRPr="008A35B0">
              <w:rPr>
                <w:b/>
                <w:sz w:val="24"/>
                <w:szCs w:val="24"/>
              </w:rPr>
              <w:t>«Организация озеленения на территории Ва</w:t>
            </w:r>
            <w:r w:rsidR="00D70DC4">
              <w:rPr>
                <w:b/>
                <w:sz w:val="24"/>
                <w:szCs w:val="24"/>
              </w:rPr>
              <w:t>лдайского городского поселения»</w:t>
            </w:r>
          </w:p>
        </w:tc>
      </w:tr>
      <w:tr w:rsidR="002178A5" w:rsidRPr="008A35B0" w:rsidTr="008A35B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2.1.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Задача 1. Организация  озеленения территории Валдайского городского поселения</w:t>
            </w:r>
          </w:p>
        </w:tc>
      </w:tr>
      <w:tr w:rsidR="002178A5" w:rsidRPr="008A35B0" w:rsidTr="008A35B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2.1.1.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Содержание газонов на территории Валдайского городского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8A35B0" w:rsidP="008A35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178A5" w:rsidRPr="008A35B0">
              <w:rPr>
                <w:sz w:val="24"/>
                <w:szCs w:val="24"/>
              </w:rPr>
              <w:t>омитет жилищно-коммунального и дорожного хозя</w:t>
            </w:r>
            <w:r w:rsidR="002178A5" w:rsidRPr="008A35B0">
              <w:rPr>
                <w:sz w:val="24"/>
                <w:szCs w:val="24"/>
              </w:rPr>
              <w:t>й</w:t>
            </w:r>
            <w:r w:rsidR="002178A5" w:rsidRPr="008A35B0">
              <w:rPr>
                <w:sz w:val="24"/>
                <w:szCs w:val="24"/>
              </w:rPr>
              <w:t>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2023-2025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2.1.</w:t>
            </w:r>
          </w:p>
          <w:p w:rsidR="002178A5" w:rsidRPr="008A35B0" w:rsidRDefault="002178A5" w:rsidP="008A35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бюджет Валдайского г</w:t>
            </w:r>
            <w:r w:rsidRPr="008A35B0">
              <w:rPr>
                <w:sz w:val="24"/>
                <w:szCs w:val="24"/>
              </w:rPr>
              <w:t>о</w:t>
            </w:r>
            <w:r w:rsidRPr="008A35B0">
              <w:rPr>
                <w:sz w:val="24"/>
                <w:szCs w:val="24"/>
              </w:rPr>
              <w:t>родского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771,66464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771,66464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771,66464</w:t>
            </w:r>
          </w:p>
        </w:tc>
      </w:tr>
      <w:tr w:rsidR="002178A5" w:rsidRPr="008A35B0" w:rsidTr="008A35B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2.1.2.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Содержание цветников на территории Валдайского городского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8A35B0" w:rsidP="008A35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178A5" w:rsidRPr="008A35B0">
              <w:rPr>
                <w:sz w:val="24"/>
                <w:szCs w:val="24"/>
              </w:rPr>
              <w:t>омитет жилищно-коммунального и дорожного хозя</w:t>
            </w:r>
            <w:r w:rsidR="002178A5" w:rsidRPr="008A35B0">
              <w:rPr>
                <w:sz w:val="24"/>
                <w:szCs w:val="24"/>
              </w:rPr>
              <w:t>й</w:t>
            </w:r>
            <w:r w:rsidR="002178A5" w:rsidRPr="008A35B0">
              <w:rPr>
                <w:sz w:val="24"/>
                <w:szCs w:val="24"/>
              </w:rPr>
              <w:t>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2023-2025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бюджет Валдайского г</w:t>
            </w:r>
            <w:r w:rsidRPr="008A35B0">
              <w:rPr>
                <w:sz w:val="24"/>
                <w:szCs w:val="24"/>
              </w:rPr>
              <w:t>о</w:t>
            </w:r>
            <w:r w:rsidRPr="008A35B0">
              <w:rPr>
                <w:sz w:val="24"/>
                <w:szCs w:val="24"/>
              </w:rPr>
              <w:t>родского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1 950,00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1 950,00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1 950,00</w:t>
            </w:r>
          </w:p>
        </w:tc>
      </w:tr>
      <w:tr w:rsidR="002178A5" w:rsidRPr="008A35B0" w:rsidTr="008A35B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2.1.3.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 xml:space="preserve">Спил, </w:t>
            </w:r>
            <w:proofErr w:type="spellStart"/>
            <w:r w:rsidRPr="008A35B0">
              <w:rPr>
                <w:sz w:val="24"/>
                <w:szCs w:val="24"/>
              </w:rPr>
              <w:t>кронирование</w:t>
            </w:r>
            <w:proofErr w:type="spellEnd"/>
            <w:r w:rsidRPr="008A35B0">
              <w:rPr>
                <w:sz w:val="24"/>
                <w:szCs w:val="24"/>
              </w:rPr>
              <w:t>, побелка  деревьев, обрезка кустарников, посадка д</w:t>
            </w:r>
            <w:r w:rsidRPr="008A35B0">
              <w:rPr>
                <w:sz w:val="24"/>
                <w:szCs w:val="24"/>
              </w:rPr>
              <w:t>е</w:t>
            </w:r>
            <w:r w:rsidRPr="008A35B0">
              <w:rPr>
                <w:sz w:val="24"/>
                <w:szCs w:val="24"/>
              </w:rPr>
              <w:t>ревьев.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8A35B0" w:rsidP="008A35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178A5" w:rsidRPr="008A35B0">
              <w:rPr>
                <w:sz w:val="24"/>
                <w:szCs w:val="24"/>
              </w:rPr>
              <w:t>омитет жилищно-коммунального и дорожного хозя</w:t>
            </w:r>
            <w:r w:rsidR="002178A5" w:rsidRPr="008A35B0">
              <w:rPr>
                <w:sz w:val="24"/>
                <w:szCs w:val="24"/>
              </w:rPr>
              <w:t>й</w:t>
            </w:r>
            <w:r w:rsidR="002178A5" w:rsidRPr="008A35B0">
              <w:rPr>
                <w:sz w:val="24"/>
                <w:szCs w:val="24"/>
              </w:rPr>
              <w:t>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2023-2025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бюджет Валдайского г</w:t>
            </w:r>
            <w:r w:rsidRPr="008A35B0">
              <w:rPr>
                <w:sz w:val="24"/>
                <w:szCs w:val="24"/>
              </w:rPr>
              <w:t>о</w:t>
            </w:r>
            <w:r w:rsidRPr="008A35B0">
              <w:rPr>
                <w:sz w:val="24"/>
                <w:szCs w:val="24"/>
              </w:rPr>
              <w:t>родского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1 074,15952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1 074,15952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1 074,15952</w:t>
            </w:r>
          </w:p>
        </w:tc>
      </w:tr>
      <w:tr w:rsidR="002178A5" w:rsidRPr="008A35B0" w:rsidTr="008A35B0">
        <w:trPr>
          <w:trHeight w:val="2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A35B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A35B0">
              <w:rPr>
                <w:b/>
                <w:sz w:val="24"/>
                <w:szCs w:val="24"/>
              </w:rPr>
              <w:t>3 795,82416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A35B0">
              <w:rPr>
                <w:b/>
                <w:sz w:val="24"/>
                <w:szCs w:val="24"/>
              </w:rPr>
              <w:t>3 795,82416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A35B0">
              <w:rPr>
                <w:b/>
                <w:sz w:val="24"/>
                <w:szCs w:val="24"/>
              </w:rPr>
              <w:t>3 795,82416</w:t>
            </w:r>
          </w:p>
        </w:tc>
      </w:tr>
      <w:tr w:rsidR="002178A5" w:rsidRPr="008A35B0" w:rsidTr="00D70DC4">
        <w:trPr>
          <w:trHeight w:val="3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5" w:rsidRPr="008A35B0" w:rsidRDefault="002178A5" w:rsidP="00D70DC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A35B0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5" w:rsidRPr="008A35B0" w:rsidRDefault="002178A5" w:rsidP="00D70DC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A35B0">
              <w:rPr>
                <w:b/>
                <w:sz w:val="24"/>
                <w:szCs w:val="24"/>
              </w:rPr>
              <w:t>Подпрограмма «Организация содержания мест захоронения»</w:t>
            </w:r>
          </w:p>
        </w:tc>
      </w:tr>
      <w:tr w:rsidR="002178A5" w:rsidRPr="008A35B0" w:rsidTr="008A35B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3.1.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Задача 1. Организация содержания мест захоронения</w:t>
            </w:r>
          </w:p>
        </w:tc>
      </w:tr>
      <w:tr w:rsidR="002178A5" w:rsidRPr="008A35B0" w:rsidTr="008A35B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3.1.1.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Содержание муниципал</w:t>
            </w:r>
            <w:r w:rsidRPr="008A35B0">
              <w:rPr>
                <w:sz w:val="24"/>
                <w:szCs w:val="24"/>
              </w:rPr>
              <w:t>ь</w:t>
            </w:r>
            <w:r w:rsidRPr="008A35B0">
              <w:rPr>
                <w:sz w:val="24"/>
                <w:szCs w:val="24"/>
              </w:rPr>
              <w:t>ных кладбищ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8A35B0" w:rsidP="008A35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178A5" w:rsidRPr="008A35B0">
              <w:rPr>
                <w:sz w:val="24"/>
                <w:szCs w:val="24"/>
              </w:rPr>
              <w:t>омитет жилищно-коммунального и дорожного хозя</w:t>
            </w:r>
            <w:r w:rsidR="002178A5" w:rsidRPr="008A35B0">
              <w:rPr>
                <w:sz w:val="24"/>
                <w:szCs w:val="24"/>
              </w:rPr>
              <w:t>й</w:t>
            </w:r>
            <w:r w:rsidR="002178A5" w:rsidRPr="008A35B0">
              <w:rPr>
                <w:sz w:val="24"/>
                <w:szCs w:val="24"/>
              </w:rPr>
              <w:t>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2023-2025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бюджет Валдайского г</w:t>
            </w:r>
            <w:r w:rsidRPr="008A35B0">
              <w:rPr>
                <w:sz w:val="24"/>
                <w:szCs w:val="24"/>
              </w:rPr>
              <w:t>о</w:t>
            </w:r>
            <w:r w:rsidRPr="008A35B0">
              <w:rPr>
                <w:sz w:val="24"/>
                <w:szCs w:val="24"/>
              </w:rPr>
              <w:t>родского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  <w:lang w:val="en-US"/>
              </w:rPr>
              <w:t>620</w:t>
            </w:r>
            <w:r w:rsidRPr="008A35B0">
              <w:rPr>
                <w:sz w:val="24"/>
                <w:szCs w:val="24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  <w:lang w:val="en-US"/>
              </w:rPr>
              <w:t>620</w:t>
            </w:r>
            <w:r w:rsidRPr="008A35B0">
              <w:rPr>
                <w:sz w:val="24"/>
                <w:szCs w:val="24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  <w:lang w:val="en-US"/>
              </w:rPr>
              <w:t>620</w:t>
            </w:r>
            <w:r w:rsidRPr="008A35B0">
              <w:rPr>
                <w:sz w:val="24"/>
                <w:szCs w:val="24"/>
              </w:rPr>
              <w:t>,00</w:t>
            </w:r>
          </w:p>
        </w:tc>
      </w:tr>
      <w:tr w:rsidR="002178A5" w:rsidRPr="008A35B0" w:rsidTr="008A35B0">
        <w:trPr>
          <w:trHeight w:val="2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A35B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A35B0">
              <w:rPr>
                <w:b/>
                <w:sz w:val="24"/>
                <w:szCs w:val="24"/>
                <w:lang w:val="en-US"/>
              </w:rPr>
              <w:t>620</w:t>
            </w:r>
            <w:r w:rsidRPr="008A35B0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A35B0">
              <w:rPr>
                <w:b/>
                <w:sz w:val="24"/>
                <w:szCs w:val="24"/>
                <w:lang w:val="en-US"/>
              </w:rPr>
              <w:t>620</w:t>
            </w:r>
            <w:r w:rsidRPr="008A35B0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A35B0">
              <w:rPr>
                <w:b/>
                <w:sz w:val="24"/>
                <w:szCs w:val="24"/>
                <w:lang w:val="en-US"/>
              </w:rPr>
              <w:t>620</w:t>
            </w:r>
            <w:r w:rsidRPr="008A35B0">
              <w:rPr>
                <w:b/>
                <w:sz w:val="24"/>
                <w:szCs w:val="24"/>
              </w:rPr>
              <w:t>,00</w:t>
            </w:r>
          </w:p>
        </w:tc>
      </w:tr>
      <w:tr w:rsidR="002178A5" w:rsidRPr="008A35B0" w:rsidTr="00D70DC4">
        <w:trPr>
          <w:trHeight w:val="4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5" w:rsidRPr="008A35B0" w:rsidRDefault="002178A5" w:rsidP="00D70DC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A35B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5" w:rsidRPr="008A35B0" w:rsidRDefault="002178A5" w:rsidP="00D70DC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A35B0">
              <w:rPr>
                <w:b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</w:tr>
      <w:tr w:rsidR="002178A5" w:rsidRPr="008A35B0" w:rsidTr="008A35B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4.1.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pStyle w:val="af3"/>
            </w:pPr>
            <w:r w:rsidRPr="008A35B0">
              <w:t xml:space="preserve">Задача 1. Обеспечение организации прочих мероприятий по благоустройству.  </w:t>
            </w:r>
          </w:p>
        </w:tc>
      </w:tr>
      <w:tr w:rsidR="002178A5" w:rsidRPr="008A35B0" w:rsidTr="008A35B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4.1.1.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Организация скашивания и обработки гербицидным раствором Борщевика С</w:t>
            </w:r>
            <w:r w:rsidRPr="008A35B0">
              <w:rPr>
                <w:sz w:val="24"/>
                <w:szCs w:val="24"/>
              </w:rPr>
              <w:t>о</w:t>
            </w:r>
            <w:r w:rsidRPr="008A35B0">
              <w:rPr>
                <w:sz w:val="24"/>
                <w:szCs w:val="24"/>
              </w:rPr>
              <w:t>сновского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8A35B0" w:rsidP="008A35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178A5" w:rsidRPr="008A35B0">
              <w:rPr>
                <w:sz w:val="24"/>
                <w:szCs w:val="24"/>
              </w:rPr>
              <w:t>омитет жилищно-коммунального и дорожного хозя</w:t>
            </w:r>
            <w:r w:rsidR="002178A5" w:rsidRPr="008A35B0">
              <w:rPr>
                <w:sz w:val="24"/>
                <w:szCs w:val="24"/>
              </w:rPr>
              <w:t>й</w:t>
            </w:r>
            <w:r w:rsidR="002178A5" w:rsidRPr="008A35B0">
              <w:rPr>
                <w:sz w:val="24"/>
                <w:szCs w:val="24"/>
              </w:rPr>
              <w:t>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2020-2023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бюджет Валдайского г</w:t>
            </w:r>
            <w:r w:rsidRPr="008A35B0">
              <w:rPr>
                <w:sz w:val="24"/>
                <w:szCs w:val="24"/>
              </w:rPr>
              <w:t>о</w:t>
            </w:r>
            <w:r w:rsidRPr="008A35B0">
              <w:rPr>
                <w:sz w:val="24"/>
                <w:szCs w:val="24"/>
              </w:rPr>
              <w:t>родского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375,375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375,375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375,375</w:t>
            </w:r>
          </w:p>
        </w:tc>
      </w:tr>
      <w:tr w:rsidR="002178A5" w:rsidRPr="008A35B0" w:rsidTr="008A35B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4.1.2.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Организация комплексно обработки открытых те</w:t>
            </w:r>
            <w:r w:rsidRPr="008A35B0">
              <w:rPr>
                <w:sz w:val="24"/>
                <w:szCs w:val="24"/>
              </w:rPr>
              <w:t>р</w:t>
            </w:r>
            <w:r w:rsidRPr="008A35B0">
              <w:rPr>
                <w:sz w:val="24"/>
                <w:szCs w:val="24"/>
              </w:rPr>
              <w:t>риторий от насекомых (комары, клещи и др.)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8A35B0" w:rsidP="008A35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178A5" w:rsidRPr="008A35B0">
              <w:rPr>
                <w:sz w:val="24"/>
                <w:szCs w:val="24"/>
              </w:rPr>
              <w:t>омитет жилищно-коммунального и дорожного хозя</w:t>
            </w:r>
            <w:r w:rsidR="002178A5" w:rsidRPr="008A35B0">
              <w:rPr>
                <w:sz w:val="24"/>
                <w:szCs w:val="24"/>
              </w:rPr>
              <w:t>й</w:t>
            </w:r>
            <w:r w:rsidR="002178A5" w:rsidRPr="008A35B0">
              <w:rPr>
                <w:sz w:val="24"/>
                <w:szCs w:val="24"/>
              </w:rPr>
              <w:t>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2020-2023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бюджет Валдайского г</w:t>
            </w:r>
            <w:r w:rsidRPr="008A35B0">
              <w:rPr>
                <w:sz w:val="24"/>
                <w:szCs w:val="24"/>
              </w:rPr>
              <w:t>о</w:t>
            </w:r>
            <w:r w:rsidRPr="008A35B0">
              <w:rPr>
                <w:sz w:val="24"/>
                <w:szCs w:val="24"/>
              </w:rPr>
              <w:t>родского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78,00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78,00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78,00</w:t>
            </w:r>
          </w:p>
        </w:tc>
      </w:tr>
      <w:tr w:rsidR="002178A5" w:rsidRPr="008A35B0" w:rsidTr="008A35B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4.1.3.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Поставка газа к мемориалу «Вечный огонь»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8A35B0" w:rsidP="008A35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178A5" w:rsidRPr="008A35B0">
              <w:rPr>
                <w:sz w:val="24"/>
                <w:szCs w:val="24"/>
              </w:rPr>
              <w:t>омитет жилищно-коммунального и дорожного хозя</w:t>
            </w:r>
            <w:r w:rsidR="002178A5" w:rsidRPr="008A35B0">
              <w:rPr>
                <w:sz w:val="24"/>
                <w:szCs w:val="24"/>
              </w:rPr>
              <w:t>й</w:t>
            </w:r>
            <w:r w:rsidR="002178A5" w:rsidRPr="008A35B0">
              <w:rPr>
                <w:sz w:val="24"/>
                <w:szCs w:val="24"/>
              </w:rPr>
              <w:t>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2020-2023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4.3.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бюджет Валдайского г</w:t>
            </w:r>
            <w:r w:rsidRPr="008A35B0">
              <w:rPr>
                <w:sz w:val="24"/>
                <w:szCs w:val="24"/>
              </w:rPr>
              <w:t>о</w:t>
            </w:r>
            <w:r w:rsidRPr="008A35B0">
              <w:rPr>
                <w:sz w:val="24"/>
                <w:szCs w:val="24"/>
              </w:rPr>
              <w:t>родского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122,42248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122,42248</w:t>
            </w:r>
          </w:p>
        </w:tc>
      </w:tr>
      <w:tr w:rsidR="002178A5" w:rsidRPr="008A35B0" w:rsidTr="008A35B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4.1.4.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Организация мест масс</w:t>
            </w:r>
            <w:r w:rsidRPr="008A35B0">
              <w:rPr>
                <w:sz w:val="24"/>
                <w:szCs w:val="24"/>
              </w:rPr>
              <w:t>о</w:t>
            </w:r>
            <w:r w:rsidRPr="008A35B0">
              <w:rPr>
                <w:sz w:val="24"/>
                <w:szCs w:val="24"/>
              </w:rPr>
              <w:t xml:space="preserve">вого отдыха на водных объектах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8A35B0" w:rsidP="008A35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178A5" w:rsidRPr="008A35B0">
              <w:rPr>
                <w:sz w:val="24"/>
                <w:szCs w:val="24"/>
              </w:rPr>
              <w:t>омитет жилищно-коммунального и дорожного хозя</w:t>
            </w:r>
            <w:r w:rsidR="002178A5" w:rsidRPr="008A35B0">
              <w:rPr>
                <w:sz w:val="24"/>
                <w:szCs w:val="24"/>
              </w:rPr>
              <w:t>й</w:t>
            </w:r>
            <w:r w:rsidR="002178A5" w:rsidRPr="008A35B0">
              <w:rPr>
                <w:sz w:val="24"/>
                <w:szCs w:val="24"/>
              </w:rPr>
              <w:t>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2020-2023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4.4.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бюджет Валдайского г</w:t>
            </w:r>
            <w:r w:rsidRPr="008A35B0">
              <w:rPr>
                <w:sz w:val="24"/>
                <w:szCs w:val="24"/>
              </w:rPr>
              <w:t>о</w:t>
            </w:r>
            <w:r w:rsidRPr="008A35B0">
              <w:rPr>
                <w:sz w:val="24"/>
                <w:szCs w:val="24"/>
              </w:rPr>
              <w:t>родского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122,500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122,500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122,500</w:t>
            </w:r>
          </w:p>
        </w:tc>
      </w:tr>
      <w:tr w:rsidR="002178A5" w:rsidRPr="008A35B0" w:rsidTr="008A35B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4.1.5.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Строительство пешеходн</w:t>
            </w:r>
            <w:r w:rsidRPr="008A35B0">
              <w:rPr>
                <w:sz w:val="24"/>
                <w:szCs w:val="24"/>
              </w:rPr>
              <w:t>о</w:t>
            </w:r>
            <w:r w:rsidRPr="008A35B0">
              <w:rPr>
                <w:sz w:val="24"/>
                <w:szCs w:val="24"/>
              </w:rPr>
              <w:t>го мостика через ручей Архиерейский, включая разработку проектно-сметной документации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8A35B0" w:rsidP="008A35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178A5" w:rsidRPr="008A35B0">
              <w:rPr>
                <w:sz w:val="24"/>
                <w:szCs w:val="24"/>
              </w:rPr>
              <w:t>омитет жилищно-коммунального и дорожного хозя</w:t>
            </w:r>
            <w:r w:rsidR="002178A5" w:rsidRPr="008A35B0">
              <w:rPr>
                <w:sz w:val="24"/>
                <w:szCs w:val="24"/>
              </w:rPr>
              <w:t>й</w:t>
            </w:r>
            <w:r w:rsidR="002178A5" w:rsidRPr="008A35B0">
              <w:rPr>
                <w:sz w:val="24"/>
                <w:szCs w:val="24"/>
              </w:rPr>
              <w:t>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2023-2024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4.5.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бюджет Валдайского г</w:t>
            </w:r>
            <w:r w:rsidRPr="008A35B0">
              <w:rPr>
                <w:sz w:val="24"/>
                <w:szCs w:val="24"/>
              </w:rPr>
              <w:t>о</w:t>
            </w:r>
            <w:r w:rsidRPr="008A35B0">
              <w:rPr>
                <w:sz w:val="24"/>
                <w:szCs w:val="24"/>
              </w:rPr>
              <w:t>родского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3 400,00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11 286,120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0,00</w:t>
            </w:r>
          </w:p>
        </w:tc>
      </w:tr>
      <w:tr w:rsidR="002178A5" w:rsidRPr="008A35B0" w:rsidTr="008A35B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4.1.6.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8A35B0" w:rsidP="008A35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178A5" w:rsidRPr="008A35B0">
              <w:rPr>
                <w:sz w:val="24"/>
                <w:szCs w:val="24"/>
              </w:rPr>
              <w:t>омитет жилищно-коммунального и дорожного хозя</w:t>
            </w:r>
            <w:r w:rsidR="002178A5" w:rsidRPr="008A35B0">
              <w:rPr>
                <w:sz w:val="24"/>
                <w:szCs w:val="24"/>
              </w:rPr>
              <w:t>й</w:t>
            </w:r>
            <w:r w:rsidR="002178A5" w:rsidRPr="008A35B0">
              <w:rPr>
                <w:sz w:val="24"/>
                <w:szCs w:val="24"/>
              </w:rPr>
              <w:t>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2020-2023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4.6.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бюджет Валдайского г</w:t>
            </w:r>
            <w:r w:rsidRPr="008A35B0">
              <w:rPr>
                <w:sz w:val="24"/>
                <w:szCs w:val="24"/>
              </w:rPr>
              <w:t>о</w:t>
            </w:r>
            <w:r w:rsidRPr="008A35B0">
              <w:rPr>
                <w:sz w:val="24"/>
                <w:szCs w:val="24"/>
              </w:rPr>
              <w:t>родского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574,00045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525,58344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525,58344</w:t>
            </w:r>
          </w:p>
        </w:tc>
      </w:tr>
      <w:tr w:rsidR="002178A5" w:rsidRPr="008A35B0" w:rsidTr="008A35B0">
        <w:trPr>
          <w:trHeight w:val="2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35B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A35B0">
              <w:rPr>
                <w:b/>
                <w:sz w:val="24"/>
                <w:szCs w:val="24"/>
              </w:rPr>
              <w:t>4 549,87545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A35B0">
              <w:rPr>
                <w:b/>
                <w:sz w:val="24"/>
                <w:szCs w:val="24"/>
              </w:rPr>
              <w:t>12 510,00082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A35B0">
              <w:rPr>
                <w:b/>
                <w:sz w:val="24"/>
                <w:szCs w:val="24"/>
              </w:rPr>
              <w:t>1 223,88082</w:t>
            </w:r>
          </w:p>
        </w:tc>
      </w:tr>
      <w:tr w:rsidR="002178A5" w:rsidRPr="008A35B0" w:rsidTr="00D70DC4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5" w:rsidRPr="008A35B0" w:rsidRDefault="002178A5" w:rsidP="00D70DC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A35B0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5" w:rsidRPr="008A35B0" w:rsidRDefault="002178A5" w:rsidP="00D70DC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A35B0">
              <w:rPr>
                <w:b/>
                <w:sz w:val="24"/>
                <w:szCs w:val="24"/>
              </w:rPr>
              <w:t>Подпрограмма «Организация благоустройства и содержания общественных территорий»</w:t>
            </w:r>
          </w:p>
        </w:tc>
      </w:tr>
      <w:tr w:rsidR="002178A5" w:rsidRPr="008A35B0" w:rsidTr="00D70DC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5" w:rsidRPr="008A35B0" w:rsidRDefault="002178A5" w:rsidP="00D70D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5.1.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A5" w:rsidRPr="008A35B0" w:rsidRDefault="002178A5" w:rsidP="00D70D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Задача 1. Содержание общественных территорий</w:t>
            </w:r>
          </w:p>
        </w:tc>
      </w:tr>
      <w:tr w:rsidR="002178A5" w:rsidRPr="008A35B0" w:rsidTr="00EA7A3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lastRenderedPageBreak/>
              <w:t>5.1.1.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EA7A3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8A35B0">
              <w:rPr>
                <w:sz w:val="24"/>
                <w:szCs w:val="24"/>
              </w:rPr>
              <w:t>Выполнение работ по контролю качества природной воды, морфометрических показателей, ведение н</w:t>
            </w:r>
            <w:r w:rsidRPr="008A35B0">
              <w:rPr>
                <w:sz w:val="24"/>
                <w:szCs w:val="24"/>
              </w:rPr>
              <w:t>а</w:t>
            </w:r>
            <w:r w:rsidRPr="008A35B0">
              <w:rPr>
                <w:sz w:val="24"/>
                <w:szCs w:val="24"/>
              </w:rPr>
              <w:t>блюдений за водоохраной зоной (Набережная оз. Валдайское).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EA7A3B" w:rsidP="00EA7A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178A5" w:rsidRPr="008A35B0">
              <w:rPr>
                <w:sz w:val="24"/>
                <w:szCs w:val="24"/>
              </w:rPr>
              <w:t>омитет жилищно-коммунального и дорожного хозя</w:t>
            </w:r>
            <w:r w:rsidR="002178A5" w:rsidRPr="008A35B0">
              <w:rPr>
                <w:sz w:val="24"/>
                <w:szCs w:val="24"/>
              </w:rPr>
              <w:t>й</w:t>
            </w:r>
            <w:r w:rsidR="002178A5" w:rsidRPr="008A35B0">
              <w:rPr>
                <w:sz w:val="24"/>
                <w:szCs w:val="24"/>
              </w:rPr>
              <w:t>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2023-2025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бюджет Валдайского г</w:t>
            </w:r>
            <w:r w:rsidRPr="008A35B0">
              <w:rPr>
                <w:sz w:val="24"/>
                <w:szCs w:val="24"/>
              </w:rPr>
              <w:t>о</w:t>
            </w:r>
            <w:r w:rsidRPr="008A35B0">
              <w:rPr>
                <w:sz w:val="24"/>
                <w:szCs w:val="24"/>
              </w:rPr>
              <w:t>родского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58,69356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58,69356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58,69356</w:t>
            </w:r>
          </w:p>
        </w:tc>
      </w:tr>
      <w:tr w:rsidR="002178A5" w:rsidRPr="008A35B0" w:rsidTr="00EA7A3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5.1.2.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EA7A3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Плата за совместное и</w:t>
            </w:r>
            <w:r w:rsidRPr="008A35B0">
              <w:rPr>
                <w:sz w:val="24"/>
                <w:szCs w:val="24"/>
              </w:rPr>
              <w:t>с</w:t>
            </w:r>
            <w:r w:rsidRPr="008A35B0">
              <w:rPr>
                <w:sz w:val="24"/>
                <w:szCs w:val="24"/>
              </w:rPr>
              <w:t>пользование акватории водного объекта (участок акватории оз. Валдайское)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EA7A3B" w:rsidP="00EA7A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178A5" w:rsidRPr="008A35B0">
              <w:rPr>
                <w:sz w:val="24"/>
                <w:szCs w:val="24"/>
              </w:rPr>
              <w:t>омитет жилищно-коммунального и дорожного хозя</w:t>
            </w:r>
            <w:r w:rsidR="002178A5" w:rsidRPr="008A35B0">
              <w:rPr>
                <w:sz w:val="24"/>
                <w:szCs w:val="24"/>
              </w:rPr>
              <w:t>й</w:t>
            </w:r>
            <w:r w:rsidR="002178A5" w:rsidRPr="008A35B0">
              <w:rPr>
                <w:sz w:val="24"/>
                <w:szCs w:val="24"/>
              </w:rPr>
              <w:t>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2023-2025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бюджет Валдайского г</w:t>
            </w:r>
            <w:r w:rsidRPr="008A35B0">
              <w:rPr>
                <w:sz w:val="24"/>
                <w:szCs w:val="24"/>
              </w:rPr>
              <w:t>о</w:t>
            </w:r>
            <w:r w:rsidRPr="008A35B0">
              <w:rPr>
                <w:sz w:val="24"/>
                <w:szCs w:val="24"/>
              </w:rPr>
              <w:t>родского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0,5892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0,5892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0,5892</w:t>
            </w:r>
          </w:p>
        </w:tc>
      </w:tr>
      <w:tr w:rsidR="002178A5" w:rsidRPr="008A35B0" w:rsidTr="00EA7A3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5.2.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EA7A3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Задача 1. Благоустройство территорий</w:t>
            </w:r>
          </w:p>
        </w:tc>
      </w:tr>
      <w:tr w:rsidR="002178A5" w:rsidRPr="008A35B0" w:rsidTr="00EA7A3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5.2.1.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EA7A3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Комплексное благоустройство общественных терр</w:t>
            </w:r>
            <w:r w:rsidRPr="008A35B0">
              <w:rPr>
                <w:sz w:val="24"/>
                <w:szCs w:val="24"/>
              </w:rPr>
              <w:t>и</w:t>
            </w:r>
            <w:r w:rsidRPr="008A35B0">
              <w:rPr>
                <w:sz w:val="24"/>
                <w:szCs w:val="24"/>
              </w:rPr>
              <w:t>торий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EA7A3B" w:rsidP="00EA7A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178A5" w:rsidRPr="008A35B0">
              <w:rPr>
                <w:sz w:val="24"/>
                <w:szCs w:val="24"/>
              </w:rPr>
              <w:t>омитет жилищно-коммунального и дорожного хозя</w:t>
            </w:r>
            <w:r w:rsidR="002178A5" w:rsidRPr="008A35B0">
              <w:rPr>
                <w:sz w:val="24"/>
                <w:szCs w:val="24"/>
              </w:rPr>
              <w:t>й</w:t>
            </w:r>
            <w:r w:rsidR="002178A5" w:rsidRPr="008A35B0">
              <w:rPr>
                <w:sz w:val="24"/>
                <w:szCs w:val="24"/>
              </w:rPr>
              <w:t>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2023-2025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бюджет Валдайского г</w:t>
            </w:r>
            <w:r w:rsidRPr="008A35B0">
              <w:rPr>
                <w:sz w:val="24"/>
                <w:szCs w:val="24"/>
              </w:rPr>
              <w:t>о</w:t>
            </w:r>
            <w:r w:rsidRPr="008A35B0">
              <w:rPr>
                <w:sz w:val="24"/>
                <w:szCs w:val="24"/>
              </w:rPr>
              <w:t>родского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0,00</w:t>
            </w:r>
          </w:p>
        </w:tc>
      </w:tr>
      <w:tr w:rsidR="002178A5" w:rsidRPr="008A35B0" w:rsidTr="008A35B0">
        <w:trPr>
          <w:trHeight w:val="2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A35B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A35B0">
              <w:rPr>
                <w:b/>
                <w:sz w:val="24"/>
                <w:szCs w:val="24"/>
              </w:rPr>
              <w:t>59,28276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A35B0">
              <w:rPr>
                <w:b/>
                <w:sz w:val="24"/>
                <w:szCs w:val="24"/>
              </w:rPr>
              <w:t>59,28276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A35B0">
              <w:rPr>
                <w:b/>
                <w:sz w:val="24"/>
                <w:szCs w:val="24"/>
              </w:rPr>
              <w:t>59,28276</w:t>
            </w:r>
          </w:p>
        </w:tc>
      </w:tr>
      <w:tr w:rsidR="002178A5" w:rsidRPr="008A35B0" w:rsidTr="008A35B0">
        <w:trPr>
          <w:trHeight w:val="2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A35B0">
              <w:rPr>
                <w:b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бюджет Валдайского г</w:t>
            </w:r>
            <w:r w:rsidRPr="008A35B0">
              <w:rPr>
                <w:sz w:val="24"/>
                <w:szCs w:val="24"/>
              </w:rPr>
              <w:t>о</w:t>
            </w:r>
            <w:r w:rsidRPr="008A35B0">
              <w:rPr>
                <w:sz w:val="24"/>
                <w:szCs w:val="24"/>
              </w:rPr>
              <w:t>родского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A35B0">
              <w:rPr>
                <w:b/>
                <w:sz w:val="24"/>
                <w:szCs w:val="24"/>
              </w:rPr>
              <w:t>17 071,85465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A35B0">
              <w:rPr>
                <w:b/>
                <w:sz w:val="24"/>
                <w:szCs w:val="24"/>
              </w:rPr>
              <w:t>25 031,98002</w:t>
            </w:r>
          </w:p>
          <w:p w:rsidR="002178A5" w:rsidRPr="008A35B0" w:rsidRDefault="002178A5" w:rsidP="008A35B0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A35B0">
              <w:rPr>
                <w:b/>
                <w:sz w:val="24"/>
                <w:szCs w:val="24"/>
              </w:rPr>
              <w:t>13 745,86002</w:t>
            </w:r>
          </w:p>
        </w:tc>
      </w:tr>
      <w:tr w:rsidR="002178A5" w:rsidRPr="008A35B0" w:rsidTr="008A35B0">
        <w:trPr>
          <w:trHeight w:val="2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35B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A35B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A35B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A35B0">
              <w:rPr>
                <w:b/>
                <w:sz w:val="24"/>
                <w:szCs w:val="24"/>
              </w:rPr>
              <w:t>-</w:t>
            </w:r>
          </w:p>
        </w:tc>
      </w:tr>
      <w:tr w:rsidR="002178A5" w:rsidRPr="008A35B0" w:rsidTr="008A35B0">
        <w:trPr>
          <w:trHeight w:val="2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A35B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A35B0">
              <w:rPr>
                <w:b/>
                <w:sz w:val="24"/>
                <w:szCs w:val="24"/>
              </w:rPr>
              <w:t>17 071,85465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A35B0">
              <w:rPr>
                <w:b/>
                <w:sz w:val="24"/>
                <w:szCs w:val="24"/>
              </w:rPr>
              <w:t>25 031,98002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A5" w:rsidRPr="008A35B0" w:rsidRDefault="002178A5" w:rsidP="008A35B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A35B0">
              <w:rPr>
                <w:b/>
                <w:sz w:val="24"/>
                <w:szCs w:val="24"/>
              </w:rPr>
              <w:t>13 745,86002</w:t>
            </w:r>
          </w:p>
        </w:tc>
      </w:tr>
    </w:tbl>
    <w:p w:rsidR="002178A5" w:rsidRPr="00EA7A3B" w:rsidRDefault="002178A5" w:rsidP="00EA7A3B">
      <w:pPr>
        <w:jc w:val="right"/>
        <w:rPr>
          <w:sz w:val="4"/>
          <w:szCs w:val="4"/>
        </w:rPr>
      </w:pPr>
    </w:p>
    <w:sectPr w:rsidR="002178A5" w:rsidRPr="00EA7A3B" w:rsidSect="009A30B4">
      <w:pgSz w:w="16838" w:h="11906" w:orient="landscape"/>
      <w:pgMar w:top="851" w:right="567" w:bottom="284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6C7" w:rsidRDefault="003316C7">
      <w:r>
        <w:separator/>
      </w:r>
    </w:p>
  </w:endnote>
  <w:endnote w:type="continuationSeparator" w:id="0">
    <w:p w:rsidR="003316C7" w:rsidRDefault="00331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6C7" w:rsidRDefault="003316C7">
      <w:r>
        <w:separator/>
      </w:r>
    </w:p>
  </w:footnote>
  <w:footnote w:type="continuationSeparator" w:id="0">
    <w:p w:rsidR="003316C7" w:rsidRDefault="00331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CD5" w:rsidRDefault="003B1CD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3FD4">
      <w:rPr>
        <w:noProof/>
      </w:rPr>
      <w:t>4</w:t>
    </w:r>
    <w:r>
      <w:fldChar w:fldCharType="end"/>
    </w:r>
  </w:p>
  <w:p w:rsidR="003B1CD5" w:rsidRDefault="003B1C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F138D5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A331DF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54ED3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8D3EA7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1B47E3"/>
    <w:multiLevelType w:val="hybridMultilevel"/>
    <w:tmpl w:val="44CCD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B56A7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10"/>
  </w:num>
  <w:num w:numId="11">
    <w:abstractNumId w:val="17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9"/>
  </w:num>
  <w:num w:numId="15">
    <w:abstractNumId w:val="13"/>
  </w:num>
  <w:num w:numId="16">
    <w:abstractNumId w:val="11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4FD4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5A6B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20C"/>
    <w:rsid w:val="00196A23"/>
    <w:rsid w:val="001A044B"/>
    <w:rsid w:val="001A127A"/>
    <w:rsid w:val="001A1E7F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09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178A5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3FD4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16C7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B1CD5"/>
    <w:rsid w:val="003C0469"/>
    <w:rsid w:val="003C06CF"/>
    <w:rsid w:val="003C0F39"/>
    <w:rsid w:val="003C13C4"/>
    <w:rsid w:val="003C23E1"/>
    <w:rsid w:val="003C294F"/>
    <w:rsid w:val="003C30D7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E7D3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34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5B0"/>
    <w:rsid w:val="008A3E9E"/>
    <w:rsid w:val="008A4C16"/>
    <w:rsid w:val="008A55C6"/>
    <w:rsid w:val="008A5D92"/>
    <w:rsid w:val="008A7166"/>
    <w:rsid w:val="008A7DAF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30B4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294"/>
    <w:rsid w:val="00B826F3"/>
    <w:rsid w:val="00B84771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0DC4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34C6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A3B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9CFD6CCF-728A-4DE6-A42C-8E5C2F26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99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31DBB7912E571AF5E7CB2D129EA536CAEFAC2165CF360FC13CC60E7AD72B309AR1TF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DBB7912E571AF5E7CB331F88C969C2EAA17A61CC36069E6199552780R2T2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Y:\&#1055;&#1091;&#1083;%20&#1086;&#1073;&#1084;&#1077;&#1085;&#1072;\&#1052;&#1040;&#1064;&#1041;&#1070;&#1056;&#1054;\&#1046;&#1050;&#1061;\&#1040;&#1092;&#1072;&#1085;&#1072;&#1089;&#1100;&#1077;&#1074;&#1072;\&#1085;&#1072;%202017-2019%20%20&#1089;%20&#1080;&#1079;&#1084;.&#1055;&#1086;&#1076;&#1087;&#1088;&#1086;&#1075;&#1088;&#1072;&#1084;&#1084;&#1099;%20%20&#1041;&#1083;&#1072;&#1075;&#1086;&#1091;&#1089;&#1090;&#1088;&#1086;&#1081;&#1089;&#1090;&#1074;&#1086;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1DBB7912E571AF5E7CB331F88C969C2EAA17A61CC36069E6199552780R2T2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202C1-EA62-4A91-A8E1-6CAF1679C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5009</Words>
  <Characters>28557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33500</CharactersWithSpaces>
  <SharedDoc>false</SharedDoc>
  <HLinks>
    <vt:vector size="24" baseType="variant">
      <vt:variant>
        <vt:i4>7536690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consultantplus://offline/ref=31DBB7912E571AF5E7CB2D129EA536CAEFAC2165CF360FC13CC60E7AD72B309AR1TFH</vt:lpwstr>
      </vt:variant>
      <vt:variant>
        <vt:lpwstr/>
      </vt:variant>
      <vt:variant>
        <vt:i4>1048580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consultantplus://offline/ref=31DBB7912E571AF5E7CB331F88C969C2EAA17A61CC36069E6199552780R2T2H</vt:lpwstr>
      </vt:variant>
      <vt:variant>
        <vt:lpwstr/>
      </vt:variant>
      <vt:variant>
        <vt:i4>6030420</vt:i4>
      </vt:variant>
      <vt:variant>
        <vt:i4>3</vt:i4>
      </vt:variant>
      <vt:variant>
        <vt:i4>0</vt:i4>
      </vt:variant>
      <vt:variant>
        <vt:i4>5</vt:i4>
      </vt:variant>
      <vt:variant>
        <vt:lpwstr>\\SERVER\Общий ресурс\Пул обмена\МАШБЮРО\ЖКХ\Афанасьева\на 2017-2019  с изм.Подпрограммы  Благоустройство.doc</vt:lpwstr>
      </vt:variant>
      <vt:variant>
        <vt:lpwstr>Par28#Par28</vt:lpwstr>
      </vt:variant>
      <vt:variant>
        <vt:i4>1048580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consultantplus://offline/ref=31DBB7912E571AF5E7CB331F88C969C2EAA17A61CC36069E6199552780R2T2H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2023-01-20T10:12:00Z</cp:lastPrinted>
  <dcterms:created xsi:type="dcterms:W3CDTF">2023-01-23T04:49:00Z</dcterms:created>
  <dcterms:modified xsi:type="dcterms:W3CDTF">2023-01-23T04:49:00Z</dcterms:modified>
</cp:coreProperties>
</file>