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270A9B" w:rsidRDefault="00270A9B" w:rsidP="00270A9B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 в Перечень</w:t>
      </w:r>
    </w:p>
    <w:p w:rsidR="00270A9B" w:rsidRDefault="00270A9B" w:rsidP="00270A9B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имущества Валдайского</w:t>
      </w:r>
    </w:p>
    <w:p w:rsidR="00270A9B" w:rsidRDefault="00270A9B" w:rsidP="00270A9B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района, подлежащего</w:t>
      </w:r>
    </w:p>
    <w:p w:rsidR="00270A9B" w:rsidRDefault="00270A9B" w:rsidP="00270A9B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приватизации в 2016 году</w:t>
      </w:r>
    </w:p>
    <w:p w:rsidR="00270A9B" w:rsidRDefault="00270A9B" w:rsidP="00270A9B">
      <w:pPr>
        <w:jc w:val="both"/>
        <w:rPr>
          <w:b/>
          <w:bCs/>
          <w:sz w:val="24"/>
          <w:szCs w:val="24"/>
        </w:rPr>
      </w:pPr>
    </w:p>
    <w:p w:rsidR="00270A9B" w:rsidRDefault="00270A9B" w:rsidP="00270A9B">
      <w:pPr>
        <w:jc w:val="both"/>
        <w:rPr>
          <w:b/>
          <w:bCs/>
          <w:sz w:val="24"/>
          <w:szCs w:val="24"/>
        </w:rPr>
      </w:pPr>
    </w:p>
    <w:p w:rsidR="00270A9B" w:rsidRDefault="00270A9B" w:rsidP="00270A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Принято Думой  муниципального района «26» мая 2016 года.</w:t>
      </w:r>
    </w:p>
    <w:p w:rsidR="00270A9B" w:rsidRPr="00270A9B" w:rsidRDefault="00270A9B" w:rsidP="00270A9B">
      <w:pPr>
        <w:spacing w:line="240" w:lineRule="exact"/>
        <w:jc w:val="center"/>
        <w:rPr>
          <w:b/>
          <w:bCs/>
        </w:rPr>
      </w:pPr>
    </w:p>
    <w:p w:rsidR="00270A9B" w:rsidRDefault="00270A9B" w:rsidP="00270A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федеральных законов от 06 октября 2003 года № 131-ФЗ «Об общих принципах организации местного самоуправления в Российской Федерации», от 21 декабря 2001 года № 178-ФЗ «О приватизации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ственного муниципального имущества»,  Положения о порядке управления и распоряжения имуществом Валдайского муниципального района,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жденного решением Думы Валдайского муниципального района от 25.04.2013 № 200, 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270A9B" w:rsidRDefault="00270A9B" w:rsidP="00270A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изменение в Перечень муниципального имущества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района, подлежащего приватизации в 2016 году, утвержденный решением Думы Валдайского муниципального района от 06.11.2015 №15, дополнив пунктом 4 следующего содержания:</w:t>
      </w:r>
    </w:p>
    <w:p w:rsidR="00270A9B" w:rsidRDefault="00270A9B" w:rsidP="00270A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 Здание гаража, назначение: нежилое здание, общей площадью 349,4 кв.м</w:t>
      </w:r>
      <w:r>
        <w:rPr>
          <w:color w:val="000000"/>
          <w:sz w:val="28"/>
          <w:szCs w:val="28"/>
        </w:rPr>
        <w:t xml:space="preserve">, адрес имущества: </w:t>
      </w:r>
      <w:r>
        <w:rPr>
          <w:sz w:val="28"/>
          <w:szCs w:val="28"/>
        </w:rPr>
        <w:t>Новгородская область, Валдайский район,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ское городское поселение, с. Зимогорье, ул. Совхозная, д. 1е</w:t>
      </w:r>
      <w:r>
        <w:rPr>
          <w:color w:val="000000"/>
          <w:sz w:val="28"/>
          <w:szCs w:val="28"/>
        </w:rPr>
        <w:t>».</w:t>
      </w:r>
    </w:p>
    <w:p w:rsidR="00270A9B" w:rsidRDefault="00270A9B" w:rsidP="00270A9B">
      <w:pPr>
        <w:ind w:left="426" w:firstLine="282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решение в бюллетене «Валдайский Вестник».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</w:t>
            </w:r>
            <w:r w:rsidR="00270A9B">
              <w:rPr>
                <w:color w:val="000000"/>
                <w:sz w:val="28"/>
                <w:szCs w:val="28"/>
              </w:rPr>
              <w:t>6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70A9B">
              <w:rPr>
                <w:color w:val="000000"/>
                <w:sz w:val="28"/>
                <w:szCs w:val="28"/>
              </w:rPr>
              <w:t>мая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270A9B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67544D">
              <w:rPr>
                <w:color w:val="000000"/>
                <w:sz w:val="28"/>
                <w:szCs w:val="28"/>
              </w:rPr>
              <w:t xml:space="preserve"> 55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270A9B">
      <w:pPr>
        <w:jc w:val="center"/>
      </w:pPr>
    </w:p>
    <w:sectPr w:rsidR="00A22B30" w:rsidSect="006A1FCC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E06" w:rsidRDefault="00DD5E06">
      <w:r>
        <w:separator/>
      </w:r>
    </w:p>
  </w:endnote>
  <w:endnote w:type="continuationSeparator" w:id="0">
    <w:p w:rsidR="00DD5E06" w:rsidRDefault="00DD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E06" w:rsidRDefault="00DD5E06">
      <w:r>
        <w:separator/>
      </w:r>
    </w:p>
  </w:footnote>
  <w:footnote w:type="continuationSeparator" w:id="0">
    <w:p w:rsidR="00DD5E06" w:rsidRDefault="00DD5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270A9B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0A9B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08EB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44D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55E4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7E01"/>
    <w:rsid w:val="00AE30BB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D5E06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0F4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2012-11-15T06:10:00Z</cp:lastPrinted>
  <dcterms:created xsi:type="dcterms:W3CDTF">2016-06-01T09:04:00Z</dcterms:created>
  <dcterms:modified xsi:type="dcterms:W3CDTF">2016-06-01T09:04:00Z</dcterms:modified>
</cp:coreProperties>
</file>