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C1A46">
        <w:rPr>
          <w:color w:val="000000"/>
          <w:sz w:val="28"/>
        </w:rPr>
        <w:t>16.04.2015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C1A46">
        <w:rPr>
          <w:color w:val="000000"/>
          <w:sz w:val="28"/>
        </w:rPr>
        <w:t>627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C1A46" w:rsidRDefault="00AC1A46" w:rsidP="00AC1A4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выявления </w:t>
      </w:r>
      <w:proofErr w:type="gramStart"/>
      <w:r>
        <w:rPr>
          <w:b/>
          <w:bCs/>
          <w:sz w:val="28"/>
          <w:szCs w:val="28"/>
        </w:rPr>
        <w:t>формирующихся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C1A46" w:rsidRDefault="00AC1A46" w:rsidP="00AC1A4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конфликтов в сфере межнациональных отношений, </w:t>
      </w:r>
    </w:p>
    <w:p w:rsidR="00AC1A46" w:rsidRDefault="00AC1A46" w:rsidP="00AC1A4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их предупреждения и действиях, направленных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C1A46" w:rsidRDefault="00AC1A46" w:rsidP="00AC1A4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ликвидацию их последствий на территории </w:t>
      </w:r>
    </w:p>
    <w:p w:rsidR="00AC1A46" w:rsidRDefault="00AC1A46" w:rsidP="00AC1A4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AC1A46" w:rsidRDefault="00AC1A46" w:rsidP="00AC1A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A46" w:rsidRDefault="00AC1A46" w:rsidP="00AC1A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A46" w:rsidRPr="00AC1A46" w:rsidRDefault="00AC1A46" w:rsidP="00AC1A4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8" w:history="1">
        <w:r w:rsidRPr="00AC1A46">
          <w:rPr>
            <w:rStyle w:val="ae"/>
            <w:color w:val="auto"/>
            <w:sz w:val="28"/>
            <w:szCs w:val="28"/>
            <w:u w:val="none"/>
          </w:rPr>
          <w:t>распоряжения</w:t>
        </w:r>
      </w:hyperlink>
      <w:r w:rsidRPr="00AC1A46">
        <w:rPr>
          <w:sz w:val="28"/>
          <w:szCs w:val="28"/>
        </w:rPr>
        <w:t xml:space="preserve"> Правительства Новгородской области от 29.09.2014 N 295-рг «Об утверждении плана мероприятий по реализации Стратегии государственной национальной политики Российской Федерации на период до 2025 года на территории Новгородской области в 2014 - 2015 годах» Администрация Валдайского муниципального района </w:t>
      </w:r>
      <w:r w:rsidRPr="00AC1A46">
        <w:rPr>
          <w:b/>
          <w:sz w:val="28"/>
          <w:szCs w:val="28"/>
        </w:rPr>
        <w:t>ПОСТАНО</w:t>
      </w:r>
      <w:r w:rsidRPr="00AC1A46">
        <w:rPr>
          <w:b/>
          <w:sz w:val="28"/>
          <w:szCs w:val="28"/>
        </w:rPr>
        <w:t>В</w:t>
      </w:r>
      <w:r w:rsidRPr="00AC1A46">
        <w:rPr>
          <w:b/>
          <w:sz w:val="28"/>
          <w:szCs w:val="28"/>
        </w:rPr>
        <w:t>ЛЯЕТ:</w:t>
      </w:r>
    </w:p>
    <w:p w:rsidR="00AC1A46" w:rsidRDefault="00AC1A46" w:rsidP="00AC1A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1A46">
        <w:rPr>
          <w:sz w:val="28"/>
          <w:szCs w:val="28"/>
        </w:rPr>
        <w:t xml:space="preserve">1. Утвердить прилагаемый </w:t>
      </w:r>
      <w:hyperlink r:id="rId9" w:anchor="Par29#Par29" w:history="1">
        <w:r w:rsidRPr="00AC1A46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выявления формирующихся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фликтов в сфере межнациональных отношений, их предупреждения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ствиях, направленных на ликвидацию их последствий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района.</w:t>
      </w:r>
    </w:p>
    <w:p w:rsidR="00954862" w:rsidRPr="00AC1A46" w:rsidRDefault="00AC1A46" w:rsidP="00AC1A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C1A46" w:rsidRDefault="00AC1A46" w:rsidP="002E274B">
      <w:pPr>
        <w:jc w:val="right"/>
        <w:rPr>
          <w:sz w:val="28"/>
          <w:szCs w:val="28"/>
        </w:rPr>
      </w:pPr>
    </w:p>
    <w:p w:rsidR="00AC1A46" w:rsidRDefault="00AC1A46" w:rsidP="002E274B">
      <w:pPr>
        <w:jc w:val="right"/>
        <w:rPr>
          <w:sz w:val="28"/>
          <w:szCs w:val="28"/>
        </w:rPr>
      </w:pPr>
    </w:p>
    <w:p w:rsidR="00AC1A46" w:rsidRDefault="00AC1A46" w:rsidP="002E274B">
      <w:pPr>
        <w:jc w:val="right"/>
        <w:rPr>
          <w:sz w:val="28"/>
          <w:szCs w:val="28"/>
        </w:rPr>
      </w:pPr>
    </w:p>
    <w:p w:rsidR="00AC1A46" w:rsidRDefault="00AC1A46" w:rsidP="002E274B">
      <w:pPr>
        <w:jc w:val="right"/>
        <w:rPr>
          <w:sz w:val="28"/>
          <w:szCs w:val="28"/>
        </w:rPr>
      </w:pPr>
    </w:p>
    <w:p w:rsidR="00AC1A46" w:rsidRDefault="00AC1A46" w:rsidP="002E274B">
      <w:pPr>
        <w:jc w:val="right"/>
        <w:rPr>
          <w:sz w:val="28"/>
          <w:szCs w:val="28"/>
        </w:rPr>
      </w:pPr>
    </w:p>
    <w:p w:rsidR="00FB35B6" w:rsidRDefault="00FB35B6" w:rsidP="002E274B">
      <w:pPr>
        <w:jc w:val="right"/>
        <w:rPr>
          <w:sz w:val="28"/>
          <w:szCs w:val="28"/>
        </w:rPr>
      </w:pPr>
    </w:p>
    <w:p w:rsidR="00FB35B6" w:rsidRDefault="00FB35B6" w:rsidP="002E274B">
      <w:pPr>
        <w:jc w:val="right"/>
        <w:rPr>
          <w:sz w:val="28"/>
          <w:szCs w:val="28"/>
        </w:rPr>
      </w:pPr>
    </w:p>
    <w:p w:rsidR="00FB35B6" w:rsidRDefault="00FB35B6" w:rsidP="002E274B">
      <w:pPr>
        <w:jc w:val="right"/>
        <w:rPr>
          <w:sz w:val="28"/>
          <w:szCs w:val="28"/>
        </w:rPr>
      </w:pPr>
    </w:p>
    <w:p w:rsidR="00FB35B6" w:rsidRDefault="00FB35B6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AC1A46" w:rsidRDefault="00AC1A46" w:rsidP="002E274B">
      <w:pPr>
        <w:jc w:val="right"/>
        <w:rPr>
          <w:sz w:val="28"/>
          <w:szCs w:val="28"/>
        </w:rPr>
      </w:pPr>
    </w:p>
    <w:p w:rsidR="00AC1A46" w:rsidRDefault="00AC1A46" w:rsidP="002E274B">
      <w:pPr>
        <w:jc w:val="right"/>
        <w:rPr>
          <w:sz w:val="28"/>
          <w:szCs w:val="28"/>
        </w:rPr>
      </w:pPr>
    </w:p>
    <w:p w:rsidR="00AC1A46" w:rsidRDefault="00AC1A46" w:rsidP="002E274B">
      <w:pPr>
        <w:jc w:val="right"/>
        <w:rPr>
          <w:sz w:val="28"/>
          <w:szCs w:val="28"/>
        </w:rPr>
      </w:pPr>
    </w:p>
    <w:p w:rsidR="00950204" w:rsidRDefault="00950204" w:rsidP="0095020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50204" w:rsidRPr="00950204" w:rsidRDefault="00950204" w:rsidP="00950204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line="240" w:lineRule="exact"/>
        <w:ind w:left="5040"/>
        <w:jc w:val="center"/>
        <w:outlineLvl w:val="0"/>
        <w:rPr>
          <w:sz w:val="24"/>
          <w:szCs w:val="24"/>
        </w:rPr>
      </w:pPr>
      <w:r w:rsidRPr="00950204">
        <w:rPr>
          <w:sz w:val="24"/>
          <w:szCs w:val="24"/>
        </w:rPr>
        <w:lastRenderedPageBreak/>
        <w:t>УТВЕРЖДЁН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before="80" w:line="240" w:lineRule="exact"/>
        <w:ind w:left="5040"/>
        <w:jc w:val="center"/>
        <w:rPr>
          <w:sz w:val="24"/>
          <w:szCs w:val="24"/>
        </w:rPr>
      </w:pPr>
      <w:r w:rsidRPr="00950204">
        <w:rPr>
          <w:sz w:val="24"/>
          <w:szCs w:val="24"/>
        </w:rPr>
        <w:t>постановлением Администрации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line="240" w:lineRule="exact"/>
        <w:ind w:left="5040"/>
        <w:jc w:val="center"/>
        <w:rPr>
          <w:sz w:val="24"/>
          <w:szCs w:val="24"/>
        </w:rPr>
      </w:pPr>
      <w:r w:rsidRPr="00950204">
        <w:rPr>
          <w:sz w:val="24"/>
          <w:szCs w:val="24"/>
        </w:rPr>
        <w:t>муниципального района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line="240" w:lineRule="exact"/>
        <w:ind w:left="5040"/>
        <w:jc w:val="center"/>
        <w:rPr>
          <w:sz w:val="24"/>
          <w:szCs w:val="24"/>
        </w:rPr>
      </w:pPr>
      <w:r w:rsidRPr="00950204">
        <w:rPr>
          <w:sz w:val="24"/>
          <w:szCs w:val="24"/>
        </w:rPr>
        <w:t>от  16.04.2015  №627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0204" w:rsidRPr="00950204" w:rsidRDefault="00950204" w:rsidP="009502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0204" w:rsidRPr="00950204" w:rsidRDefault="00950204" w:rsidP="0095020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"/>
      <w:bookmarkEnd w:id="1"/>
      <w:r w:rsidRPr="00950204">
        <w:rPr>
          <w:b/>
          <w:bCs/>
          <w:sz w:val="24"/>
          <w:szCs w:val="24"/>
        </w:rPr>
        <w:t>ПОРЯДОК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before="80" w:line="240" w:lineRule="exact"/>
        <w:jc w:val="center"/>
        <w:rPr>
          <w:bCs/>
          <w:sz w:val="24"/>
          <w:szCs w:val="24"/>
        </w:rPr>
      </w:pPr>
      <w:r w:rsidRPr="00950204">
        <w:rPr>
          <w:bCs/>
          <w:sz w:val="24"/>
          <w:szCs w:val="24"/>
        </w:rPr>
        <w:t>выявления формирующихся конфликтов в сфере межнациональных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950204">
        <w:rPr>
          <w:bCs/>
          <w:sz w:val="24"/>
          <w:szCs w:val="24"/>
        </w:rPr>
        <w:t xml:space="preserve">отношений, их предупреждения и </w:t>
      </w:r>
      <w:proofErr w:type="gramStart"/>
      <w:r w:rsidRPr="00950204">
        <w:rPr>
          <w:bCs/>
          <w:sz w:val="24"/>
          <w:szCs w:val="24"/>
        </w:rPr>
        <w:t>действиях</w:t>
      </w:r>
      <w:proofErr w:type="gramEnd"/>
      <w:r w:rsidRPr="00950204">
        <w:rPr>
          <w:bCs/>
          <w:sz w:val="24"/>
          <w:szCs w:val="24"/>
        </w:rPr>
        <w:t>, направленных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950204">
        <w:rPr>
          <w:bCs/>
          <w:sz w:val="24"/>
          <w:szCs w:val="24"/>
        </w:rPr>
        <w:t>на ликвидацию их последствий на территории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950204">
        <w:rPr>
          <w:bCs/>
          <w:sz w:val="24"/>
          <w:szCs w:val="24"/>
        </w:rPr>
        <w:t>Валдайского муниципального района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0204" w:rsidRPr="00950204" w:rsidRDefault="00950204" w:rsidP="0095020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50204">
        <w:rPr>
          <w:b/>
          <w:sz w:val="24"/>
          <w:szCs w:val="24"/>
        </w:rPr>
        <w:t>1. Общие положения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1.1. Порядок выявления формирующихся конфликтов в сфере межнациональных отношений, их предупреждения и действиях, направленных на ликвидацию их после</w:t>
      </w:r>
      <w:r w:rsidRPr="00950204">
        <w:rPr>
          <w:sz w:val="24"/>
          <w:szCs w:val="24"/>
        </w:rPr>
        <w:t>д</w:t>
      </w:r>
      <w:r w:rsidRPr="00950204">
        <w:rPr>
          <w:sz w:val="24"/>
          <w:szCs w:val="24"/>
        </w:rPr>
        <w:t>ствий на территории Валдайского муниципального района (далее - Порядок), разработан на основании: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0" w:history="1">
        <w:r w:rsidRPr="00950204">
          <w:rPr>
            <w:rStyle w:val="ae"/>
            <w:color w:val="auto"/>
            <w:sz w:val="24"/>
            <w:szCs w:val="24"/>
            <w:u w:val="none"/>
          </w:rPr>
          <w:t>Конституции</w:t>
        </w:r>
      </w:hyperlink>
      <w:r w:rsidRPr="00950204">
        <w:rPr>
          <w:sz w:val="24"/>
          <w:szCs w:val="24"/>
        </w:rPr>
        <w:t xml:space="preserve"> Российской Федерации;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 xml:space="preserve">Федерального </w:t>
      </w:r>
      <w:hyperlink r:id="rId11" w:history="1">
        <w:r w:rsidRPr="00950204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950204">
        <w:rPr>
          <w:sz w:val="24"/>
          <w:szCs w:val="24"/>
        </w:rPr>
        <w:t xml:space="preserve"> от 17 июня 1996 года N 74-ФЗ "О национально-культурной автономии";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 xml:space="preserve">Федерального </w:t>
      </w:r>
      <w:hyperlink r:id="rId12" w:history="1">
        <w:r w:rsidRPr="00950204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950204">
        <w:rPr>
          <w:sz w:val="24"/>
          <w:szCs w:val="24"/>
        </w:rPr>
        <w:t xml:space="preserve"> от 25 июля 2002 года N 114-ФЗ "О противодействии экстр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мистской деятел</w:t>
      </w:r>
      <w:r w:rsidRPr="00950204">
        <w:rPr>
          <w:sz w:val="24"/>
          <w:szCs w:val="24"/>
        </w:rPr>
        <w:t>ь</w:t>
      </w:r>
      <w:r w:rsidRPr="00950204">
        <w:rPr>
          <w:sz w:val="24"/>
          <w:szCs w:val="24"/>
        </w:rPr>
        <w:t>ности";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 xml:space="preserve">Федерального </w:t>
      </w:r>
      <w:hyperlink r:id="rId13" w:history="1">
        <w:r w:rsidRPr="00950204">
          <w:rPr>
            <w:rStyle w:val="ae"/>
            <w:color w:val="auto"/>
            <w:sz w:val="24"/>
            <w:szCs w:val="24"/>
            <w:u w:val="none"/>
          </w:rPr>
          <w:t>закона</w:t>
        </w:r>
      </w:hyperlink>
      <w:r w:rsidRPr="00950204">
        <w:rPr>
          <w:sz w:val="24"/>
          <w:szCs w:val="24"/>
        </w:rPr>
        <w:t xml:space="preserve"> от 6 октября 2003 года N 131-ФЗ "Об общих принципах орг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низации местного самоуправления в Российской Федерации";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4" w:history="1">
        <w:r w:rsidRPr="00950204">
          <w:rPr>
            <w:rStyle w:val="ae"/>
            <w:color w:val="auto"/>
            <w:sz w:val="24"/>
            <w:szCs w:val="24"/>
            <w:u w:val="none"/>
          </w:rPr>
          <w:t>Указа</w:t>
        </w:r>
      </w:hyperlink>
      <w:r w:rsidRPr="00950204">
        <w:rPr>
          <w:sz w:val="24"/>
          <w:szCs w:val="24"/>
        </w:rPr>
        <w:t xml:space="preserve"> Президента Российской Федерации от 19 декабря 2012 года N 1666 "О Стр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тегии государс</w:t>
      </w:r>
      <w:r w:rsidRPr="00950204">
        <w:rPr>
          <w:sz w:val="24"/>
          <w:szCs w:val="24"/>
        </w:rPr>
        <w:t>т</w:t>
      </w:r>
      <w:r w:rsidRPr="00950204">
        <w:rPr>
          <w:sz w:val="24"/>
          <w:szCs w:val="24"/>
        </w:rPr>
        <w:t>венной национальной политики Российской Федерации на период до 2025 года";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5" w:history="1">
        <w:r w:rsidRPr="00950204">
          <w:rPr>
            <w:rStyle w:val="ae"/>
            <w:color w:val="auto"/>
            <w:sz w:val="24"/>
            <w:szCs w:val="24"/>
            <w:u w:val="none"/>
          </w:rPr>
          <w:t>распоряжения</w:t>
        </w:r>
      </w:hyperlink>
      <w:r w:rsidRPr="00950204">
        <w:rPr>
          <w:sz w:val="24"/>
          <w:szCs w:val="24"/>
        </w:rPr>
        <w:t xml:space="preserve">  Правительства Российской Федерации от 15 июля 2013 года N 1226-р об утверждении плана мероприятий по реализации в 2013 - 2015 годах Стратегии гос</w:t>
      </w:r>
      <w:r w:rsidRPr="00950204">
        <w:rPr>
          <w:sz w:val="24"/>
          <w:szCs w:val="24"/>
        </w:rPr>
        <w:t>у</w:t>
      </w:r>
      <w:r w:rsidRPr="00950204">
        <w:rPr>
          <w:sz w:val="24"/>
          <w:szCs w:val="24"/>
        </w:rPr>
        <w:t>дарственной национальной пол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тики Российской Федерации на период до 2025 года;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6" w:history="1">
        <w:r w:rsidRPr="00950204">
          <w:rPr>
            <w:rStyle w:val="ae"/>
            <w:color w:val="auto"/>
            <w:sz w:val="24"/>
            <w:szCs w:val="24"/>
            <w:u w:val="none"/>
          </w:rPr>
          <w:t>распоряжения</w:t>
        </w:r>
      </w:hyperlink>
      <w:r w:rsidRPr="00950204">
        <w:rPr>
          <w:sz w:val="24"/>
          <w:szCs w:val="24"/>
        </w:rPr>
        <w:t xml:space="preserve"> Правительства Новгородской области от 29.09.2014 N 295-рг "Об утверждении плана мероприятий по реализации Стратегии государственной национал</w:t>
      </w:r>
      <w:r w:rsidRPr="00950204">
        <w:rPr>
          <w:sz w:val="24"/>
          <w:szCs w:val="24"/>
        </w:rPr>
        <w:t>ь</w:t>
      </w:r>
      <w:r w:rsidRPr="00950204">
        <w:rPr>
          <w:sz w:val="24"/>
          <w:szCs w:val="24"/>
        </w:rPr>
        <w:t>ной политики Российской Федерации на период до 2025 года на территории Новгородской о</w:t>
      </w:r>
      <w:r w:rsidRPr="00950204">
        <w:rPr>
          <w:sz w:val="24"/>
          <w:szCs w:val="24"/>
        </w:rPr>
        <w:t>б</w:t>
      </w:r>
      <w:r w:rsidRPr="00950204">
        <w:rPr>
          <w:sz w:val="24"/>
          <w:szCs w:val="24"/>
        </w:rPr>
        <w:t>ласти в 2014 - 2015 годах".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1.2. В настоящем Порядке используются следующие понятия: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950204">
        <w:rPr>
          <w:sz w:val="24"/>
          <w:szCs w:val="24"/>
        </w:rPr>
        <w:t>межнациональный конфликт - столкновение интересов двух и более этнических общностей, прин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мающий различные формы противостояния, в котором национальная принадлежность и национальные различия становятся доминирующей мотивацией де</w:t>
      </w:r>
      <w:r w:rsidRPr="00950204">
        <w:rPr>
          <w:sz w:val="24"/>
          <w:szCs w:val="24"/>
        </w:rPr>
        <w:t>й</w:t>
      </w:r>
      <w:r w:rsidRPr="00950204">
        <w:rPr>
          <w:sz w:val="24"/>
          <w:szCs w:val="24"/>
        </w:rPr>
        <w:t>ствий;</w:t>
      </w:r>
      <w:proofErr w:type="gramEnd"/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сов, потребностей и ценностей граждан, либо представляющих их интересы некоммерч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ских организаций; искаженной и непроверенной информации; неадекватном восприятии происходящих в обществе или отдельных социальных группах и</w:t>
      </w:r>
      <w:r w:rsidRPr="00950204">
        <w:rPr>
          <w:sz w:val="24"/>
          <w:szCs w:val="24"/>
        </w:rPr>
        <w:t>з</w:t>
      </w:r>
      <w:r w:rsidRPr="00950204">
        <w:rPr>
          <w:sz w:val="24"/>
          <w:szCs w:val="24"/>
        </w:rPr>
        <w:t>менений, проецируемых на этническую или религиозную почву;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государственная национальная политика Российской Федерации - деятельность о</w:t>
      </w:r>
      <w:r w:rsidRPr="00950204">
        <w:rPr>
          <w:sz w:val="24"/>
          <w:szCs w:val="24"/>
        </w:rPr>
        <w:t>р</w:t>
      </w:r>
      <w:r w:rsidRPr="00950204">
        <w:rPr>
          <w:sz w:val="24"/>
          <w:szCs w:val="24"/>
        </w:rPr>
        <w:t>ганов государс</w:t>
      </w:r>
      <w:r w:rsidRPr="00950204">
        <w:rPr>
          <w:sz w:val="24"/>
          <w:szCs w:val="24"/>
        </w:rPr>
        <w:t>т</w:t>
      </w:r>
      <w:r w:rsidRPr="00950204">
        <w:rPr>
          <w:sz w:val="24"/>
          <w:szCs w:val="24"/>
        </w:rPr>
        <w:t>венной власти Российской Федерации и органов местного самоуправления муниципальных образований в сфере укрепления единства многонационального народа Российской Федерации, гармонизации межнаци</w:t>
      </w:r>
      <w:r w:rsidRPr="00950204">
        <w:rPr>
          <w:sz w:val="24"/>
          <w:szCs w:val="24"/>
        </w:rPr>
        <w:t>о</w:t>
      </w:r>
      <w:r w:rsidRPr="00950204">
        <w:rPr>
          <w:sz w:val="24"/>
          <w:szCs w:val="24"/>
        </w:rPr>
        <w:t>нальных отношений и этнокультурного развития народов Российской Федерации;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диаспоры - группы лиц, относящих себя к определенной этнической общности и находящихся вне исторической территории расселения.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1.3. К конфликтным ситуациям, требующим оперативного реагирования со стор</w:t>
      </w:r>
      <w:r w:rsidRPr="00950204">
        <w:rPr>
          <w:sz w:val="24"/>
          <w:szCs w:val="24"/>
        </w:rPr>
        <w:t>о</w:t>
      </w:r>
      <w:r w:rsidRPr="00950204">
        <w:rPr>
          <w:sz w:val="24"/>
          <w:szCs w:val="24"/>
        </w:rPr>
        <w:lastRenderedPageBreak/>
        <w:t>ны органов мес</w:t>
      </w:r>
      <w:r w:rsidRPr="00950204">
        <w:rPr>
          <w:sz w:val="24"/>
          <w:szCs w:val="24"/>
        </w:rPr>
        <w:t>т</w:t>
      </w:r>
      <w:r w:rsidRPr="00950204">
        <w:rPr>
          <w:sz w:val="24"/>
          <w:szCs w:val="24"/>
        </w:rPr>
        <w:t>ного самоуправления муниципального района, могут быть отнесены: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950204">
        <w:rPr>
          <w:sz w:val="24"/>
          <w:szCs w:val="24"/>
        </w:rPr>
        <w:t>публичные конфликтные ситуации между отдельными гражданами или их групп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ми и представит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лями органов местного самоуправления;</w:t>
      </w:r>
      <w:proofErr w:type="gramEnd"/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ми субъектами, деятельность которых затрагивает экологические и этнокультурные инт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ресы населения;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общественные акции протеста на национальной или религиозной почве;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открытые (публичные) проявления национальной, расовой или религиозной нете</w:t>
      </w:r>
      <w:r w:rsidRPr="00950204">
        <w:rPr>
          <w:sz w:val="24"/>
          <w:szCs w:val="24"/>
        </w:rPr>
        <w:t>р</w:t>
      </w:r>
      <w:r w:rsidRPr="00950204">
        <w:rPr>
          <w:sz w:val="24"/>
          <w:szCs w:val="24"/>
        </w:rPr>
        <w:t>пимости, в том числе в средствах массовой информации.</w:t>
      </w:r>
    </w:p>
    <w:p w:rsidR="00950204" w:rsidRPr="00950204" w:rsidRDefault="00950204" w:rsidP="009502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1.4. Цель Порядка - создание общего алгоритма действий по выявлению формир</w:t>
      </w:r>
      <w:r w:rsidRPr="00950204">
        <w:rPr>
          <w:sz w:val="24"/>
          <w:szCs w:val="24"/>
        </w:rPr>
        <w:t>у</w:t>
      </w:r>
      <w:r w:rsidRPr="00950204">
        <w:rPr>
          <w:sz w:val="24"/>
          <w:szCs w:val="24"/>
        </w:rPr>
        <w:t>ющихся конфликтов в сфере межнациональных отношений, их предупреждению и де</w:t>
      </w:r>
      <w:r w:rsidRPr="00950204">
        <w:rPr>
          <w:sz w:val="24"/>
          <w:szCs w:val="24"/>
        </w:rPr>
        <w:t>й</w:t>
      </w:r>
      <w:r w:rsidRPr="00950204">
        <w:rPr>
          <w:sz w:val="24"/>
          <w:szCs w:val="24"/>
        </w:rPr>
        <w:t>ствиям, направленным на ликвидацию их последствий.</w:t>
      </w:r>
    </w:p>
    <w:p w:rsidR="00950204" w:rsidRPr="00950204" w:rsidRDefault="00950204" w:rsidP="009502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50204" w:rsidRPr="00950204" w:rsidRDefault="00950204" w:rsidP="0095020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50204">
        <w:rPr>
          <w:b/>
          <w:sz w:val="24"/>
          <w:szCs w:val="24"/>
        </w:rPr>
        <w:t>2. Выявление и предупреждение конфликтных ситуаций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 При поступлении в Администрацию муниципального  района информации о наличии признаков социальной напряженности, полученной в результате информиров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ния Главами сельских поселений Валдайского муниципального района, правоохранител</w:t>
      </w:r>
      <w:r w:rsidRPr="00950204">
        <w:rPr>
          <w:sz w:val="24"/>
          <w:szCs w:val="24"/>
        </w:rPr>
        <w:t>ь</w:t>
      </w:r>
      <w:r w:rsidRPr="00950204">
        <w:rPr>
          <w:sz w:val="24"/>
          <w:szCs w:val="24"/>
        </w:rPr>
        <w:t>ными органами, взаимодействия с национальными диа</w:t>
      </w:r>
      <w:r w:rsidRPr="00950204">
        <w:rPr>
          <w:sz w:val="24"/>
          <w:szCs w:val="24"/>
        </w:rPr>
        <w:t>с</w:t>
      </w:r>
      <w:r w:rsidRPr="00950204">
        <w:rPr>
          <w:sz w:val="24"/>
          <w:szCs w:val="24"/>
        </w:rPr>
        <w:t>порами, мониторинга состояния конфликтности в межнациональных отношениях, Глава муниципального района: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2.1.1. Незамедлительно устанавливает связь: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с руководством органа местного самоуправления поселения (муниципального о</w:t>
      </w:r>
      <w:r w:rsidRPr="00950204">
        <w:rPr>
          <w:sz w:val="24"/>
          <w:szCs w:val="24"/>
        </w:rPr>
        <w:t>б</w:t>
      </w:r>
      <w:r w:rsidRPr="00950204">
        <w:rPr>
          <w:sz w:val="24"/>
          <w:szCs w:val="24"/>
        </w:rPr>
        <w:t>разования) Валдайского муниципального района, на территории которого возможно ра</w:t>
      </w:r>
      <w:r w:rsidRPr="00950204">
        <w:rPr>
          <w:sz w:val="24"/>
          <w:szCs w:val="24"/>
        </w:rPr>
        <w:t>з</w:t>
      </w:r>
      <w:r w:rsidRPr="00950204">
        <w:rPr>
          <w:sz w:val="24"/>
          <w:szCs w:val="24"/>
        </w:rPr>
        <w:t>витие конфликтной ситуации;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с руководством территориальных органов полиции, Федеральной службы безопа</w:t>
      </w:r>
      <w:r w:rsidRPr="00950204">
        <w:rPr>
          <w:sz w:val="24"/>
          <w:szCs w:val="24"/>
        </w:rPr>
        <w:t>с</w:t>
      </w:r>
      <w:r w:rsidRPr="00950204">
        <w:rPr>
          <w:sz w:val="24"/>
          <w:szCs w:val="24"/>
        </w:rPr>
        <w:t>ности Российской Федерации, прокуратуры района;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с лидерами общественных объединений (в том числе национальных диаспор, рел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гиозных орган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заций), осуществляющими свою деятельность на территории Валдайского  муниципального района;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2.1.2. Выясняет предпосылки (причины) и детали возникновения сложившейся конфликтной ситу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ции, перспективу ее возможного негативного развития;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2.1.3. Незамедлительно информирует куратора муниципального района и стру</w:t>
      </w:r>
      <w:r w:rsidRPr="00950204">
        <w:rPr>
          <w:sz w:val="24"/>
          <w:szCs w:val="24"/>
        </w:rPr>
        <w:t>к</w:t>
      </w:r>
      <w:r w:rsidRPr="00950204">
        <w:rPr>
          <w:sz w:val="24"/>
          <w:szCs w:val="24"/>
        </w:rPr>
        <w:t>турное подраздел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ние Правительства Новгородской области, отвечающее за мониторинг и анализ общественно-политической ситуации в области, о наличии скрытых противоречий и социальной напряженности и действиях, предпр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нимаемых для их предотвращения (с момента возникновения конфликтной ситуации до ее полного урегулирования - ежедне</w:t>
      </w:r>
      <w:r w:rsidRPr="00950204">
        <w:rPr>
          <w:sz w:val="24"/>
          <w:szCs w:val="24"/>
        </w:rPr>
        <w:t>в</w:t>
      </w:r>
      <w:r w:rsidRPr="00950204">
        <w:rPr>
          <w:sz w:val="24"/>
          <w:szCs w:val="24"/>
        </w:rPr>
        <w:t>но, оперативно реагируя на изменения);</w:t>
      </w:r>
    </w:p>
    <w:p w:rsidR="00950204" w:rsidRPr="00950204" w:rsidRDefault="00950204" w:rsidP="0095020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50204">
        <w:rPr>
          <w:sz w:val="24"/>
          <w:szCs w:val="24"/>
        </w:rPr>
        <w:t xml:space="preserve"> </w:t>
      </w:r>
      <w:r w:rsidRPr="00950204">
        <w:rPr>
          <w:sz w:val="24"/>
          <w:szCs w:val="24"/>
        </w:rPr>
        <w:tab/>
        <w:t>2.1.4. Направляет на место конфликтной ситуации должностное лицо, курирующее вопросы проф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лактики межнациональных и межконфессиональных конфликтов, а также организует взаимодействие  с  представителями территориальных органов исполнител</w:t>
      </w:r>
      <w:r w:rsidRPr="00950204">
        <w:rPr>
          <w:sz w:val="24"/>
          <w:szCs w:val="24"/>
        </w:rPr>
        <w:t>ь</w:t>
      </w:r>
      <w:r w:rsidRPr="00950204">
        <w:rPr>
          <w:sz w:val="24"/>
          <w:szCs w:val="24"/>
        </w:rPr>
        <w:t>ной власти и федеральных органов исполнительной власти для комплексного ее изучения (рассмотрения), выработки оперативных мер по ее эффективному разрешению и миним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зации ее последствий;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2.1.5. Утверждает план первоочередных мер по предупреждению возможной ко</w:t>
      </w:r>
      <w:r w:rsidRPr="00950204">
        <w:rPr>
          <w:sz w:val="24"/>
          <w:szCs w:val="24"/>
        </w:rPr>
        <w:t>н</w:t>
      </w:r>
      <w:r w:rsidRPr="00950204">
        <w:rPr>
          <w:sz w:val="24"/>
          <w:szCs w:val="24"/>
        </w:rPr>
        <w:t>фликтной ситу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ции;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2.1.6. Поручает ответственным (назначенным) должностным лицам Администр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ции района: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разработать и реализовать меры по установлению, поддержанию и развитию связи с редакциями и корреспондентами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пресс-релизов, ради</w:t>
      </w:r>
      <w:proofErr w:type="gramStart"/>
      <w:r w:rsidRPr="00950204">
        <w:rPr>
          <w:sz w:val="24"/>
          <w:szCs w:val="24"/>
        </w:rPr>
        <w:t>о-</w:t>
      </w:r>
      <w:proofErr w:type="gramEnd"/>
      <w:r w:rsidRPr="00950204">
        <w:rPr>
          <w:sz w:val="24"/>
          <w:szCs w:val="24"/>
        </w:rPr>
        <w:t xml:space="preserve"> и телеинтервью руководителей органов местного </w:t>
      </w:r>
      <w:r w:rsidRPr="00950204">
        <w:rPr>
          <w:sz w:val="24"/>
          <w:szCs w:val="24"/>
        </w:rPr>
        <w:lastRenderedPageBreak/>
        <w:t>самоуправления и других методов, включая в том числе работу в инфо</w:t>
      </w:r>
      <w:r w:rsidRPr="00950204">
        <w:rPr>
          <w:sz w:val="24"/>
          <w:szCs w:val="24"/>
        </w:rPr>
        <w:t>р</w:t>
      </w:r>
      <w:r w:rsidRPr="00950204">
        <w:rPr>
          <w:sz w:val="24"/>
          <w:szCs w:val="24"/>
        </w:rPr>
        <w:t>мационно-телекоммуникационной сети "Интернет";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осуществлять непрерывный мониторинг освещения конфликтной ситуации в п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чатных и электро</w:t>
      </w:r>
      <w:r w:rsidRPr="00950204">
        <w:rPr>
          <w:sz w:val="24"/>
          <w:szCs w:val="24"/>
        </w:rPr>
        <w:t>н</w:t>
      </w:r>
      <w:r w:rsidRPr="00950204">
        <w:rPr>
          <w:sz w:val="24"/>
          <w:szCs w:val="24"/>
        </w:rPr>
        <w:t>ных средствах массовой информации, в информационно-телекоммуникационной сети "Интернет" и обеспечивать разъяснительную работу, направленную на предотвращение публикации материалов, способных привести к разв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тию конфликтной ситуации;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оперативно доводить до населения через средства массовой информации сведения о развитии с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туации и деятельности Администрации муниципального  района, органов местного самоуправления  пос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лений Валдайского муниципального района, федеральных органов исполнительной власти по ликвидации конфликтной ситуац</w:t>
      </w:r>
      <w:proofErr w:type="gramStart"/>
      <w:r w:rsidRPr="00950204">
        <w:rPr>
          <w:sz w:val="24"/>
          <w:szCs w:val="24"/>
        </w:rPr>
        <w:t>ии и ее</w:t>
      </w:r>
      <w:proofErr w:type="gramEnd"/>
      <w:r w:rsidRPr="00950204">
        <w:rPr>
          <w:sz w:val="24"/>
          <w:szCs w:val="24"/>
        </w:rPr>
        <w:t xml:space="preserve"> последствий;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2.1.7. Осуществляет, в случае необходимости, привлечение руководства территор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альных органов МВД России, Федеральной миграционной службы России, Федеральной службы безопасности Российской Федерации и прокуратуры района: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для анализа и урегулирования конфликтной ситуации в рамках законодательства Российской Фед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рации;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для обеспечения общественного порядка, и общественной безопасности на терр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ториях  поселений Валдайского муниципального района;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2.1.8. Организует и проводит (во взаимодействии с руководителями территориал</w:t>
      </w:r>
      <w:r w:rsidRPr="00950204">
        <w:rPr>
          <w:sz w:val="24"/>
          <w:szCs w:val="24"/>
        </w:rPr>
        <w:t>ь</w:t>
      </w:r>
      <w:r w:rsidRPr="00950204">
        <w:rPr>
          <w:sz w:val="24"/>
          <w:szCs w:val="24"/>
        </w:rPr>
        <w:t>ных органов МВД России, Федеральной миграционной службы России, Федеральной службы безопасности Российской Фед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рации и прокуратуры района):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рабочие встречи с руководителями этнокультурных объединений, лидерами рел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гиозных организаций, общественными и политическими деятелями, руководителями о</w:t>
      </w:r>
      <w:r w:rsidRPr="00950204">
        <w:rPr>
          <w:sz w:val="24"/>
          <w:szCs w:val="24"/>
        </w:rPr>
        <w:t>р</w:t>
      </w:r>
      <w:r w:rsidRPr="00950204">
        <w:rPr>
          <w:sz w:val="24"/>
          <w:szCs w:val="24"/>
        </w:rPr>
        <w:t>ганизаций и учреждений по вопросам формирующейся конфликтной ситуации;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внеочередные межведомственные совещания, заседания антитеррористической к</w:t>
      </w:r>
      <w:r w:rsidRPr="00950204">
        <w:rPr>
          <w:sz w:val="24"/>
          <w:szCs w:val="24"/>
        </w:rPr>
        <w:t>о</w:t>
      </w:r>
      <w:r w:rsidRPr="00950204">
        <w:rPr>
          <w:sz w:val="24"/>
          <w:szCs w:val="24"/>
        </w:rPr>
        <w:t>миссии Валда</w:t>
      </w:r>
      <w:r w:rsidRPr="00950204">
        <w:rPr>
          <w:sz w:val="24"/>
          <w:szCs w:val="24"/>
        </w:rPr>
        <w:t>й</w:t>
      </w:r>
      <w:r w:rsidRPr="00950204">
        <w:rPr>
          <w:sz w:val="24"/>
          <w:szCs w:val="24"/>
        </w:rPr>
        <w:t>ского муниципального района по вопросам противодействия негативным тенденциям в межнациональных отношениях, с приглашением, при необходимости, рук</w:t>
      </w:r>
      <w:r w:rsidRPr="00950204">
        <w:rPr>
          <w:sz w:val="24"/>
          <w:szCs w:val="24"/>
        </w:rPr>
        <w:t>о</w:t>
      </w:r>
      <w:r w:rsidRPr="00950204">
        <w:rPr>
          <w:sz w:val="24"/>
          <w:szCs w:val="24"/>
        </w:rPr>
        <w:t>водителей (или представителей) территориальных органов исполнительной власти и ф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деральных органов исполнительной власти для комплексного рассмо</w:t>
      </w:r>
      <w:r w:rsidRPr="00950204">
        <w:rPr>
          <w:sz w:val="24"/>
          <w:szCs w:val="24"/>
        </w:rPr>
        <w:t>т</w:t>
      </w:r>
      <w:r w:rsidRPr="00950204">
        <w:rPr>
          <w:sz w:val="24"/>
          <w:szCs w:val="24"/>
        </w:rPr>
        <w:t>рения возникающих проблем, оперативной выработки мер по их эффективному разрешению и минимизации их последствий.</w:t>
      </w:r>
    </w:p>
    <w:p w:rsidR="00950204" w:rsidRPr="00950204" w:rsidRDefault="00950204" w:rsidP="0095020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50204">
        <w:rPr>
          <w:b/>
          <w:sz w:val="24"/>
          <w:szCs w:val="24"/>
        </w:rPr>
        <w:t>3. Ликвидация последствий конфликтной ситуации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3.1. В целях ликвидации последствий конфликтной ситуации создается рабочая группа, в состав которой по согласованию включаются руководители (представители) ф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деральных органов исполнительной власти (в том числе территориальных органов МВД России, Федеральной миграционной службы России, Федеральной службы безопасности Российской Федерации и прокуратуры района).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Руководство и состав рабочей группы утверждаются распоряжением Администр</w:t>
      </w:r>
      <w:r w:rsidRPr="00950204">
        <w:rPr>
          <w:sz w:val="24"/>
          <w:szCs w:val="24"/>
        </w:rPr>
        <w:t>а</w:t>
      </w:r>
      <w:r w:rsidRPr="00950204">
        <w:rPr>
          <w:sz w:val="24"/>
          <w:szCs w:val="24"/>
        </w:rPr>
        <w:t>ции  муниципал</w:t>
      </w:r>
      <w:r w:rsidRPr="00950204">
        <w:rPr>
          <w:sz w:val="24"/>
          <w:szCs w:val="24"/>
        </w:rPr>
        <w:t>ь</w:t>
      </w:r>
      <w:r w:rsidRPr="00950204">
        <w:rPr>
          <w:sz w:val="24"/>
          <w:szCs w:val="24"/>
        </w:rPr>
        <w:t>ного района.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3.2. По итогам деятельности рабочей группы вырабатываются предложения, направленные: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на ликвидацию (минимизацию) последствий конфликтной ситуации;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на профилактику и предотвращение возникновения аналогичной конфликтной с</w:t>
      </w:r>
      <w:r w:rsidRPr="00950204">
        <w:rPr>
          <w:sz w:val="24"/>
          <w:szCs w:val="24"/>
        </w:rPr>
        <w:t>и</w:t>
      </w:r>
      <w:r w:rsidRPr="00950204">
        <w:rPr>
          <w:sz w:val="24"/>
          <w:szCs w:val="24"/>
        </w:rPr>
        <w:t>туации.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0204">
        <w:rPr>
          <w:sz w:val="24"/>
          <w:szCs w:val="24"/>
        </w:rPr>
        <w:t>3.3. Информация о принятых решениях рабочей группы и результатах их исполн</w:t>
      </w:r>
      <w:r w:rsidRPr="00950204">
        <w:rPr>
          <w:sz w:val="24"/>
          <w:szCs w:val="24"/>
        </w:rPr>
        <w:t>е</w:t>
      </w:r>
      <w:r w:rsidRPr="00950204">
        <w:rPr>
          <w:sz w:val="24"/>
          <w:szCs w:val="24"/>
        </w:rPr>
        <w:t>ния направляется председателю комитета информационно-аналитического обеспечения Правительства Новгородской области, курирующего сферу межнациональных отношений, а также в заинтересованные федеральные органы государственной власти и орган местн</w:t>
      </w:r>
      <w:r w:rsidRPr="00950204">
        <w:rPr>
          <w:sz w:val="24"/>
          <w:szCs w:val="24"/>
        </w:rPr>
        <w:t>о</w:t>
      </w:r>
      <w:r w:rsidRPr="00950204">
        <w:rPr>
          <w:sz w:val="24"/>
          <w:szCs w:val="24"/>
        </w:rPr>
        <w:t>го самоуправления поселения, на территории которого зарегистрировано возникновение конфликтной ситуации.</w:t>
      </w:r>
    </w:p>
    <w:p w:rsidR="00950204" w:rsidRPr="00950204" w:rsidRDefault="00950204" w:rsidP="00950204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950204">
        <w:rPr>
          <w:sz w:val="24"/>
          <w:szCs w:val="24"/>
        </w:rPr>
        <w:t>____________________________</w:t>
      </w:r>
    </w:p>
    <w:sectPr w:rsidR="00950204" w:rsidRPr="00950204" w:rsidSect="00AD2300">
      <w:headerReference w:type="even" r:id="rId17"/>
      <w:headerReference w:type="default" r:id="rId1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14" w:rsidRDefault="007E6714">
      <w:r>
        <w:separator/>
      </w:r>
    </w:p>
  </w:endnote>
  <w:endnote w:type="continuationSeparator" w:id="0">
    <w:p w:rsidR="007E6714" w:rsidRDefault="007E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14" w:rsidRDefault="007E6714">
      <w:r>
        <w:separator/>
      </w:r>
    </w:p>
  </w:footnote>
  <w:footnote w:type="continuationSeparator" w:id="0">
    <w:p w:rsidR="007E6714" w:rsidRDefault="007E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B35B6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689D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2D2A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714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3DD1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204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5001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1A46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35B6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1CC55C6CEA07C7EAEE9337D60266C162558FA098B9637E37EE2184D16244142A922B0C5F3794E2DB46FO5kDK" TargetMode="External"/><Relationship Id="rId13" Type="http://schemas.openxmlformats.org/officeDocument/2006/relationships/hyperlink" Target="consultantplus://offline/ref=2221CC55C6CEA07C7EAEF73E6B0C7964132905FF05809A61BA21B9451AO1kF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1CC55C6CEA07C7EAEF73E6B0C7964132905F2058A9A61BA21B9451A1F2E1605E67BF281FE784AO2kE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21CC55C6CEA07C7EAEE9337D60266C162558FA098B9637E37EE2184D16244142A922B0C5F3794E2DB46FO5kD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1CC55C6CEA07C7EAEF73E6B0C7964132906F304869A61BA21B9451AO1k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21CC55C6CEA07C7EAEF73E6B0C7964132904F00E819A61BA21B9451AO1kFK" TargetMode="External"/><Relationship Id="rId10" Type="http://schemas.openxmlformats.org/officeDocument/2006/relationships/hyperlink" Target="consultantplus://offline/ref=2221CC55C6CEA07C7EAEF73E6B0C7964102601F206D4CD63EB74B7O4k0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---&#1059;&#1058;&#1042;&#1045;&#1056;&#1046;&#1044;&#1045;&#1053;&#1053;&#1067;&#1045;\&#1087;&#1088;&#1086;&#1077;&#1082;&#1090;%20&#1087;&#1086;&#1088;&#1103;&#1076;&#1086;&#1082;%20&#1076;&#1077;&#1081;&#1089;&#1090;&#1074;&#1080;&#1081;%20&#1087;&#1088;&#1080;%20&#1082;&#1086;&#1085;&#1092;&#1083;&#1080;&#1082;&#1090;&#1077;.doc" TargetMode="External"/><Relationship Id="rId14" Type="http://schemas.openxmlformats.org/officeDocument/2006/relationships/hyperlink" Target="consultantplus://offline/ref=2221CC55C6CEA07C7EAEF73E6B0C7964132D0FF408829A61BA21B9451AO1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11737</CharactersWithSpaces>
  <SharedDoc>false</SharedDoc>
  <HLinks>
    <vt:vector size="54" baseType="variant">
      <vt:variant>
        <vt:i4>1835008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consultantplus://offline/ref=2221CC55C6CEA07C7EAEE9337D60266C162558FA098B9637E37EE2184D16244142A922B0C5F3794E2DB46FO5kDK</vt:lpwstr>
      </vt:variant>
      <vt:variant>
        <vt:lpwstr/>
      </vt:variant>
      <vt:variant>
        <vt:i4>4849674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consultantplus://offline/ref=2221CC55C6CEA07C7EAEF73E6B0C7964132904F00E819A61BA21B9451AO1kFK</vt:lpwstr>
      </vt:variant>
      <vt:variant>
        <vt:lpwstr/>
      </vt:variant>
      <vt:variant>
        <vt:i4>4849759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consultantplus://offline/ref=2221CC55C6CEA07C7EAEF73E6B0C7964132D0FF408829A61BA21B9451AO1kFK</vt:lpwstr>
      </vt:variant>
      <vt:variant>
        <vt:lpwstr/>
      </vt:variant>
      <vt:variant>
        <vt:i4>4849676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consultantplus://offline/ref=2221CC55C6CEA07C7EAEF73E6B0C7964132905FF05809A61BA21B9451AO1kFK</vt:lpwstr>
      </vt:variant>
      <vt:variant>
        <vt:lpwstr/>
      </vt:variant>
      <vt:variant>
        <vt:i4>2162786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consultantplus://offline/ref=2221CC55C6CEA07C7EAEF73E6B0C7964132905F2058A9A61BA21B9451A1F2E1605E67BF281FE784AO2kEK</vt:lpwstr>
      </vt:variant>
      <vt:variant>
        <vt:lpwstr/>
      </vt:variant>
      <vt:variant>
        <vt:i4>4849757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consultantplus://offline/ref=2221CC55C6CEA07C7EAEF73E6B0C7964132906F304869A61BA21B9451AO1kFK</vt:lpwstr>
      </vt:variant>
      <vt:variant>
        <vt:lpwstr/>
      </vt:variant>
      <vt:variant>
        <vt:i4>4915295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consultantplus://offline/ref=2221CC55C6CEA07C7EAEF73E6B0C7964102601F206D4CD63EB74B7O4k0K</vt:lpwstr>
      </vt:variant>
      <vt:variant>
        <vt:lpwstr/>
      </vt:variant>
      <vt:variant>
        <vt:i4>70582280</vt:i4>
      </vt:variant>
      <vt:variant>
        <vt:i4>3</vt:i4>
      </vt:variant>
      <vt:variant>
        <vt:i4>0</vt:i4>
      </vt:variant>
      <vt:variant>
        <vt:i4>5</vt:i4>
      </vt:variant>
      <vt:variant>
        <vt:lpwstr>../проект порядок действий при конфликте.doc</vt:lpwstr>
      </vt:variant>
      <vt:variant>
        <vt:lpwstr>Par29#Par29</vt:lpwstr>
      </vt:variant>
      <vt:variant>
        <vt:i4>1835008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consultantplus://offline/ref=2221CC55C6CEA07C7EAEE9337D60266C162558FA098B9637E37EE2184D16244142A922B0C5F3794E2DB46FO5kDK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2015-04-20T10:46:00Z</cp:lastPrinted>
  <dcterms:created xsi:type="dcterms:W3CDTF">2015-04-21T08:01:00Z</dcterms:created>
  <dcterms:modified xsi:type="dcterms:W3CDTF">2015-04-21T08:01:00Z</dcterms:modified>
</cp:coreProperties>
</file>