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051F6" w:rsidRDefault="009051F6" w:rsidP="009051F6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DD3840" w:rsidRDefault="009051F6" w:rsidP="009051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25.12.2020 № 26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9051F6">
        <w:rPr>
          <w:b/>
          <w:sz w:val="28"/>
          <w:szCs w:val="28"/>
        </w:rPr>
        <w:t>24</w:t>
      </w:r>
      <w:r w:rsidR="00DD372D">
        <w:rPr>
          <w:b/>
          <w:sz w:val="28"/>
          <w:szCs w:val="28"/>
        </w:rPr>
        <w:t xml:space="preserve"> </w:t>
      </w:r>
      <w:r w:rsidR="009051F6">
        <w:rPr>
          <w:b/>
          <w:sz w:val="28"/>
          <w:szCs w:val="28"/>
        </w:rPr>
        <w:t>июня</w:t>
      </w:r>
      <w:r w:rsidR="0042021D">
        <w:rPr>
          <w:b/>
          <w:sz w:val="28"/>
          <w:szCs w:val="28"/>
        </w:rPr>
        <w:t xml:space="preserve"> 202</w:t>
      </w:r>
      <w:r w:rsidR="009051F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DD3840" w:rsidP="00DD384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9051F6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изменения </w:t>
      </w:r>
      <w:r w:rsidRPr="000408E7">
        <w:rPr>
          <w:sz w:val="28"/>
          <w:szCs w:val="28"/>
        </w:rPr>
        <w:t>в решение Думы Валдайского муниципального района от 2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2022-2023 годов»</w:t>
      </w:r>
      <w:r w:rsidRPr="000408E7">
        <w:rPr>
          <w:sz w:val="28"/>
          <w:szCs w:val="28"/>
        </w:rPr>
        <w:t>:</w:t>
      </w:r>
    </w:p>
    <w:p w:rsidR="009051F6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9051F6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2021 год:</w:t>
      </w:r>
    </w:p>
    <w:p w:rsidR="009051F6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578 миллионов 852 тысячи 164 рубля 97 копеек;</w:t>
      </w:r>
    </w:p>
    <w:p w:rsidR="009051F6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Pr="007D5AC8">
        <w:rPr>
          <w:sz w:val="28"/>
          <w:szCs w:val="28"/>
        </w:rPr>
        <w:t>5</w:t>
      </w:r>
      <w:r>
        <w:rPr>
          <w:sz w:val="28"/>
          <w:szCs w:val="28"/>
        </w:rPr>
        <w:t>96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874</w:t>
      </w:r>
      <w:r w:rsidRPr="007D5AC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474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йки;</w:t>
      </w:r>
    </w:p>
    <w:p w:rsidR="009051F6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Валдайского муниципального района в сумме 18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7D5AC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309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proofErr w:type="gramStart"/>
      <w:r>
        <w:rPr>
          <w:sz w:val="28"/>
          <w:szCs w:val="28"/>
        </w:rPr>
        <w:t>.»;</w:t>
      </w:r>
      <w:proofErr w:type="gramEnd"/>
    </w:p>
    <w:p w:rsidR="009051F6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11 в редакции:</w:t>
      </w:r>
    </w:p>
    <w:p w:rsidR="009051F6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proofErr w:type="gramStart"/>
      <w:r>
        <w:rPr>
          <w:sz w:val="28"/>
          <w:szCs w:val="28"/>
        </w:rPr>
        <w:t>Утвердить объём межбюджетных трансфертов, получаемых из других бюджетов бюджетной системы Российской Федерации на 2021 год в сумме 319 миллионов 541 тысяча 4 рубля 97 копеек, на 2022 год в сумме 218 милли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 39 тысяч 602 рубля 73 копейки, на 2023 год в сумме 220 миллионов 676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77 рублей 39 копеек.»;</w:t>
      </w:r>
      <w:proofErr w:type="gramEnd"/>
    </w:p>
    <w:p w:rsidR="009051F6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в приложении 6 по администратору 892 «комитет финансов Администрации Валдайского муниципального района» 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министрируемый</w:t>
      </w:r>
      <w:proofErr w:type="spellEnd"/>
      <w:r>
        <w:rPr>
          <w:sz w:val="28"/>
          <w:szCs w:val="28"/>
        </w:rPr>
        <w:t xml:space="preserve"> код бюджетной классификации 20249999057602150;</w:t>
      </w:r>
    </w:p>
    <w:p w:rsidR="009051F6" w:rsidRPr="00CA3E81" w:rsidRDefault="009051F6" w:rsidP="0090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приложения 1, 2, 8, 9, 10, 20 в прилагаемой редакции.</w:t>
      </w:r>
    </w:p>
    <w:p w:rsidR="00022CD9" w:rsidRDefault="009051F6" w:rsidP="009051F6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9051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051F6">
              <w:rPr>
                <w:color w:val="000000"/>
                <w:sz w:val="28"/>
                <w:szCs w:val="28"/>
              </w:rPr>
              <w:t>24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51F6">
              <w:rPr>
                <w:color w:val="000000"/>
                <w:sz w:val="28"/>
                <w:szCs w:val="28"/>
              </w:rPr>
              <w:t>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9051F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97E9D">
              <w:rPr>
                <w:color w:val="000000"/>
                <w:sz w:val="28"/>
                <w:szCs w:val="28"/>
              </w:rPr>
              <w:t xml:space="preserve"> 64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9051F6">
      <w:pPr>
        <w:rPr>
          <w:color w:val="000000"/>
        </w:rPr>
      </w:pPr>
    </w:p>
    <w:sectPr w:rsidR="007D5315" w:rsidSect="005B4713">
      <w:headerReference w:type="even" r:id="rId7"/>
      <w:headerReference w:type="default" r:id="rId8"/>
      <w:pgSz w:w="11906" w:h="16838"/>
      <w:pgMar w:top="993" w:right="567" w:bottom="0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50" w:rsidRDefault="00A71750">
      <w:r>
        <w:separator/>
      </w:r>
    </w:p>
  </w:endnote>
  <w:endnote w:type="continuationSeparator" w:id="0">
    <w:p w:rsidR="00A71750" w:rsidRDefault="00A7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50" w:rsidRDefault="00A71750">
      <w:r>
        <w:separator/>
      </w:r>
    </w:p>
  </w:footnote>
  <w:footnote w:type="continuationSeparator" w:id="0">
    <w:p w:rsidR="00A71750" w:rsidRDefault="00A71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F6" w:rsidRDefault="009051F6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1F6" w:rsidRDefault="009051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F6" w:rsidRPr="001F052F" w:rsidRDefault="009051F6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9051F6" w:rsidRDefault="009051F6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4713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E7E1F"/>
    <w:rsid w:val="008F0496"/>
    <w:rsid w:val="008F0DDE"/>
    <w:rsid w:val="008F3DFB"/>
    <w:rsid w:val="008F46F2"/>
    <w:rsid w:val="00901E59"/>
    <w:rsid w:val="009051F6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5650A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97E9D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1750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7C28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Бойцова Светлана Петровна</cp:lastModifiedBy>
  <cp:revision>2</cp:revision>
  <cp:lastPrinted>2018-05-18T12:39:00Z</cp:lastPrinted>
  <dcterms:created xsi:type="dcterms:W3CDTF">2021-06-25T06:33:00Z</dcterms:created>
  <dcterms:modified xsi:type="dcterms:W3CDTF">2021-06-25T06:33:00Z</dcterms:modified>
</cp:coreProperties>
</file>