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348B9">
        <w:rPr>
          <w:color w:val="000000"/>
          <w:sz w:val="28"/>
        </w:rPr>
        <w:t>20.04.2015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348B9">
        <w:rPr>
          <w:color w:val="000000"/>
          <w:sz w:val="28"/>
        </w:rPr>
        <w:t>643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348B9" w:rsidRDefault="00B348B9" w:rsidP="00B348B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Реестр отдельных государ-</w:t>
      </w:r>
    </w:p>
    <w:p w:rsidR="00B348B9" w:rsidRDefault="00B348B9" w:rsidP="00B348B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ственных полномочий, исполняемых Администрацией </w:t>
      </w:r>
    </w:p>
    <w:p w:rsidR="00B348B9" w:rsidRDefault="00B348B9" w:rsidP="00B348B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B348B9" w:rsidRDefault="00B348B9" w:rsidP="00B348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48B9" w:rsidRDefault="00B348B9" w:rsidP="00B348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48B9" w:rsidRDefault="00B348B9" w:rsidP="00B348B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348B9" w:rsidRDefault="00B348B9" w:rsidP="00B348B9">
      <w:pPr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ab/>
        <w:t xml:space="preserve">1. Внести изменения </w:t>
      </w:r>
      <w:r>
        <w:rPr>
          <w:sz w:val="28"/>
          <w:szCs w:val="28"/>
        </w:rPr>
        <w:t>в  Реестр отдельных государственных полномочий, исполняемых Администрацией Валдайского муниципального района, утвержденный постановлением Администрации муниципального района от 16.02.2015 №231:</w:t>
      </w:r>
    </w:p>
    <w:p w:rsidR="00B348B9" w:rsidRDefault="00B348B9" w:rsidP="00B348B9">
      <w:pPr>
        <w:tabs>
          <w:tab w:val="left" w:pos="708"/>
        </w:tabs>
        <w:suppressAutoHyphens/>
        <w:ind w:firstLine="709"/>
        <w:jc w:val="both"/>
        <w:rPr>
          <w:color w:val="00000A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>
        <w:rPr>
          <w:rFonts w:ascii="Calibri" w:hAnsi="Calibri"/>
          <w:color w:val="00000A"/>
          <w:sz w:val="28"/>
          <w:szCs w:val="28"/>
          <w:lang w:eastAsia="en-US"/>
        </w:rPr>
        <w:t xml:space="preserve">  </w:t>
      </w:r>
      <w:r>
        <w:rPr>
          <w:color w:val="00000A"/>
          <w:sz w:val="28"/>
          <w:szCs w:val="28"/>
          <w:lang w:eastAsia="en-US"/>
        </w:rPr>
        <w:t>Изложить строки 6 и 7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422"/>
        <w:gridCol w:w="2500"/>
        <w:gridCol w:w="2100"/>
        <w:gridCol w:w="1900"/>
      </w:tblGrid>
      <w:tr w:rsidR="00B348B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закон, наделяющий органы местного самоуправления муниципального района  отдельными государственными полномочиями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государственного полномочия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Уполномоченный орган на выполнение переданного государственного полномочия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2692"/>
              </w:tabs>
              <w:suppressAutoHyphens/>
              <w:ind w:left="-108" w:right="-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лицо за исполнение переданных полномочий</w:t>
            </w:r>
          </w:p>
        </w:tc>
      </w:tr>
      <w:tr w:rsidR="00B348B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11.11.2005 № 557-О3 «О мерах социальной поддер-жки отдельных категорий граждан»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предоставление мер социальной поддер-жки, установленных  областным законом от 11.11.2005 № 557-О3 «О мерах социальной поддер-жки отдельных категорий граждан», за исключением полномочий, указан-ных </w:t>
            </w:r>
            <w:r w:rsidRPr="00B348B9">
              <w:rPr>
                <w:sz w:val="24"/>
                <w:szCs w:val="24"/>
              </w:rPr>
              <w:t xml:space="preserve">в </w:t>
            </w:r>
            <w:hyperlink r:id="rId8" w:history="1">
              <w:r w:rsidRPr="00B348B9">
                <w:rPr>
                  <w:rStyle w:val="ae"/>
                  <w:color w:val="auto"/>
                  <w:sz w:val="24"/>
                  <w:szCs w:val="24"/>
                  <w:u w:val="none"/>
                  <w:lang w:bidi="ru-RU"/>
                </w:rPr>
                <w:t>части 1-1</w:t>
              </w:r>
            </w:hyperlink>
            <w:r>
              <w:rPr>
                <w:sz w:val="24"/>
                <w:szCs w:val="24"/>
              </w:rPr>
              <w:t xml:space="preserve">  статьи 5: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мер социальной поддержки по плате за жилое помещение и  коммунальные услуги, установленных статьями 1, 2, 3 </w:t>
            </w:r>
            <w:r>
              <w:rPr>
                <w:sz w:val="24"/>
                <w:szCs w:val="24"/>
              </w:rPr>
              <w:lastRenderedPageBreak/>
              <w:t>настоящего областного закона;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выплата ежемесячной де-нежной выплаты установленной статьями 1,2,3 настоящего областного закона; 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один раз в год расходов по проезду (туда и обратно): железнодорожным транспортом - в размере                  100 процентов стоимости проезда; водным, воздушным или междугородным автомобильным транспортом - в размере 50 процентов стоимости проезда установленных пунктом 4 статьи 1 областного закона;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расходов по бесплатной установке телефона установленных пунктом 9 статьи 1 областного закона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 по социальным вопросам Адми-нистрации муни-ципального рай-она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служа-щий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Ванчикова Т.А., главный служа-щий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служа-щий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348B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08.09.2006 № 710-ОЗ «О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присвоение звания «Ветеран труда Новгородской области», в том числе принятие решения о присвоении звания «Ветеран труда Новгородской области» и выдача удостоверения ветерана труда Новгородской области либо об отказе в присвоении звания «Ветеран </w:t>
            </w:r>
            <w:r>
              <w:rPr>
                <w:sz w:val="24"/>
                <w:szCs w:val="24"/>
              </w:rPr>
              <w:lastRenderedPageBreak/>
              <w:t>труда Новгородской области» в соответствии с  областным законом;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мер социальной поддержки, установленных  областным законом: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ежемесячной  де-нежной компенсации  расходов по плате за жилое помещение и коммунальные услуги для  реализации меры социальной поддержки предусмотренной пунктами 3,4,5 части 1 статьи 2 областного закона;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ежемесячной денежной выплаты для реализации меры социальной поддержки предусмотренной пунктом 7 части статьи 2 областного закона;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гражданам листов талонов на бесплатный проезд на автомобильном транспорте  межмуниципального сообщения на территории области из расчёта две поездки в месяц туда и обратно для реализации меры социальной под-держки, предусмот-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ренной пунктом 6 части 1 статьи 2 областного закона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 по социальным вопросам Адми-нистрации муни-ципального рай-она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ГОАУ «МФЦ»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Попова Н.П., главный служа-щий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Ванчикова Т.А., главный служащий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Мурзина М.А., главный специалист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С.А., </w:t>
            </w: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Дубкова Л.А., главный специалист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Т.П., главный специалист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С.В., главный специалист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348B9" w:rsidRDefault="00B348B9" w:rsidP="00B348B9">
      <w:pPr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8"/>
          <w:szCs w:val="28"/>
        </w:rPr>
        <w:t>»;</w:t>
      </w:r>
    </w:p>
    <w:p w:rsidR="00B348B9" w:rsidRDefault="00B348B9" w:rsidP="00B348B9">
      <w:pPr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1.2. Исключить строки 15,28;</w:t>
      </w:r>
    </w:p>
    <w:p w:rsidR="00B348B9" w:rsidRDefault="00B348B9" w:rsidP="00B348B9">
      <w:pPr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Дополнить  строками  32,33: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300"/>
        <w:gridCol w:w="2540"/>
        <w:gridCol w:w="2060"/>
        <w:gridCol w:w="1940"/>
      </w:tblGrid>
      <w:tr w:rsidR="00B3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закон, наделяющий органы местного самоуправления муниципального района  отдельными государственными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полномочиями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государственного полномочия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Уполномоченный орган на выполнение переданного государственного полномочия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2692"/>
              </w:tabs>
              <w:suppressAutoHyphens/>
              <w:ind w:left="-108" w:right="-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лицо за исполнение переданных полномочий</w:t>
            </w:r>
          </w:p>
        </w:tc>
      </w:tr>
      <w:tr w:rsidR="00B3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27.03.2015 N 740-ОЗ "О государ-ственной социаль-ной помощи малоимущим семь-ям, малоимущим одиноко прожива-ющим гражданам, социальной под-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держке отдельным категориям граж-дан, в том числе лицам, оказавшим-ся в трудной жизненной ситуа-ции, и наделении органов местного самоуправления муниципальных районов и город-ского округа Новго-родской области отдельными государственными полномочиями"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государ-ственной социальной помощи малоимущим семьям, малоимущим одиноко проживаю-щим гражданам, социальной поддер-жки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социальным вопросам Администрации муниципального района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Ляпко Т.С, главный служа-щий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Красницкая О.Е, старший служа-щий</w:t>
            </w:r>
          </w:p>
        </w:tc>
      </w:tr>
      <w:tr w:rsidR="00B34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27.03.2015 № 750-ОЗ «О статусе и мерах социальной </w:t>
            </w:r>
            <w:r>
              <w:rPr>
                <w:sz w:val="24"/>
                <w:szCs w:val="24"/>
              </w:rPr>
              <w:lastRenderedPageBreak/>
              <w:t>поддержки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детных семей,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живающих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области, и о наделении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ственными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мочиями»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держки многодетным </w:t>
            </w:r>
            <w:r>
              <w:rPr>
                <w:sz w:val="24"/>
                <w:szCs w:val="24"/>
              </w:rPr>
              <w:lastRenderedPageBreak/>
              <w:t>семьям:</w:t>
            </w:r>
          </w:p>
          <w:p w:rsidR="00B348B9" w:rsidRDefault="00B348B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B348B9" w:rsidRDefault="00B348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присвоению статуса многодетной семьи и выдаче 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стоверения, подтве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ждающего статус многодетной семьи;</w:t>
            </w:r>
          </w:p>
          <w:p w:rsidR="00B348B9" w:rsidRDefault="00B348B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мер социальной поддержки,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смотренных в пунктах 1 и 2 части 3 статьи3 настоящего областн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закона;</w:t>
            </w:r>
          </w:p>
          <w:p w:rsidR="00B348B9" w:rsidRDefault="00B348B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возмещению организациям и 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видуальным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нимателям расходов по предоставлению меры социальной поддержки,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ленной в пункте 3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3 статьи 3 наст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ящего областного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по социальным вопросам </w:t>
            </w:r>
            <w:r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Красницкая  О.Е, старший служащий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служащий</w:t>
            </w: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B348B9" w:rsidRDefault="00B348B9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служащий</w:t>
            </w:r>
          </w:p>
        </w:tc>
      </w:tr>
    </w:tbl>
    <w:p w:rsidR="00B348B9" w:rsidRDefault="00B348B9" w:rsidP="00B34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               ».</w:t>
      </w:r>
    </w:p>
    <w:p w:rsidR="00954862" w:rsidRPr="00B348B9" w:rsidRDefault="00B348B9" w:rsidP="00B348B9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2. Разместить  постановление 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FE" w:rsidRDefault="00A252FE">
      <w:r>
        <w:separator/>
      </w:r>
    </w:p>
  </w:endnote>
  <w:endnote w:type="continuationSeparator" w:id="0">
    <w:p w:rsidR="00A252FE" w:rsidRDefault="00A2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FE" w:rsidRDefault="00A252FE">
      <w:r>
        <w:separator/>
      </w:r>
    </w:p>
  </w:footnote>
  <w:footnote w:type="continuationSeparator" w:id="0">
    <w:p w:rsidR="00A252FE" w:rsidRDefault="00A2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21E4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1E47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36DDC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1F4E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0942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52FE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48B9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9AC32ED875C2449392EFE2B07379EE108E1DDFED6DA9DDDCEF9E17E16A7F75E9173C6E802567B0766A4g7P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6225</CharactersWithSpaces>
  <SharedDoc>false</SharedDoc>
  <HLinks>
    <vt:vector size="6" baseType="variant">
      <vt:variant>
        <vt:i4>6160467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consultantplus://offline/ref=D599AC32ED875C2449392EFE2B07379EE108E1DDFED6DA9DDDCEF9E17E16A7F75E9173C6E802567B0766A4g7P1E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2015-04-21T06:52:00Z</cp:lastPrinted>
  <dcterms:created xsi:type="dcterms:W3CDTF">2015-04-22T04:58:00Z</dcterms:created>
  <dcterms:modified xsi:type="dcterms:W3CDTF">2015-04-22T04:58:00Z</dcterms:modified>
</cp:coreProperties>
</file>