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06566">
        <w:rPr>
          <w:color w:val="000000"/>
          <w:sz w:val="28"/>
        </w:rPr>
        <w:t>23.04.2015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06566">
        <w:rPr>
          <w:color w:val="000000"/>
          <w:sz w:val="28"/>
        </w:rPr>
        <w:t>655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Style w:val="a9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06566" w:rsidTr="00806566">
        <w:trPr>
          <w:trHeight w:val="100"/>
        </w:trPr>
        <w:tc>
          <w:tcPr>
            <w:tcW w:w="9648" w:type="dxa"/>
          </w:tcPr>
          <w:p w:rsidR="00806566" w:rsidRDefault="00806566">
            <w:pPr>
              <w:spacing w:line="240" w:lineRule="exact"/>
              <w:jc w:val="center"/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О перечне</w:t>
            </w:r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организаций</w:t>
            </w:r>
            <w:r>
              <w:rPr>
                <w:rStyle w:val="apple-style-span"/>
                <w:b/>
                <w:color w:val="000000"/>
                <w:sz w:val="28"/>
                <w:szCs w:val="28"/>
                <w:shd w:val="clear" w:color="auto" w:fill="FFFFFF"/>
              </w:rPr>
              <w:t>, на которых может быть</w:t>
            </w:r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06566" w:rsidRDefault="00806566">
            <w:pPr>
              <w:spacing w:line="240" w:lineRule="exact"/>
              <w:jc w:val="center"/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использован труд</w:t>
            </w:r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осужденных</w:t>
            </w:r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к</w:t>
            </w:r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обязательным</w:t>
            </w:r>
            <w:proofErr w:type="gramEnd"/>
            <w: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06566" w:rsidRDefault="0080656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работам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определении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 xml:space="preserve"> видов обязательных работ</w:t>
            </w:r>
          </w:p>
        </w:tc>
      </w:tr>
    </w:tbl>
    <w:p w:rsidR="00806566" w:rsidRDefault="00806566" w:rsidP="00806566">
      <w:pPr>
        <w:spacing w:line="240" w:lineRule="exact"/>
        <w:rPr>
          <w:sz w:val="28"/>
          <w:szCs w:val="28"/>
        </w:rPr>
      </w:pPr>
    </w:p>
    <w:p w:rsidR="00806566" w:rsidRDefault="00806566" w:rsidP="00806566">
      <w:pPr>
        <w:spacing w:line="240" w:lineRule="exact"/>
        <w:rPr>
          <w:sz w:val="28"/>
          <w:szCs w:val="28"/>
        </w:rPr>
      </w:pPr>
    </w:p>
    <w:p w:rsidR="00806566" w:rsidRDefault="00806566" w:rsidP="00806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49 Уголовного кодекса Российской Федерации, статьёй 25 Уголовно-исполнительного кодексом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Администрация Валдайского муниципального 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</w:t>
      </w:r>
      <w:r>
        <w:rPr>
          <w:sz w:val="28"/>
          <w:szCs w:val="28"/>
        </w:rPr>
        <w:t xml:space="preserve">: </w:t>
      </w:r>
    </w:p>
    <w:p w:rsidR="00806566" w:rsidRDefault="00806566" w:rsidP="00806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организаций, на которых  может быть использован труд, осужденных к обязательным работам.</w:t>
      </w:r>
    </w:p>
    <w:p w:rsidR="00806566" w:rsidRDefault="00806566" w:rsidP="00806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виды обязательных работ, на которых может быть использован труд осужденных к обязательным работам.</w:t>
      </w:r>
    </w:p>
    <w:p w:rsidR="00806566" w:rsidRDefault="00806566" w:rsidP="0080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организациям всех форм собственности,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женным на территории Валдайского муниципального района:</w:t>
      </w:r>
    </w:p>
    <w:p w:rsidR="00806566" w:rsidRDefault="00806566" w:rsidP="0080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Рассмотреть возможность трудоустройства лиц, осужденных к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быванию исправительных работ.</w:t>
      </w:r>
    </w:p>
    <w:p w:rsidR="00806566" w:rsidRDefault="00806566" w:rsidP="0080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Соблюдать требования действующего законодательства к порядку отбывания осужденными назначенного наказания.</w:t>
      </w:r>
    </w:p>
    <w:p w:rsidR="00806566" w:rsidRDefault="00806566" w:rsidP="0080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осужденными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для них работ.</w:t>
      </w:r>
    </w:p>
    <w:p w:rsidR="00806566" w:rsidRDefault="00806566" w:rsidP="00806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Своевременно уведомлять филиал по Валдайскому району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казенного учреждения «Уголовно–исполнительная инспекция» Управления Федеральной службы исполнения наказаний по Новгородской области об уклонении осужденных от отбывания наказания, а также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воде на другую должность или увольнении с работы.</w:t>
      </w:r>
    </w:p>
    <w:p w:rsidR="00806566" w:rsidRDefault="00806566" w:rsidP="00806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27.06.2013 № 868 «О перечне организаций, на которых может быть использован труд осужденных к обязательным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там и определении видов обязательных работ».</w:t>
      </w:r>
    </w:p>
    <w:p w:rsidR="00954862" w:rsidRPr="00806566" w:rsidRDefault="00806566" w:rsidP="00806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Тарасов</w:t>
      </w:r>
    </w:p>
    <w:p w:rsidR="001D4E70" w:rsidRPr="00B31DCC" w:rsidRDefault="001D4E70" w:rsidP="00703A53">
      <w:pPr>
        <w:spacing w:line="240" w:lineRule="exact"/>
        <w:rPr>
          <w:b/>
          <w:sz w:val="28"/>
          <w:szCs w:val="28"/>
        </w:rPr>
      </w:pPr>
    </w:p>
    <w:p w:rsidR="00703A53" w:rsidRDefault="00DC6AFE" w:rsidP="00703A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0F8D" w:rsidRDefault="00703A53" w:rsidP="00703A53">
      <w:pPr>
        <w:autoSpaceDE w:val="0"/>
        <w:autoSpaceDN w:val="0"/>
        <w:adjustRightInd w:val="0"/>
        <w:ind w:left="37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0F8D" w:rsidRDefault="00B50F8D" w:rsidP="00703A53">
      <w:pPr>
        <w:autoSpaceDE w:val="0"/>
        <w:autoSpaceDN w:val="0"/>
        <w:adjustRightInd w:val="0"/>
        <w:ind w:left="3780"/>
        <w:jc w:val="center"/>
        <w:outlineLvl w:val="0"/>
        <w:rPr>
          <w:sz w:val="28"/>
          <w:szCs w:val="28"/>
        </w:rPr>
      </w:pPr>
    </w:p>
    <w:p w:rsidR="00B50F8D" w:rsidRDefault="00B50F8D" w:rsidP="00703A53">
      <w:pPr>
        <w:autoSpaceDE w:val="0"/>
        <w:autoSpaceDN w:val="0"/>
        <w:adjustRightInd w:val="0"/>
        <w:ind w:left="3780"/>
        <w:jc w:val="center"/>
        <w:outlineLvl w:val="0"/>
        <w:rPr>
          <w:sz w:val="28"/>
          <w:szCs w:val="28"/>
        </w:rPr>
      </w:pPr>
    </w:p>
    <w:p w:rsidR="00703A53" w:rsidRDefault="00703A53" w:rsidP="00703A53">
      <w:pPr>
        <w:autoSpaceDE w:val="0"/>
        <w:autoSpaceDN w:val="0"/>
        <w:adjustRightInd w:val="0"/>
        <w:ind w:left="378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УТВЕРЖДЁН</w:t>
      </w:r>
    </w:p>
    <w:p w:rsidR="00703A53" w:rsidRDefault="00703A53" w:rsidP="00703A53">
      <w:pPr>
        <w:autoSpaceDE w:val="0"/>
        <w:autoSpaceDN w:val="0"/>
        <w:adjustRightInd w:val="0"/>
        <w:spacing w:before="80"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703A53" w:rsidRDefault="00703A53" w:rsidP="00703A53">
      <w:pPr>
        <w:autoSpaceDE w:val="0"/>
        <w:autoSpaceDN w:val="0"/>
        <w:adjustRightInd w:val="0"/>
        <w:spacing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от  23.04.2015 №655</w:t>
      </w:r>
    </w:p>
    <w:p w:rsidR="00703A53" w:rsidRPr="00703A53" w:rsidRDefault="00703A53" w:rsidP="00703A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3A53" w:rsidRPr="00703A53" w:rsidRDefault="00703A53" w:rsidP="00703A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3A53" w:rsidRDefault="00703A53" w:rsidP="00703A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703A53" w:rsidRDefault="00703A53" w:rsidP="00703A53">
      <w:pPr>
        <w:spacing w:before="80"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организаций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,  на которых может быть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использован труд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осужденных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к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обязательным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работам</w:t>
      </w:r>
    </w:p>
    <w:p w:rsidR="00703A53" w:rsidRDefault="00703A53" w:rsidP="00703A53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3A53" w:rsidRDefault="00703A53" w:rsidP="00703A53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Валдайский почтамт, обособленное подразделение Управления ф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деральной почтовой связи Новгородской области, филиал ФГУП «Почта России» (по согласованию).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Валдайское районное потребительское общество (Валдайское </w:t>
      </w:r>
      <w:proofErr w:type="spellStart"/>
      <w:r>
        <w:rPr>
          <w:sz w:val="28"/>
          <w:szCs w:val="28"/>
          <w:shd w:val="clear" w:color="auto" w:fill="FFFFFF"/>
        </w:rPr>
        <w:t>Райпо</w:t>
      </w:r>
      <w:proofErr w:type="spellEnd"/>
      <w:r>
        <w:rPr>
          <w:sz w:val="28"/>
          <w:szCs w:val="28"/>
          <w:shd w:val="clear" w:color="auto" w:fill="FFFFFF"/>
        </w:rPr>
        <w:t>) (по согласованию).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Областное автономное учреждение социального обслуживания «Валдайский психоневрологический интернат «Добывалово» (по согласов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Областное автономное учреждение социального обслуживания «Валдайский психоневрологический интернат «Приозерный» (по согласов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Государственное учреждение здравоохранения «Валдайская облас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ная психоневрологическая больница № 1» (ВПНБ №1) (по согласованию).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Администрации сельских поселений (по согласованию).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Администрация Валдайского городского поселения (по согласов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Отдел Министерства внутренних дел России по Валдайскому району Новгородской области (по согласованию).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Государственное областное бюджетное учреждение здравоохранения Валдайская центральная районная больница (по согласованию).</w:t>
      </w:r>
    </w:p>
    <w:p w:rsidR="00703A53" w:rsidRDefault="00703A53" w:rsidP="00703A53">
      <w:pPr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</w:t>
      </w: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</w:p>
    <w:p w:rsidR="00703A53" w:rsidRDefault="00703A53" w:rsidP="00703A53">
      <w:pPr>
        <w:autoSpaceDE w:val="0"/>
        <w:autoSpaceDN w:val="0"/>
        <w:adjustRightInd w:val="0"/>
        <w:ind w:left="37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УТВЕРЖДЁН</w:t>
      </w:r>
    </w:p>
    <w:p w:rsidR="00703A53" w:rsidRDefault="00703A53" w:rsidP="00703A53">
      <w:pPr>
        <w:autoSpaceDE w:val="0"/>
        <w:autoSpaceDN w:val="0"/>
        <w:adjustRightInd w:val="0"/>
        <w:spacing w:before="80"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постановлением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703A53" w:rsidRDefault="00703A53" w:rsidP="00703A53">
      <w:pPr>
        <w:autoSpaceDE w:val="0"/>
        <w:autoSpaceDN w:val="0"/>
        <w:adjustRightInd w:val="0"/>
        <w:spacing w:line="240" w:lineRule="exact"/>
        <w:ind w:left="37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от  23.04.2015  №655</w:t>
      </w: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703A53" w:rsidRDefault="00703A53" w:rsidP="00703A5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 И Д </w:t>
      </w:r>
      <w:proofErr w:type="gramStart"/>
      <w:r>
        <w:rPr>
          <w:b/>
          <w:sz w:val="28"/>
          <w:szCs w:val="28"/>
          <w:shd w:val="clear" w:color="auto" w:fill="FFFFFF"/>
        </w:rPr>
        <w:t>Ы</w:t>
      </w:r>
      <w:proofErr w:type="gramEnd"/>
    </w:p>
    <w:p w:rsidR="00703A53" w:rsidRDefault="00703A53" w:rsidP="00703A53">
      <w:pPr>
        <w:spacing w:before="80"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обязательных работ, 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на которых может быть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использован труд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осужденных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к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обязательным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работам</w:t>
      </w:r>
    </w:p>
    <w:p w:rsidR="00703A53" w:rsidRDefault="00703A53" w:rsidP="00703A53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3A53" w:rsidRDefault="00703A53" w:rsidP="00703A53">
      <w:pPr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Благоустройство и озеленение территории города и района.</w:t>
      </w:r>
    </w:p>
    <w:p w:rsidR="00703A53" w:rsidRDefault="00703A53" w:rsidP="00703A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Сбор, погрузка, вывоз мусора и бытовых отходов.</w:t>
      </w:r>
    </w:p>
    <w:p w:rsidR="00703A53" w:rsidRDefault="00703A53" w:rsidP="00703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Уборка территории Братских захоронений. </w:t>
      </w:r>
    </w:p>
    <w:p w:rsidR="00703A53" w:rsidRDefault="00703A53" w:rsidP="00703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виды работ, не требующих предварительной профессиональной</w:t>
      </w:r>
    </w:p>
    <w:p w:rsidR="00703A53" w:rsidRDefault="00703A53" w:rsidP="00703A5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подготовки и имеющие социально полезную направленность.</w:t>
      </w:r>
    </w:p>
    <w:p w:rsidR="00703A53" w:rsidRDefault="00703A53" w:rsidP="00703A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806566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D5" w:rsidRDefault="00C004D5">
      <w:r>
        <w:separator/>
      </w:r>
    </w:p>
  </w:endnote>
  <w:endnote w:type="continuationSeparator" w:id="0">
    <w:p w:rsidR="00C004D5" w:rsidRDefault="00C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D5" w:rsidRDefault="00C004D5">
      <w:r>
        <w:separator/>
      </w:r>
    </w:p>
  </w:footnote>
  <w:footnote w:type="continuationSeparator" w:id="0">
    <w:p w:rsidR="00C004D5" w:rsidRDefault="00C0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50F8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697F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0F8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3A53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06566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164D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1363"/>
    <w:rsid w:val="00B300FE"/>
    <w:rsid w:val="00B30A55"/>
    <w:rsid w:val="00B31DCC"/>
    <w:rsid w:val="00B354B5"/>
    <w:rsid w:val="00B3688B"/>
    <w:rsid w:val="00B37234"/>
    <w:rsid w:val="00B41011"/>
    <w:rsid w:val="00B455A8"/>
    <w:rsid w:val="00B50F8D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4D5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pple-style-span">
    <w:name w:val="apple-style-span"/>
    <w:basedOn w:val="a0"/>
    <w:rsid w:val="00806566"/>
  </w:style>
  <w:style w:type="character" w:customStyle="1" w:styleId="apple-converted-space">
    <w:name w:val="apple-converted-space"/>
    <w:basedOn w:val="a0"/>
    <w:rsid w:val="00806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pple-style-span">
    <w:name w:val="apple-style-span"/>
    <w:basedOn w:val="a0"/>
    <w:rsid w:val="00806566"/>
  </w:style>
  <w:style w:type="character" w:customStyle="1" w:styleId="apple-converted-space">
    <w:name w:val="apple-converted-space"/>
    <w:basedOn w:val="a0"/>
    <w:rsid w:val="0080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2015-04-24T07:48:00Z</cp:lastPrinted>
  <dcterms:created xsi:type="dcterms:W3CDTF">2015-05-14T10:29:00Z</dcterms:created>
  <dcterms:modified xsi:type="dcterms:W3CDTF">2015-05-14T10:29:00Z</dcterms:modified>
</cp:coreProperties>
</file>