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350934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64BC0" w:rsidP="00C4619C">
      <w:pPr>
        <w:jc w:val="center"/>
        <w:rPr>
          <w:sz w:val="28"/>
        </w:rPr>
      </w:pPr>
      <w:r>
        <w:rPr>
          <w:sz w:val="28"/>
        </w:rPr>
        <w:t>18</w:t>
      </w:r>
      <w:r w:rsidR="009B0737" w:rsidRPr="00464BC0">
        <w:rPr>
          <w:sz w:val="28"/>
        </w:rPr>
        <w:t>.04</w:t>
      </w:r>
      <w:r w:rsidR="00DB3461" w:rsidRPr="00464BC0">
        <w:rPr>
          <w:sz w:val="28"/>
        </w:rPr>
        <w:t>.</w:t>
      </w:r>
      <w:r w:rsidR="00903FCF" w:rsidRPr="00464BC0">
        <w:rPr>
          <w:sz w:val="28"/>
        </w:rPr>
        <w:t>2023</w:t>
      </w:r>
      <w:r w:rsidR="00830A00" w:rsidRPr="00464BC0">
        <w:rPr>
          <w:sz w:val="28"/>
        </w:rPr>
        <w:t xml:space="preserve"> № </w:t>
      </w:r>
      <w:r>
        <w:rPr>
          <w:sz w:val="28"/>
        </w:rPr>
        <w:t>666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17736" w:rsidRDefault="00517736" w:rsidP="0051773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Перечень 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ных</w:t>
      </w:r>
    </w:p>
    <w:p w:rsidR="00517736" w:rsidRDefault="00517736" w:rsidP="0051773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 w:rsidR="00517736" w:rsidRDefault="00517736" w:rsidP="00517736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bookmarkEnd w:id="0"/>
    <w:p w:rsidR="00517736" w:rsidRDefault="00517736" w:rsidP="00517736">
      <w:pPr>
        <w:jc w:val="center"/>
        <w:rPr>
          <w:color w:val="000000"/>
          <w:sz w:val="28"/>
          <w:szCs w:val="28"/>
        </w:rPr>
      </w:pPr>
    </w:p>
    <w:p w:rsidR="00517736" w:rsidRDefault="00517736" w:rsidP="00517736">
      <w:pPr>
        <w:jc w:val="center"/>
        <w:rPr>
          <w:color w:val="000000"/>
          <w:sz w:val="28"/>
          <w:szCs w:val="28"/>
        </w:rPr>
      </w:pPr>
    </w:p>
    <w:p w:rsidR="00517736" w:rsidRDefault="00517736" w:rsidP="00517736">
      <w:pPr>
        <w:ind w:firstLine="709"/>
        <w:jc w:val="both"/>
        <w:rPr>
          <w:sz w:val="28"/>
          <w:szCs w:val="28"/>
        </w:rPr>
      </w:pPr>
      <w:r w:rsidRPr="00D554D1">
        <w:rPr>
          <w:sz w:val="28"/>
          <w:szCs w:val="28"/>
        </w:rPr>
        <w:t xml:space="preserve">В </w:t>
      </w:r>
      <w:r w:rsidRPr="00464BC0">
        <w:rPr>
          <w:sz w:val="28"/>
          <w:szCs w:val="28"/>
        </w:rPr>
        <w:t xml:space="preserve">соответствии со статьей 160.1 Бюджетного кодекса Российской Федерации, постановлением Правительства Российской Федерации от 16.09.2021 № 1569 «Об утверждении общих </w:t>
      </w:r>
      <w:hyperlink w:anchor="Par36" w:tooltip="ОБЩИЕ ТРЕБОВАНИЯ" w:history="1">
        <w:r w:rsidRPr="00464BC0">
          <w:rPr>
            <w:sz w:val="28"/>
            <w:szCs w:val="28"/>
          </w:rPr>
          <w:t>требований</w:t>
        </w:r>
      </w:hyperlink>
      <w:r w:rsidRPr="00464BC0">
        <w:rPr>
          <w:sz w:val="28"/>
          <w:szCs w:val="28"/>
        </w:rPr>
        <w:t xml:space="preserve"> к закреплению за орг</w:t>
      </w:r>
      <w:r w:rsidRPr="00464BC0">
        <w:rPr>
          <w:sz w:val="28"/>
          <w:szCs w:val="28"/>
        </w:rPr>
        <w:t>а</w:t>
      </w:r>
      <w:r w:rsidRPr="00464BC0">
        <w:rPr>
          <w:sz w:val="28"/>
          <w:szCs w:val="28"/>
        </w:rPr>
        <w:t>нами государственной власти (государственными органами) субъекта Росси</w:t>
      </w:r>
      <w:r w:rsidRPr="00464BC0">
        <w:rPr>
          <w:sz w:val="28"/>
          <w:szCs w:val="28"/>
        </w:rPr>
        <w:t>й</w:t>
      </w:r>
      <w:r w:rsidRPr="00464BC0">
        <w:rPr>
          <w:sz w:val="28"/>
          <w:szCs w:val="28"/>
        </w:rPr>
        <w:t>ской Федерации, органами управления территориальными фондами обязательного медицинского страхования, органами местного сам</w:t>
      </w:r>
      <w:r w:rsidRPr="00464BC0">
        <w:rPr>
          <w:sz w:val="28"/>
          <w:szCs w:val="28"/>
        </w:rPr>
        <w:t>о</w:t>
      </w:r>
      <w:r w:rsidRPr="00464BC0">
        <w:rPr>
          <w:sz w:val="28"/>
          <w:szCs w:val="28"/>
        </w:rPr>
        <w:t>управления, органами местной администрации полномочий главного администратора доходов бюдж</w:t>
      </w:r>
      <w:r w:rsidRPr="00464BC0">
        <w:rPr>
          <w:sz w:val="28"/>
          <w:szCs w:val="28"/>
        </w:rPr>
        <w:t>е</w:t>
      </w:r>
      <w:r w:rsidRPr="00464BC0">
        <w:rPr>
          <w:sz w:val="28"/>
          <w:szCs w:val="28"/>
        </w:rPr>
        <w:t>та и к утверждению перечня главных администраторов доходов бюджета суб</w:t>
      </w:r>
      <w:r w:rsidRPr="00464BC0">
        <w:rPr>
          <w:sz w:val="28"/>
          <w:szCs w:val="28"/>
        </w:rPr>
        <w:t>ъ</w:t>
      </w:r>
      <w:r w:rsidRPr="00464BC0">
        <w:rPr>
          <w:sz w:val="28"/>
          <w:szCs w:val="28"/>
        </w:rPr>
        <w:t>екта Российской Федерации, бюджета территориального фонда обязател</w:t>
      </w:r>
      <w:r w:rsidRPr="00464BC0">
        <w:rPr>
          <w:sz w:val="28"/>
          <w:szCs w:val="28"/>
        </w:rPr>
        <w:t>ь</w:t>
      </w:r>
      <w:r w:rsidRPr="00464BC0">
        <w:rPr>
          <w:sz w:val="28"/>
          <w:szCs w:val="28"/>
        </w:rPr>
        <w:t>ного медицинского страхования, местного бюджета», Администрация</w:t>
      </w:r>
      <w:r>
        <w:rPr>
          <w:sz w:val="28"/>
          <w:szCs w:val="28"/>
        </w:rPr>
        <w:t xml:space="preserve"> Валдайского муниципального района </w:t>
      </w: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Pr="00532A67">
        <w:rPr>
          <w:b/>
          <w:sz w:val="28"/>
          <w:szCs w:val="28"/>
        </w:rPr>
        <w:t>:</w:t>
      </w:r>
    </w:p>
    <w:p w:rsidR="00517736" w:rsidRDefault="00517736" w:rsidP="00517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26.11.2021 № 2222, исключив из Перечня главных администраторов доходов бюджета Валдайского городского поселения, закре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лённых за администратором доходов 100 «Управление Федерального казначейства по Новгородской области» строки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Pr="00E74D92">
        <w:rPr>
          <w:sz w:val="28"/>
          <w:szCs w:val="28"/>
        </w:rPr>
        <w:t>:</w:t>
      </w:r>
    </w:p>
    <w:p w:rsidR="00517736" w:rsidRPr="00AD29A9" w:rsidRDefault="00AD29A9" w:rsidP="00AD29A9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566"/>
        <w:gridCol w:w="2547"/>
        <w:gridCol w:w="5661"/>
      </w:tblGrid>
      <w:tr w:rsidR="00AD29A9" w:rsidRPr="0073671E" w:rsidTr="0073671E">
        <w:trPr>
          <w:trHeight w:val="20"/>
        </w:trPr>
        <w:tc>
          <w:tcPr>
            <w:tcW w:w="305" w:type="pct"/>
          </w:tcPr>
          <w:p w:rsidR="00517736" w:rsidRPr="0073671E" w:rsidRDefault="00517736" w:rsidP="0073671E">
            <w:pPr>
              <w:jc w:val="center"/>
              <w:rPr>
                <w:sz w:val="24"/>
                <w:szCs w:val="24"/>
              </w:rPr>
            </w:pPr>
            <w:r w:rsidRPr="0073671E">
              <w:rPr>
                <w:sz w:val="24"/>
                <w:szCs w:val="24"/>
              </w:rPr>
              <w:t>1.</w:t>
            </w:r>
            <w:r w:rsidR="00AD29A9" w:rsidRPr="0073671E">
              <w:rPr>
                <w:sz w:val="24"/>
                <w:szCs w:val="24"/>
              </w:rPr>
              <w:t>1.</w:t>
            </w:r>
          </w:p>
        </w:tc>
        <w:tc>
          <w:tcPr>
            <w:tcW w:w="303" w:type="pct"/>
          </w:tcPr>
          <w:p w:rsidR="00517736" w:rsidRPr="0073671E" w:rsidRDefault="00517736" w:rsidP="0073671E">
            <w:pPr>
              <w:jc w:val="center"/>
              <w:rPr>
                <w:sz w:val="24"/>
                <w:szCs w:val="24"/>
              </w:rPr>
            </w:pPr>
            <w:r w:rsidRPr="0073671E">
              <w:rPr>
                <w:sz w:val="24"/>
                <w:szCs w:val="24"/>
              </w:rPr>
              <w:t>100</w:t>
            </w:r>
          </w:p>
        </w:tc>
        <w:tc>
          <w:tcPr>
            <w:tcW w:w="1363" w:type="pct"/>
          </w:tcPr>
          <w:p w:rsidR="00517736" w:rsidRPr="0073671E" w:rsidRDefault="00517736" w:rsidP="0073671E">
            <w:pPr>
              <w:jc w:val="center"/>
              <w:rPr>
                <w:sz w:val="24"/>
                <w:szCs w:val="24"/>
              </w:rPr>
            </w:pPr>
            <w:r w:rsidRPr="0073671E">
              <w:rPr>
                <w:sz w:val="24"/>
                <w:szCs w:val="24"/>
              </w:rPr>
              <w:t>1 03 02231 01 0000 110</w:t>
            </w:r>
          </w:p>
        </w:tc>
        <w:tc>
          <w:tcPr>
            <w:tcW w:w="3029" w:type="pct"/>
          </w:tcPr>
          <w:p w:rsidR="00517736" w:rsidRPr="0073671E" w:rsidRDefault="00517736" w:rsidP="00AD29A9">
            <w:pPr>
              <w:rPr>
                <w:sz w:val="24"/>
                <w:szCs w:val="24"/>
              </w:rPr>
            </w:pPr>
            <w:r w:rsidRPr="0073671E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</w:t>
            </w:r>
            <w:r w:rsidRPr="0073671E">
              <w:rPr>
                <w:sz w:val="24"/>
                <w:szCs w:val="24"/>
              </w:rPr>
              <w:t>й</w:t>
            </w:r>
            <w:r w:rsidRPr="0073671E">
              <w:rPr>
                <w:sz w:val="24"/>
                <w:szCs w:val="24"/>
              </w:rPr>
              <w:t>ской Федерации)</w:t>
            </w:r>
          </w:p>
        </w:tc>
      </w:tr>
      <w:tr w:rsidR="00AD29A9" w:rsidRPr="0073671E" w:rsidTr="0073671E">
        <w:trPr>
          <w:trHeight w:val="20"/>
        </w:trPr>
        <w:tc>
          <w:tcPr>
            <w:tcW w:w="305" w:type="pct"/>
          </w:tcPr>
          <w:p w:rsidR="00517736" w:rsidRPr="0073671E" w:rsidRDefault="00AD29A9" w:rsidP="0073671E">
            <w:pPr>
              <w:jc w:val="center"/>
              <w:rPr>
                <w:sz w:val="24"/>
                <w:szCs w:val="24"/>
              </w:rPr>
            </w:pPr>
            <w:r w:rsidRPr="0073671E">
              <w:rPr>
                <w:sz w:val="24"/>
                <w:szCs w:val="24"/>
              </w:rPr>
              <w:t>1.</w:t>
            </w:r>
            <w:r w:rsidR="00517736" w:rsidRPr="0073671E">
              <w:rPr>
                <w:sz w:val="24"/>
                <w:szCs w:val="24"/>
              </w:rPr>
              <w:t>2.</w:t>
            </w:r>
          </w:p>
        </w:tc>
        <w:tc>
          <w:tcPr>
            <w:tcW w:w="303" w:type="pct"/>
          </w:tcPr>
          <w:p w:rsidR="00517736" w:rsidRPr="0073671E" w:rsidRDefault="00517736" w:rsidP="0073671E">
            <w:pPr>
              <w:jc w:val="center"/>
              <w:rPr>
                <w:sz w:val="24"/>
                <w:szCs w:val="24"/>
              </w:rPr>
            </w:pPr>
            <w:r w:rsidRPr="0073671E">
              <w:rPr>
                <w:sz w:val="24"/>
                <w:szCs w:val="24"/>
              </w:rPr>
              <w:t>100</w:t>
            </w:r>
          </w:p>
        </w:tc>
        <w:tc>
          <w:tcPr>
            <w:tcW w:w="1363" w:type="pct"/>
          </w:tcPr>
          <w:p w:rsidR="00517736" w:rsidRPr="0073671E" w:rsidRDefault="00517736" w:rsidP="0073671E">
            <w:pPr>
              <w:jc w:val="center"/>
              <w:rPr>
                <w:sz w:val="24"/>
                <w:szCs w:val="24"/>
              </w:rPr>
            </w:pPr>
            <w:r w:rsidRPr="0073671E">
              <w:rPr>
                <w:sz w:val="24"/>
                <w:szCs w:val="24"/>
              </w:rPr>
              <w:t>1 03 02241 01 0000 110</w:t>
            </w:r>
          </w:p>
        </w:tc>
        <w:tc>
          <w:tcPr>
            <w:tcW w:w="3029" w:type="pct"/>
          </w:tcPr>
          <w:p w:rsidR="00517736" w:rsidRPr="0073671E" w:rsidRDefault="00517736" w:rsidP="00AD29A9">
            <w:pPr>
              <w:rPr>
                <w:sz w:val="24"/>
                <w:szCs w:val="24"/>
              </w:rPr>
            </w:pPr>
            <w:r w:rsidRPr="0073671E">
              <w:rPr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</w:t>
            </w:r>
            <w:r w:rsidRPr="0073671E">
              <w:rPr>
                <w:sz w:val="24"/>
                <w:szCs w:val="24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</w:t>
            </w:r>
            <w:r w:rsidRPr="0073671E">
              <w:rPr>
                <w:sz w:val="24"/>
                <w:szCs w:val="24"/>
              </w:rPr>
              <w:t>е</w:t>
            </w:r>
            <w:r w:rsidRPr="0073671E">
              <w:rPr>
                <w:sz w:val="24"/>
                <w:szCs w:val="24"/>
              </w:rPr>
              <w:t>деральном бюджете в целях формирования дорожных фондов субъектов Российской Федерации)</w:t>
            </w:r>
          </w:p>
        </w:tc>
      </w:tr>
      <w:tr w:rsidR="00AD29A9" w:rsidRPr="0073671E" w:rsidTr="0073671E">
        <w:trPr>
          <w:trHeight w:val="20"/>
        </w:trPr>
        <w:tc>
          <w:tcPr>
            <w:tcW w:w="305" w:type="pct"/>
          </w:tcPr>
          <w:p w:rsidR="00517736" w:rsidRPr="0073671E" w:rsidRDefault="00AD29A9" w:rsidP="0073671E">
            <w:pPr>
              <w:jc w:val="center"/>
              <w:rPr>
                <w:sz w:val="24"/>
                <w:szCs w:val="24"/>
              </w:rPr>
            </w:pPr>
            <w:r w:rsidRPr="0073671E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03" w:type="pct"/>
          </w:tcPr>
          <w:p w:rsidR="00517736" w:rsidRPr="0073671E" w:rsidRDefault="00517736" w:rsidP="0073671E">
            <w:pPr>
              <w:jc w:val="center"/>
              <w:rPr>
                <w:sz w:val="24"/>
                <w:szCs w:val="24"/>
              </w:rPr>
            </w:pPr>
            <w:r w:rsidRPr="0073671E">
              <w:rPr>
                <w:sz w:val="24"/>
                <w:szCs w:val="24"/>
              </w:rPr>
              <w:t>100</w:t>
            </w:r>
          </w:p>
        </w:tc>
        <w:tc>
          <w:tcPr>
            <w:tcW w:w="1363" w:type="pct"/>
          </w:tcPr>
          <w:p w:rsidR="00517736" w:rsidRPr="0073671E" w:rsidRDefault="00517736" w:rsidP="0073671E">
            <w:pPr>
              <w:jc w:val="center"/>
              <w:rPr>
                <w:sz w:val="24"/>
                <w:szCs w:val="24"/>
              </w:rPr>
            </w:pPr>
            <w:r w:rsidRPr="0073671E">
              <w:rPr>
                <w:sz w:val="24"/>
                <w:szCs w:val="24"/>
              </w:rPr>
              <w:t>1 03 02251 01 0000 110</w:t>
            </w:r>
          </w:p>
        </w:tc>
        <w:tc>
          <w:tcPr>
            <w:tcW w:w="3029" w:type="pct"/>
          </w:tcPr>
          <w:p w:rsidR="00517736" w:rsidRPr="0073671E" w:rsidRDefault="00517736" w:rsidP="00AD29A9">
            <w:pPr>
              <w:rPr>
                <w:sz w:val="24"/>
                <w:szCs w:val="24"/>
              </w:rPr>
            </w:pPr>
            <w:r w:rsidRPr="0073671E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</w:t>
            </w:r>
            <w:r w:rsidRPr="0073671E">
              <w:rPr>
                <w:sz w:val="24"/>
                <w:szCs w:val="24"/>
              </w:rPr>
              <w:t>й</w:t>
            </w:r>
            <w:r w:rsidRPr="0073671E">
              <w:rPr>
                <w:sz w:val="24"/>
                <w:szCs w:val="24"/>
              </w:rPr>
              <w:t>ской Федерации)</w:t>
            </w:r>
          </w:p>
        </w:tc>
      </w:tr>
      <w:tr w:rsidR="00AD29A9" w:rsidRPr="0073671E" w:rsidTr="0073671E">
        <w:trPr>
          <w:trHeight w:val="20"/>
        </w:trPr>
        <w:tc>
          <w:tcPr>
            <w:tcW w:w="305" w:type="pct"/>
          </w:tcPr>
          <w:p w:rsidR="00517736" w:rsidRPr="0073671E" w:rsidRDefault="00AD29A9" w:rsidP="0073671E">
            <w:pPr>
              <w:jc w:val="center"/>
              <w:rPr>
                <w:sz w:val="24"/>
                <w:szCs w:val="24"/>
              </w:rPr>
            </w:pPr>
            <w:r w:rsidRPr="0073671E">
              <w:rPr>
                <w:sz w:val="24"/>
                <w:szCs w:val="24"/>
              </w:rPr>
              <w:t>1.4.</w:t>
            </w:r>
          </w:p>
        </w:tc>
        <w:tc>
          <w:tcPr>
            <w:tcW w:w="303" w:type="pct"/>
          </w:tcPr>
          <w:p w:rsidR="00517736" w:rsidRPr="0073671E" w:rsidRDefault="00517736" w:rsidP="0073671E">
            <w:pPr>
              <w:jc w:val="center"/>
              <w:rPr>
                <w:sz w:val="24"/>
                <w:szCs w:val="24"/>
              </w:rPr>
            </w:pPr>
            <w:r w:rsidRPr="0073671E">
              <w:rPr>
                <w:sz w:val="24"/>
                <w:szCs w:val="24"/>
              </w:rPr>
              <w:t>100</w:t>
            </w:r>
          </w:p>
        </w:tc>
        <w:tc>
          <w:tcPr>
            <w:tcW w:w="1363" w:type="pct"/>
          </w:tcPr>
          <w:p w:rsidR="00517736" w:rsidRPr="0073671E" w:rsidRDefault="00517736" w:rsidP="0073671E">
            <w:pPr>
              <w:jc w:val="center"/>
              <w:rPr>
                <w:sz w:val="24"/>
                <w:szCs w:val="24"/>
              </w:rPr>
            </w:pPr>
            <w:r w:rsidRPr="0073671E">
              <w:rPr>
                <w:sz w:val="24"/>
                <w:szCs w:val="24"/>
              </w:rPr>
              <w:t>1 03 02261 01 0000 110</w:t>
            </w:r>
          </w:p>
        </w:tc>
        <w:tc>
          <w:tcPr>
            <w:tcW w:w="3029" w:type="pct"/>
          </w:tcPr>
          <w:p w:rsidR="00517736" w:rsidRPr="0073671E" w:rsidRDefault="00517736" w:rsidP="00AD29A9">
            <w:pPr>
              <w:rPr>
                <w:sz w:val="24"/>
                <w:szCs w:val="24"/>
              </w:rPr>
            </w:pPr>
            <w:r w:rsidRPr="0073671E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</w:t>
            </w:r>
            <w:r w:rsidRPr="0073671E">
              <w:rPr>
                <w:sz w:val="24"/>
                <w:szCs w:val="24"/>
              </w:rPr>
              <w:t>й</w:t>
            </w:r>
            <w:r w:rsidRPr="0073671E">
              <w:rPr>
                <w:sz w:val="24"/>
                <w:szCs w:val="24"/>
              </w:rPr>
              <w:t>ской Федерации)</w:t>
            </w:r>
          </w:p>
        </w:tc>
      </w:tr>
    </w:tbl>
    <w:p w:rsidR="00517736" w:rsidRPr="00464BC0" w:rsidRDefault="00AD29A9" w:rsidP="00AD29A9">
      <w:pPr>
        <w:ind w:firstLine="709"/>
        <w:jc w:val="right"/>
        <w:rPr>
          <w:sz w:val="28"/>
          <w:szCs w:val="28"/>
        </w:rPr>
      </w:pPr>
      <w:r w:rsidRPr="00464BC0">
        <w:rPr>
          <w:sz w:val="28"/>
          <w:szCs w:val="28"/>
        </w:rPr>
        <w:t>»;</w:t>
      </w:r>
    </w:p>
    <w:p w:rsidR="00517736" w:rsidRDefault="00517736" w:rsidP="00AD29A9">
      <w:pPr>
        <w:ind w:firstLine="709"/>
        <w:jc w:val="both"/>
        <w:rPr>
          <w:sz w:val="28"/>
          <w:szCs w:val="28"/>
        </w:rPr>
      </w:pPr>
      <w:r w:rsidRPr="00464BC0">
        <w:rPr>
          <w:sz w:val="28"/>
          <w:szCs w:val="28"/>
        </w:rPr>
        <w:t>дополнив Перечень главных администраторов доходов бюджета</w:t>
      </w:r>
      <w:r>
        <w:rPr>
          <w:sz w:val="28"/>
          <w:szCs w:val="28"/>
        </w:rPr>
        <w:t xml:space="preserve">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городского поселения, закреплённых за администратором доходов </w:t>
      </w:r>
      <w:r w:rsidRPr="00C35DE7">
        <w:rPr>
          <w:sz w:val="28"/>
          <w:szCs w:val="28"/>
        </w:rPr>
        <w:t>182</w:t>
      </w:r>
      <w:r w:rsidR="00AD29A9">
        <w:rPr>
          <w:sz w:val="28"/>
          <w:szCs w:val="28"/>
        </w:rPr>
        <w:t xml:space="preserve"> «</w:t>
      </w:r>
      <w:r>
        <w:rPr>
          <w:sz w:val="28"/>
          <w:szCs w:val="28"/>
        </w:rPr>
        <w:t>Управление Федеральной налоговой службы России по Новгородской области</w:t>
      </w:r>
      <w:r w:rsidR="00AD29A9">
        <w:rPr>
          <w:sz w:val="28"/>
          <w:szCs w:val="28"/>
        </w:rPr>
        <w:t>»</w:t>
      </w:r>
      <w:r>
        <w:rPr>
          <w:sz w:val="28"/>
          <w:szCs w:val="28"/>
        </w:rPr>
        <w:t xml:space="preserve"> строками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содержания:</w:t>
      </w:r>
    </w:p>
    <w:p w:rsidR="00AD29A9" w:rsidRDefault="00AD29A9" w:rsidP="00AD29A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566"/>
        <w:gridCol w:w="2547"/>
        <w:gridCol w:w="5661"/>
      </w:tblGrid>
      <w:tr w:rsidR="00517736" w:rsidRPr="00464BC0" w:rsidTr="00AD29A9">
        <w:trPr>
          <w:trHeight w:val="20"/>
        </w:trPr>
        <w:tc>
          <w:tcPr>
            <w:tcW w:w="305" w:type="pct"/>
          </w:tcPr>
          <w:p w:rsidR="00517736" w:rsidRPr="00464BC0" w:rsidRDefault="00517736" w:rsidP="00AD29A9">
            <w:pPr>
              <w:jc w:val="center"/>
              <w:rPr>
                <w:sz w:val="24"/>
                <w:szCs w:val="24"/>
              </w:rPr>
            </w:pPr>
            <w:r w:rsidRPr="00464BC0">
              <w:rPr>
                <w:sz w:val="24"/>
                <w:szCs w:val="24"/>
              </w:rPr>
              <w:t>2.59</w:t>
            </w:r>
            <w:r w:rsidR="00AD29A9" w:rsidRPr="00464BC0">
              <w:rPr>
                <w:sz w:val="24"/>
                <w:szCs w:val="24"/>
              </w:rPr>
              <w:t>.</w:t>
            </w:r>
          </w:p>
        </w:tc>
        <w:tc>
          <w:tcPr>
            <w:tcW w:w="303" w:type="pct"/>
          </w:tcPr>
          <w:p w:rsidR="00517736" w:rsidRPr="00464BC0" w:rsidRDefault="00517736" w:rsidP="00AD29A9">
            <w:pPr>
              <w:jc w:val="center"/>
              <w:rPr>
                <w:sz w:val="24"/>
                <w:szCs w:val="24"/>
              </w:rPr>
            </w:pPr>
            <w:r w:rsidRPr="00464BC0">
              <w:rPr>
                <w:sz w:val="24"/>
                <w:szCs w:val="24"/>
              </w:rPr>
              <w:t>182</w:t>
            </w:r>
          </w:p>
        </w:tc>
        <w:tc>
          <w:tcPr>
            <w:tcW w:w="1363" w:type="pct"/>
          </w:tcPr>
          <w:p w:rsidR="00517736" w:rsidRPr="00464BC0" w:rsidRDefault="00517736" w:rsidP="00AD29A9">
            <w:pPr>
              <w:jc w:val="center"/>
              <w:rPr>
                <w:sz w:val="24"/>
                <w:szCs w:val="24"/>
              </w:rPr>
            </w:pPr>
            <w:r w:rsidRPr="00464BC0">
              <w:rPr>
                <w:sz w:val="24"/>
                <w:szCs w:val="24"/>
              </w:rPr>
              <w:t>1 03 02231 01 0000 110</w:t>
            </w:r>
          </w:p>
        </w:tc>
        <w:tc>
          <w:tcPr>
            <w:tcW w:w="3029" w:type="pct"/>
          </w:tcPr>
          <w:p w:rsidR="00517736" w:rsidRPr="00464BC0" w:rsidRDefault="00517736" w:rsidP="00AD29A9">
            <w:pPr>
              <w:rPr>
                <w:sz w:val="24"/>
                <w:szCs w:val="24"/>
              </w:rPr>
            </w:pPr>
            <w:r w:rsidRPr="00464BC0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</w:t>
            </w:r>
            <w:r w:rsidRPr="00464BC0">
              <w:rPr>
                <w:sz w:val="24"/>
                <w:szCs w:val="24"/>
              </w:rPr>
              <w:t>й</w:t>
            </w:r>
            <w:r w:rsidRPr="00464BC0">
              <w:rPr>
                <w:sz w:val="24"/>
                <w:szCs w:val="24"/>
              </w:rPr>
              <w:t>ской Федерации)</w:t>
            </w:r>
          </w:p>
        </w:tc>
      </w:tr>
      <w:tr w:rsidR="00517736" w:rsidRPr="00464BC0" w:rsidTr="00AD29A9">
        <w:trPr>
          <w:trHeight w:val="20"/>
        </w:trPr>
        <w:tc>
          <w:tcPr>
            <w:tcW w:w="305" w:type="pct"/>
          </w:tcPr>
          <w:p w:rsidR="00517736" w:rsidRPr="00464BC0" w:rsidRDefault="00517736" w:rsidP="00AD29A9">
            <w:pPr>
              <w:jc w:val="center"/>
              <w:rPr>
                <w:sz w:val="24"/>
                <w:szCs w:val="24"/>
              </w:rPr>
            </w:pPr>
            <w:r w:rsidRPr="00464BC0">
              <w:rPr>
                <w:sz w:val="24"/>
                <w:szCs w:val="24"/>
              </w:rPr>
              <w:t>2.60</w:t>
            </w:r>
            <w:r w:rsidR="00AD29A9" w:rsidRPr="00464BC0">
              <w:rPr>
                <w:sz w:val="24"/>
                <w:szCs w:val="24"/>
              </w:rPr>
              <w:t>.</w:t>
            </w:r>
          </w:p>
        </w:tc>
        <w:tc>
          <w:tcPr>
            <w:tcW w:w="303" w:type="pct"/>
          </w:tcPr>
          <w:p w:rsidR="00517736" w:rsidRPr="00464BC0" w:rsidRDefault="00517736" w:rsidP="00AD29A9">
            <w:pPr>
              <w:jc w:val="center"/>
              <w:rPr>
                <w:sz w:val="24"/>
                <w:szCs w:val="24"/>
              </w:rPr>
            </w:pPr>
            <w:r w:rsidRPr="00464BC0">
              <w:rPr>
                <w:sz w:val="24"/>
                <w:szCs w:val="24"/>
              </w:rPr>
              <w:t>182</w:t>
            </w:r>
          </w:p>
        </w:tc>
        <w:tc>
          <w:tcPr>
            <w:tcW w:w="1363" w:type="pct"/>
          </w:tcPr>
          <w:p w:rsidR="00517736" w:rsidRPr="00464BC0" w:rsidRDefault="00517736" w:rsidP="00AD29A9">
            <w:pPr>
              <w:jc w:val="center"/>
              <w:rPr>
                <w:sz w:val="24"/>
                <w:szCs w:val="24"/>
              </w:rPr>
            </w:pPr>
            <w:r w:rsidRPr="00464BC0">
              <w:rPr>
                <w:sz w:val="24"/>
                <w:szCs w:val="24"/>
              </w:rPr>
              <w:t>1 03 02241 01 0000 110</w:t>
            </w:r>
          </w:p>
        </w:tc>
        <w:tc>
          <w:tcPr>
            <w:tcW w:w="3029" w:type="pct"/>
          </w:tcPr>
          <w:p w:rsidR="00517736" w:rsidRPr="00464BC0" w:rsidRDefault="00517736" w:rsidP="00AD29A9">
            <w:pPr>
              <w:rPr>
                <w:sz w:val="24"/>
                <w:szCs w:val="24"/>
              </w:rPr>
            </w:pPr>
            <w:r w:rsidRPr="00464BC0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</w:t>
            </w:r>
            <w:r w:rsidRPr="00464BC0">
              <w:rPr>
                <w:sz w:val="24"/>
                <w:szCs w:val="24"/>
              </w:rPr>
              <w:t>е</w:t>
            </w:r>
            <w:r w:rsidRPr="00464BC0">
              <w:rPr>
                <w:sz w:val="24"/>
                <w:szCs w:val="24"/>
              </w:rPr>
              <w:t>деральном бюджете в целях формирования дорожных фондов субъектов Российской Федерации)</w:t>
            </w:r>
          </w:p>
        </w:tc>
      </w:tr>
      <w:tr w:rsidR="00517736" w:rsidRPr="00464BC0" w:rsidTr="00AD29A9">
        <w:trPr>
          <w:trHeight w:val="20"/>
        </w:trPr>
        <w:tc>
          <w:tcPr>
            <w:tcW w:w="305" w:type="pct"/>
          </w:tcPr>
          <w:p w:rsidR="00517736" w:rsidRPr="00464BC0" w:rsidRDefault="00517736" w:rsidP="00AD29A9">
            <w:pPr>
              <w:jc w:val="center"/>
              <w:rPr>
                <w:sz w:val="24"/>
                <w:szCs w:val="24"/>
              </w:rPr>
            </w:pPr>
            <w:r w:rsidRPr="00464BC0">
              <w:rPr>
                <w:sz w:val="24"/>
                <w:szCs w:val="24"/>
              </w:rPr>
              <w:lastRenderedPageBreak/>
              <w:t>2.61</w:t>
            </w:r>
            <w:r w:rsidR="00AD29A9" w:rsidRPr="00464BC0">
              <w:rPr>
                <w:sz w:val="24"/>
                <w:szCs w:val="24"/>
              </w:rPr>
              <w:t>.</w:t>
            </w:r>
          </w:p>
        </w:tc>
        <w:tc>
          <w:tcPr>
            <w:tcW w:w="303" w:type="pct"/>
          </w:tcPr>
          <w:p w:rsidR="00517736" w:rsidRPr="00464BC0" w:rsidRDefault="00517736" w:rsidP="00AD29A9">
            <w:pPr>
              <w:jc w:val="center"/>
              <w:rPr>
                <w:sz w:val="24"/>
                <w:szCs w:val="24"/>
              </w:rPr>
            </w:pPr>
            <w:r w:rsidRPr="00464BC0">
              <w:rPr>
                <w:sz w:val="24"/>
                <w:szCs w:val="24"/>
              </w:rPr>
              <w:t>182</w:t>
            </w:r>
          </w:p>
        </w:tc>
        <w:tc>
          <w:tcPr>
            <w:tcW w:w="1363" w:type="pct"/>
          </w:tcPr>
          <w:p w:rsidR="00517736" w:rsidRPr="00464BC0" w:rsidRDefault="00517736" w:rsidP="00AD29A9">
            <w:pPr>
              <w:jc w:val="center"/>
              <w:rPr>
                <w:sz w:val="24"/>
                <w:szCs w:val="24"/>
              </w:rPr>
            </w:pPr>
            <w:r w:rsidRPr="00464BC0">
              <w:rPr>
                <w:sz w:val="24"/>
                <w:szCs w:val="24"/>
              </w:rPr>
              <w:t>1 03 02251 01 0000 110</w:t>
            </w:r>
          </w:p>
        </w:tc>
        <w:tc>
          <w:tcPr>
            <w:tcW w:w="3029" w:type="pct"/>
          </w:tcPr>
          <w:p w:rsidR="00517736" w:rsidRPr="00464BC0" w:rsidRDefault="00517736" w:rsidP="00AD29A9">
            <w:pPr>
              <w:rPr>
                <w:sz w:val="24"/>
                <w:szCs w:val="24"/>
              </w:rPr>
            </w:pPr>
            <w:r w:rsidRPr="00464BC0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</w:t>
            </w:r>
            <w:r w:rsidRPr="00464BC0">
              <w:rPr>
                <w:sz w:val="24"/>
                <w:szCs w:val="24"/>
              </w:rPr>
              <w:t>й</w:t>
            </w:r>
            <w:r w:rsidRPr="00464BC0">
              <w:rPr>
                <w:sz w:val="24"/>
                <w:szCs w:val="24"/>
              </w:rPr>
              <w:t>ской Федерации)</w:t>
            </w:r>
          </w:p>
        </w:tc>
      </w:tr>
      <w:tr w:rsidR="00517736" w:rsidRPr="00464BC0" w:rsidTr="00AD29A9">
        <w:trPr>
          <w:trHeight w:val="20"/>
        </w:trPr>
        <w:tc>
          <w:tcPr>
            <w:tcW w:w="305" w:type="pct"/>
          </w:tcPr>
          <w:p w:rsidR="00517736" w:rsidRPr="00464BC0" w:rsidRDefault="00517736" w:rsidP="00AD29A9">
            <w:pPr>
              <w:jc w:val="center"/>
              <w:rPr>
                <w:sz w:val="24"/>
                <w:szCs w:val="24"/>
              </w:rPr>
            </w:pPr>
            <w:r w:rsidRPr="00464BC0">
              <w:rPr>
                <w:sz w:val="24"/>
                <w:szCs w:val="24"/>
              </w:rPr>
              <w:t>2.62</w:t>
            </w:r>
            <w:r w:rsidR="00AD29A9" w:rsidRPr="00464BC0">
              <w:rPr>
                <w:sz w:val="24"/>
                <w:szCs w:val="24"/>
              </w:rPr>
              <w:t>.</w:t>
            </w:r>
          </w:p>
        </w:tc>
        <w:tc>
          <w:tcPr>
            <w:tcW w:w="303" w:type="pct"/>
          </w:tcPr>
          <w:p w:rsidR="00517736" w:rsidRPr="00464BC0" w:rsidRDefault="00517736" w:rsidP="00AD29A9">
            <w:pPr>
              <w:jc w:val="center"/>
              <w:rPr>
                <w:sz w:val="24"/>
                <w:szCs w:val="24"/>
              </w:rPr>
            </w:pPr>
            <w:r w:rsidRPr="00464BC0">
              <w:rPr>
                <w:sz w:val="24"/>
                <w:szCs w:val="24"/>
              </w:rPr>
              <w:t>182</w:t>
            </w:r>
          </w:p>
        </w:tc>
        <w:tc>
          <w:tcPr>
            <w:tcW w:w="1363" w:type="pct"/>
          </w:tcPr>
          <w:p w:rsidR="00517736" w:rsidRPr="00464BC0" w:rsidRDefault="00517736" w:rsidP="00AD29A9">
            <w:pPr>
              <w:jc w:val="center"/>
              <w:rPr>
                <w:sz w:val="24"/>
                <w:szCs w:val="24"/>
              </w:rPr>
            </w:pPr>
            <w:r w:rsidRPr="00464BC0">
              <w:rPr>
                <w:sz w:val="24"/>
                <w:szCs w:val="24"/>
              </w:rPr>
              <w:t>1 03 02261 01 0000 110</w:t>
            </w:r>
          </w:p>
        </w:tc>
        <w:tc>
          <w:tcPr>
            <w:tcW w:w="3029" w:type="pct"/>
          </w:tcPr>
          <w:p w:rsidR="00517736" w:rsidRPr="00464BC0" w:rsidRDefault="00517736" w:rsidP="00AD29A9">
            <w:pPr>
              <w:rPr>
                <w:sz w:val="24"/>
                <w:szCs w:val="24"/>
              </w:rPr>
            </w:pPr>
            <w:r w:rsidRPr="00464BC0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</w:t>
            </w:r>
            <w:r w:rsidRPr="00464BC0">
              <w:rPr>
                <w:sz w:val="24"/>
                <w:szCs w:val="24"/>
              </w:rPr>
              <w:t>й</w:t>
            </w:r>
            <w:r w:rsidRPr="00464BC0">
              <w:rPr>
                <w:sz w:val="24"/>
                <w:szCs w:val="24"/>
              </w:rPr>
              <w:t>ской Федерации)</w:t>
            </w:r>
          </w:p>
        </w:tc>
      </w:tr>
    </w:tbl>
    <w:p w:rsidR="00AD29A9" w:rsidRPr="00464BC0" w:rsidRDefault="00AD29A9" w:rsidP="00AD29A9">
      <w:pPr>
        <w:ind w:firstLine="709"/>
        <w:jc w:val="right"/>
        <w:rPr>
          <w:sz w:val="28"/>
          <w:szCs w:val="28"/>
        </w:rPr>
      </w:pPr>
      <w:r w:rsidRPr="00464BC0">
        <w:rPr>
          <w:sz w:val="28"/>
          <w:szCs w:val="28"/>
        </w:rPr>
        <w:t>».</w:t>
      </w:r>
    </w:p>
    <w:p w:rsidR="00517736" w:rsidRPr="00E23197" w:rsidRDefault="00517736" w:rsidP="00517736">
      <w:pPr>
        <w:ind w:firstLine="708"/>
        <w:jc w:val="both"/>
        <w:rPr>
          <w:sz w:val="28"/>
          <w:szCs w:val="28"/>
        </w:rPr>
      </w:pPr>
      <w:r w:rsidRPr="00464BC0">
        <w:rPr>
          <w:sz w:val="28"/>
          <w:szCs w:val="28"/>
        </w:rPr>
        <w:t xml:space="preserve">2. Опубликовать </w:t>
      </w:r>
      <w:r w:rsidR="00AD29A9" w:rsidRPr="00464BC0">
        <w:rPr>
          <w:sz w:val="28"/>
          <w:szCs w:val="28"/>
        </w:rPr>
        <w:t>постановление</w:t>
      </w:r>
      <w:r w:rsidRPr="00464BC0">
        <w:rPr>
          <w:sz w:val="28"/>
          <w:szCs w:val="28"/>
        </w:rPr>
        <w:t xml:space="preserve"> в бюллетене «Валдайский Вестник» и разме</w:t>
      </w:r>
      <w:r w:rsidRPr="00464BC0">
        <w:rPr>
          <w:sz w:val="28"/>
          <w:szCs w:val="28"/>
        </w:rPr>
        <w:t>с</w:t>
      </w:r>
      <w:r w:rsidRPr="00464BC0"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 w:rsidRPr="00464BC0">
        <w:rPr>
          <w:sz w:val="28"/>
          <w:szCs w:val="28"/>
        </w:rPr>
        <w:t>е</w:t>
      </w:r>
      <w:r w:rsidRPr="00464BC0">
        <w:rPr>
          <w:sz w:val="28"/>
          <w:szCs w:val="28"/>
        </w:rPr>
        <w:t>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BD1" w:rsidRDefault="00AF7BD1">
      <w:r>
        <w:separator/>
      </w:r>
    </w:p>
  </w:endnote>
  <w:endnote w:type="continuationSeparator" w:id="0">
    <w:p w:rsidR="00AF7BD1" w:rsidRDefault="00AF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BD1" w:rsidRDefault="00AF7BD1">
      <w:r>
        <w:separator/>
      </w:r>
    </w:p>
  </w:footnote>
  <w:footnote w:type="continuationSeparator" w:id="0">
    <w:p w:rsidR="00AF7BD1" w:rsidRDefault="00AF7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37D9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13914"/>
    <w:multiLevelType w:val="hybridMultilevel"/>
    <w:tmpl w:val="CAE8B68A"/>
    <w:lvl w:ilvl="0" w:tplc="2910C0B8">
      <w:start w:val="1"/>
      <w:numFmt w:val="decimal"/>
      <w:lvlText w:val="1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0E98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4BC0"/>
    <w:rsid w:val="00465D5F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17736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671E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37D9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737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34B6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29A9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AF7BD1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027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6410AC8-8DA9-436C-A4DA-4DF1FAA1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5BED-9014-4FB1-8307-F07D94D6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5109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2023-04-19T07:26:00Z</cp:lastPrinted>
  <dcterms:created xsi:type="dcterms:W3CDTF">2023-04-20T12:23:00Z</dcterms:created>
  <dcterms:modified xsi:type="dcterms:W3CDTF">2023-04-20T12:23:00Z</dcterms:modified>
</cp:coreProperties>
</file>