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96880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97DC1" w:rsidP="00C4619C">
      <w:pPr>
        <w:jc w:val="center"/>
        <w:rPr>
          <w:sz w:val="28"/>
        </w:rPr>
      </w:pPr>
      <w:r>
        <w:rPr>
          <w:sz w:val="28"/>
        </w:rPr>
        <w:t>1</w:t>
      </w:r>
      <w:r w:rsidR="00180973">
        <w:rPr>
          <w:sz w:val="28"/>
        </w:rPr>
        <w:t>7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6</w:t>
      </w:r>
      <w:r w:rsidR="00AF7A4A">
        <w:rPr>
          <w:sz w:val="28"/>
        </w:rPr>
        <w:t>8</w:t>
      </w:r>
      <w:r w:rsidR="00E8216D">
        <w:rPr>
          <w:sz w:val="28"/>
        </w:rPr>
        <w:t>0</w:t>
      </w:r>
    </w:p>
    <w:p w:rsidR="00C4619C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E8216D" w:rsidRPr="00DC0A19" w:rsidRDefault="00E8216D" w:rsidP="0060730D">
      <w:pPr>
        <w:jc w:val="center"/>
        <w:rPr>
          <w:color w:val="000000"/>
          <w:sz w:val="28"/>
        </w:rPr>
      </w:pPr>
    </w:p>
    <w:p w:rsidR="00E8216D" w:rsidRPr="00E8216D" w:rsidRDefault="00E8216D" w:rsidP="00E8216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8216D">
        <w:rPr>
          <w:b/>
          <w:sz w:val="28"/>
          <w:szCs w:val="28"/>
        </w:rPr>
        <w:t>О проведении открытого конкурса</w:t>
      </w:r>
    </w:p>
    <w:bookmarkEnd w:id="0"/>
    <w:p w:rsidR="00E8216D" w:rsidRDefault="00E8216D" w:rsidP="00E821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216D" w:rsidRDefault="00E8216D" w:rsidP="00E821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216D" w:rsidRPr="00E8216D" w:rsidRDefault="00E8216D" w:rsidP="00E8216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8216D">
        <w:rPr>
          <w:sz w:val="28"/>
          <w:szCs w:val="28"/>
        </w:rPr>
        <w:t>В соответствии с Жилищным кодексом Российской Федерации, постановлением 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E8216D">
        <w:rPr>
          <w:sz w:val="28"/>
          <w:szCs w:val="28"/>
        </w:rPr>
        <w:t>75 «О порядке проведения орг</w:t>
      </w:r>
      <w:r w:rsidRPr="00E8216D">
        <w:rPr>
          <w:sz w:val="28"/>
          <w:szCs w:val="28"/>
        </w:rPr>
        <w:t>а</w:t>
      </w:r>
      <w:r w:rsidRPr="00E8216D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многоквартирным домом» Администрация Валдайского муниципального района </w:t>
      </w:r>
      <w:r w:rsidRPr="00E8216D">
        <w:rPr>
          <w:b/>
          <w:sz w:val="28"/>
          <w:szCs w:val="28"/>
        </w:rPr>
        <w:t>ПОСТ</w:t>
      </w:r>
      <w:r w:rsidRPr="00E8216D">
        <w:rPr>
          <w:b/>
          <w:sz w:val="28"/>
          <w:szCs w:val="28"/>
        </w:rPr>
        <w:t>А</w:t>
      </w:r>
      <w:r w:rsidRPr="00E8216D">
        <w:rPr>
          <w:b/>
          <w:sz w:val="28"/>
          <w:szCs w:val="28"/>
        </w:rPr>
        <w:t>НОВЛЯЕТ:</w:t>
      </w:r>
    </w:p>
    <w:p w:rsidR="00E8216D" w:rsidRPr="00E8216D" w:rsidRDefault="00E8216D" w:rsidP="00E8216D">
      <w:pPr>
        <w:ind w:firstLine="709"/>
        <w:jc w:val="both"/>
        <w:rPr>
          <w:sz w:val="28"/>
          <w:szCs w:val="28"/>
        </w:rPr>
      </w:pPr>
      <w:r w:rsidRPr="00E8216D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E8216D">
        <w:rPr>
          <w:sz w:val="28"/>
          <w:szCs w:val="28"/>
        </w:rPr>
        <w:t>й</w:t>
      </w:r>
      <w:r w:rsidRPr="00E8216D">
        <w:rPr>
          <w:sz w:val="28"/>
          <w:szCs w:val="28"/>
        </w:rPr>
        <w:t>ский район, с. Едрово, ул. Московская, д. 290; с. Едрово, ул. Сосновая, д. 40, д. 42;  д. Доб</w:t>
      </w:r>
      <w:r w:rsidRPr="00E8216D">
        <w:rPr>
          <w:sz w:val="28"/>
          <w:szCs w:val="28"/>
        </w:rPr>
        <w:t>ы</w:t>
      </w:r>
      <w:r w:rsidRPr="00E8216D">
        <w:rPr>
          <w:sz w:val="28"/>
          <w:szCs w:val="28"/>
        </w:rPr>
        <w:t>валово, д. 46; д. Лутовёнка,</w:t>
      </w:r>
      <w:r>
        <w:rPr>
          <w:sz w:val="28"/>
          <w:szCs w:val="28"/>
        </w:rPr>
        <w:br/>
      </w:r>
      <w:r w:rsidRPr="00E8216D">
        <w:rPr>
          <w:sz w:val="28"/>
          <w:szCs w:val="28"/>
        </w:rPr>
        <w:t xml:space="preserve">ул. Школьная, д. 4. </w:t>
      </w:r>
    </w:p>
    <w:p w:rsidR="00E8216D" w:rsidRPr="00E8216D" w:rsidRDefault="00E8216D" w:rsidP="00E8216D">
      <w:pPr>
        <w:ind w:firstLine="709"/>
        <w:jc w:val="both"/>
        <w:rPr>
          <w:sz w:val="28"/>
          <w:szCs w:val="28"/>
        </w:rPr>
      </w:pPr>
      <w:r w:rsidRPr="00E8216D">
        <w:rPr>
          <w:sz w:val="28"/>
          <w:szCs w:val="28"/>
        </w:rPr>
        <w:t xml:space="preserve">2. Утвердить конкурсную документацию по отбору управляющей организации для управления многоквартирными домами, расположенными по адресу: Новгородская область, Валдайский район, с. Едрово, </w:t>
      </w:r>
      <w:r>
        <w:rPr>
          <w:sz w:val="28"/>
          <w:szCs w:val="28"/>
        </w:rPr>
        <w:br/>
      </w:r>
      <w:r w:rsidRPr="00E8216D">
        <w:rPr>
          <w:sz w:val="28"/>
          <w:szCs w:val="28"/>
        </w:rPr>
        <w:t xml:space="preserve">ул. Московская, д. 290; с. Едрово, ул. Сосновая, д. 40, д. 42; д. Добывалово, </w:t>
      </w:r>
      <w:r>
        <w:rPr>
          <w:sz w:val="28"/>
          <w:szCs w:val="28"/>
        </w:rPr>
        <w:br/>
      </w:r>
      <w:r w:rsidRPr="00E8216D">
        <w:rPr>
          <w:sz w:val="28"/>
          <w:szCs w:val="28"/>
        </w:rPr>
        <w:t xml:space="preserve">д. 46; д. Лутовёнка, ул. Школьная, д. 4. </w:t>
      </w:r>
    </w:p>
    <w:p w:rsidR="00E8216D" w:rsidRPr="00E8216D" w:rsidRDefault="00E8216D" w:rsidP="00E8216D">
      <w:pPr>
        <w:ind w:firstLine="709"/>
        <w:jc w:val="both"/>
        <w:rPr>
          <w:sz w:val="28"/>
          <w:szCs w:val="28"/>
        </w:rPr>
      </w:pPr>
      <w:r w:rsidRPr="00E8216D">
        <w:rPr>
          <w:sz w:val="28"/>
          <w:szCs w:val="28"/>
        </w:rPr>
        <w:t>3. Информацию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E8216D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E8216D">
        <w:rPr>
          <w:sz w:val="28"/>
          <w:szCs w:val="28"/>
        </w:rPr>
        <w:t>н</w:t>
      </w:r>
      <w:r w:rsidRPr="00E8216D">
        <w:rPr>
          <w:sz w:val="28"/>
          <w:szCs w:val="28"/>
        </w:rPr>
        <w:t>формации о проведении торгов по адресу: www.torgi.gov.ru.</w:t>
      </w:r>
    </w:p>
    <w:p w:rsidR="00997DC1" w:rsidRDefault="00E8216D" w:rsidP="00E8216D">
      <w:pPr>
        <w:ind w:firstLine="709"/>
        <w:jc w:val="both"/>
      </w:pPr>
      <w:r w:rsidRPr="00E8216D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E8216D">
        <w:rPr>
          <w:sz w:val="28"/>
          <w:szCs w:val="28"/>
        </w:rPr>
        <w:t>р</w:t>
      </w:r>
      <w:r w:rsidRPr="00E8216D">
        <w:rPr>
          <w:sz w:val="28"/>
          <w:szCs w:val="28"/>
        </w:rPr>
        <w:t>нет».</w:t>
      </w:r>
    </w:p>
    <w:p w:rsidR="00997DC1" w:rsidRPr="00997DC1" w:rsidRDefault="00997DC1" w:rsidP="00997DC1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AF7A4A" w:rsidRPr="008845AF" w:rsidRDefault="00AF7A4A" w:rsidP="00AF7A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 w:rsidR="00E8216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Р.С. Ершов</w:t>
      </w:r>
    </w:p>
    <w:p w:rsidR="00180973" w:rsidRPr="004718DB" w:rsidRDefault="00180973">
      <w:pPr>
        <w:jc w:val="both"/>
        <w:rPr>
          <w:sz w:val="28"/>
          <w:szCs w:val="28"/>
        </w:rPr>
      </w:pPr>
    </w:p>
    <w:sectPr w:rsidR="00180973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50C" w:rsidRDefault="0023650C">
      <w:r>
        <w:separator/>
      </w:r>
    </w:p>
  </w:endnote>
  <w:endnote w:type="continuationSeparator" w:id="0">
    <w:p w:rsidR="0023650C" w:rsidRDefault="0023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50C" w:rsidRDefault="0023650C">
      <w:r>
        <w:separator/>
      </w:r>
    </w:p>
  </w:footnote>
  <w:footnote w:type="continuationSeparator" w:id="0">
    <w:p w:rsidR="0023650C" w:rsidRDefault="00236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216D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3650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0E2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66415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16D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79DF7B7-279C-418D-AAFF-168587FE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848F-BE75-48D2-A376-FC81A168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2025-03-17T08:25:00Z</cp:lastPrinted>
  <dcterms:created xsi:type="dcterms:W3CDTF">2025-03-20T06:40:00Z</dcterms:created>
  <dcterms:modified xsi:type="dcterms:W3CDTF">2025-03-20T06:40:00Z</dcterms:modified>
</cp:coreProperties>
</file>