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396920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997DC1" w:rsidP="00C4619C">
      <w:pPr>
        <w:jc w:val="center"/>
        <w:rPr>
          <w:sz w:val="28"/>
        </w:rPr>
      </w:pPr>
      <w:r>
        <w:rPr>
          <w:sz w:val="28"/>
        </w:rPr>
        <w:t>1</w:t>
      </w:r>
      <w:r w:rsidR="00180973">
        <w:rPr>
          <w:sz w:val="28"/>
        </w:rPr>
        <w:t>7</w:t>
      </w:r>
      <w:r w:rsidR="00A32ACF">
        <w:rPr>
          <w:sz w:val="28"/>
        </w:rPr>
        <w:t>.03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6</w:t>
      </w:r>
      <w:r w:rsidR="00AF7A4A">
        <w:rPr>
          <w:sz w:val="28"/>
        </w:rPr>
        <w:t>8</w:t>
      </w:r>
      <w:r w:rsidR="00EA5A25">
        <w:rPr>
          <w:sz w:val="28"/>
        </w:rPr>
        <w:t>9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A5A25" w:rsidRDefault="00EA5A25" w:rsidP="00EA5A25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предоставлении разрешения</w:t>
      </w:r>
    </w:p>
    <w:p w:rsidR="00EA5A25" w:rsidRDefault="00EA5A25" w:rsidP="00EA5A2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EA5A25" w:rsidRDefault="00EA5A25" w:rsidP="00EA5A25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разрешённого строительства</w:t>
      </w:r>
    </w:p>
    <w:bookmarkEnd w:id="0"/>
    <w:p w:rsidR="00EA5A25" w:rsidRPr="00EA5A25" w:rsidRDefault="00EA5A25" w:rsidP="00EA5A25">
      <w:pPr>
        <w:jc w:val="center"/>
        <w:rPr>
          <w:sz w:val="28"/>
        </w:rPr>
      </w:pPr>
    </w:p>
    <w:p w:rsidR="00EA5A25" w:rsidRPr="00EA5A25" w:rsidRDefault="00EA5A25" w:rsidP="00EA5A25">
      <w:pPr>
        <w:jc w:val="center"/>
        <w:rPr>
          <w:sz w:val="28"/>
        </w:rPr>
      </w:pPr>
    </w:p>
    <w:p w:rsidR="00EA5A25" w:rsidRPr="007C2FD3" w:rsidRDefault="00EA5A25" w:rsidP="00EA5A25">
      <w:pPr>
        <w:ind w:firstLine="709"/>
        <w:jc w:val="both"/>
        <w:rPr>
          <w:b/>
          <w:sz w:val="28"/>
          <w:szCs w:val="28"/>
        </w:rPr>
      </w:pPr>
      <w:r w:rsidRPr="007C2FD3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 xml:space="preserve">атьей </w:t>
      </w:r>
      <w:r w:rsidRPr="007C2FD3">
        <w:rPr>
          <w:sz w:val="28"/>
          <w:szCs w:val="28"/>
        </w:rPr>
        <w:t>40 Градостроительного кодекса Российской Федерации, Правилами землепользования и застройки Валдайского городского поселения,  Администрация Валдайского муниципального района</w:t>
      </w:r>
      <w:r>
        <w:rPr>
          <w:sz w:val="28"/>
          <w:szCs w:val="28"/>
        </w:rPr>
        <w:t xml:space="preserve"> </w:t>
      </w:r>
      <w:r w:rsidRPr="007C2FD3">
        <w:rPr>
          <w:b/>
          <w:sz w:val="28"/>
          <w:szCs w:val="28"/>
        </w:rPr>
        <w:t>ПОСТАНОВЛЯЕТ:</w:t>
      </w:r>
    </w:p>
    <w:p w:rsidR="00EA5A25" w:rsidRPr="000845D7" w:rsidRDefault="00EA5A25" w:rsidP="00EA5A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разрешение на </w:t>
      </w:r>
      <w:r w:rsidRPr="00311CBD">
        <w:rPr>
          <w:sz w:val="28"/>
          <w:szCs w:val="28"/>
        </w:rPr>
        <w:t>отклонение от предельных параметров разрешенного строительства, установив отступ от границы земельного участка с кадастровым номером 53:03:0103038:4, расположенного по адресу: 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311CBD">
        <w:rPr>
          <w:sz w:val="28"/>
          <w:szCs w:val="28"/>
        </w:rPr>
        <w:t>Валдай, ул.</w:t>
      </w:r>
      <w:r>
        <w:rPr>
          <w:sz w:val="28"/>
          <w:szCs w:val="28"/>
        </w:rPr>
        <w:t xml:space="preserve"> </w:t>
      </w:r>
      <w:r w:rsidRPr="00311CBD">
        <w:rPr>
          <w:sz w:val="28"/>
          <w:szCs w:val="28"/>
        </w:rPr>
        <w:t>Пролетарская, д.</w:t>
      </w:r>
      <w:r>
        <w:rPr>
          <w:sz w:val="28"/>
          <w:szCs w:val="28"/>
        </w:rPr>
        <w:t xml:space="preserve"> </w:t>
      </w:r>
      <w:r w:rsidRPr="00311CBD">
        <w:rPr>
          <w:sz w:val="28"/>
          <w:szCs w:val="28"/>
        </w:rPr>
        <w:t>4 в территориальной зоне Ж.1 для строительства</w:t>
      </w:r>
      <w:r>
        <w:rPr>
          <w:sz w:val="28"/>
          <w:szCs w:val="28"/>
        </w:rPr>
        <w:t xml:space="preserve"> </w:t>
      </w:r>
      <w:r w:rsidRPr="00311CBD">
        <w:rPr>
          <w:sz w:val="28"/>
          <w:szCs w:val="28"/>
        </w:rPr>
        <w:t>(реконструкции)</w:t>
      </w:r>
      <w:r>
        <w:rPr>
          <w:sz w:val="28"/>
          <w:szCs w:val="28"/>
        </w:rPr>
        <w:t xml:space="preserve"> </w:t>
      </w:r>
      <w:r w:rsidRPr="00311CBD">
        <w:rPr>
          <w:sz w:val="28"/>
          <w:szCs w:val="28"/>
        </w:rPr>
        <w:t>гаража с северо-восточной стороны – 0,3 метра.</w:t>
      </w:r>
    </w:p>
    <w:p w:rsidR="00EA5A25" w:rsidRPr="000845D7" w:rsidRDefault="00EA5A25" w:rsidP="00EA5A25">
      <w:pPr>
        <w:pStyle w:val="af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845D7">
        <w:rPr>
          <w:sz w:val="28"/>
          <w:szCs w:val="28"/>
        </w:rPr>
        <w:t>Опубликовать данное постановление в бюллетене «Валдайский Вестник»</w:t>
      </w:r>
      <w:r>
        <w:rPr>
          <w:sz w:val="28"/>
          <w:szCs w:val="28"/>
        </w:rPr>
        <w:t xml:space="preserve"> и разместить</w:t>
      </w:r>
      <w:r w:rsidRPr="000845D7">
        <w:rPr>
          <w:sz w:val="28"/>
          <w:szCs w:val="28"/>
        </w:rPr>
        <w:t xml:space="preserve"> на сайте Администрации Валдайского муниципального района в сети «Интернет».</w:t>
      </w:r>
    </w:p>
    <w:p w:rsidR="004718DB" w:rsidRDefault="004718DB" w:rsidP="0024754C">
      <w:pPr>
        <w:ind w:firstLine="709"/>
        <w:jc w:val="both"/>
        <w:rPr>
          <w:sz w:val="28"/>
          <w:szCs w:val="28"/>
        </w:rPr>
      </w:pPr>
    </w:p>
    <w:p w:rsidR="00EA5A25" w:rsidRPr="0024754C" w:rsidRDefault="00EA5A25" w:rsidP="0024754C">
      <w:pPr>
        <w:ind w:firstLine="709"/>
        <w:jc w:val="both"/>
        <w:rPr>
          <w:sz w:val="28"/>
          <w:szCs w:val="28"/>
        </w:rPr>
      </w:pP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Главы</w:t>
      </w:r>
    </w:p>
    <w:p w:rsidR="00AF7A4A" w:rsidRDefault="00AF7A4A" w:rsidP="00AF7A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</w:t>
      </w:r>
    </w:p>
    <w:p w:rsidR="00AF7A4A" w:rsidRPr="008845AF" w:rsidRDefault="00AF7A4A" w:rsidP="00AF7A4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8845AF">
        <w:rPr>
          <w:b/>
          <w:sz w:val="28"/>
          <w:szCs w:val="28"/>
        </w:rPr>
        <w:t>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 Ершов</w:t>
      </w:r>
    </w:p>
    <w:p w:rsidR="00180973" w:rsidRPr="004718DB" w:rsidRDefault="00180973">
      <w:pPr>
        <w:jc w:val="both"/>
        <w:rPr>
          <w:sz w:val="28"/>
          <w:szCs w:val="28"/>
        </w:rPr>
      </w:pPr>
    </w:p>
    <w:sectPr w:rsidR="00180973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3F8" w:rsidRDefault="00E743F8">
      <w:r>
        <w:separator/>
      </w:r>
    </w:p>
  </w:endnote>
  <w:endnote w:type="continuationSeparator" w:id="0">
    <w:p w:rsidR="00E743F8" w:rsidRDefault="00E7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3F8" w:rsidRDefault="00E743F8">
      <w:r>
        <w:separator/>
      </w:r>
    </w:p>
  </w:footnote>
  <w:footnote w:type="continuationSeparator" w:id="0">
    <w:p w:rsidR="00E743F8" w:rsidRDefault="00E74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3341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484B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0973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C77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2AF9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69A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4BD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DC1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2ACF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AF7A4A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2735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76CB0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4B42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3F8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5A25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2E28BF00-98E9-4132-AEF0-E7F741DE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CB718-D942-4BF5-A27B-FB5C2FC4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2025-03-17T13:01:00Z</cp:lastPrinted>
  <dcterms:created xsi:type="dcterms:W3CDTF">2025-03-20T06:47:00Z</dcterms:created>
  <dcterms:modified xsi:type="dcterms:W3CDTF">2025-03-20T06:47:00Z</dcterms:modified>
</cp:coreProperties>
</file>