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F5795">
        <w:rPr>
          <w:color w:val="000000"/>
          <w:sz w:val="28"/>
        </w:rPr>
        <w:t>29.04.2016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775591">
        <w:rPr>
          <w:color w:val="000000"/>
          <w:sz w:val="28"/>
        </w:rPr>
        <w:t xml:space="preserve"> </w:t>
      </w:r>
      <w:r w:rsidR="000F5795">
        <w:rPr>
          <w:color w:val="000000"/>
          <w:sz w:val="28"/>
        </w:rPr>
        <w:t>691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2E03BA" w:rsidRDefault="002E03BA" w:rsidP="002E03B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B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2E03BA" w:rsidRDefault="002E03BA" w:rsidP="002E03B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BA">
        <w:rPr>
          <w:rFonts w:ascii="Times New Roman" w:hAnsi="Times New Roman" w:cs="Times New Roman"/>
          <w:b/>
          <w:bCs/>
          <w:sz w:val="28"/>
          <w:szCs w:val="28"/>
        </w:rPr>
        <w:t>Администрации Валдайского муниципал</w:t>
      </w:r>
      <w:r w:rsidRPr="002E03B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E03BA">
        <w:rPr>
          <w:rFonts w:ascii="Times New Roman" w:hAnsi="Times New Roman" w:cs="Times New Roman"/>
          <w:b/>
          <w:bCs/>
          <w:sz w:val="28"/>
          <w:szCs w:val="28"/>
        </w:rPr>
        <w:t>ного района</w:t>
      </w:r>
    </w:p>
    <w:p w:rsidR="002E03BA" w:rsidRPr="002E03BA" w:rsidRDefault="002E03BA" w:rsidP="002E03B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BA">
        <w:rPr>
          <w:rFonts w:ascii="Times New Roman" w:hAnsi="Times New Roman" w:cs="Times New Roman"/>
          <w:b/>
          <w:bCs/>
          <w:sz w:val="28"/>
          <w:szCs w:val="28"/>
        </w:rPr>
        <w:t>от 24.12.2013 №1999</w:t>
      </w:r>
    </w:p>
    <w:p w:rsidR="002E03BA" w:rsidRDefault="002E03BA" w:rsidP="002E03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3BA" w:rsidRDefault="002E03BA" w:rsidP="002E03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3BA" w:rsidRPr="002E03BA" w:rsidRDefault="002E03BA" w:rsidP="002E03BA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3BA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2E03BA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2E03BA">
        <w:rPr>
          <w:rFonts w:ascii="Times New Roman" w:hAnsi="Times New Roman" w:cs="Times New Roman"/>
          <w:b/>
          <w:sz w:val="28"/>
          <w:szCs w:val="28"/>
        </w:rPr>
        <w:t>В</w:t>
      </w:r>
      <w:r w:rsidRPr="002E03BA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2E03BA" w:rsidRPr="002E03BA" w:rsidRDefault="002E03BA" w:rsidP="002E03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E03B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Валдайского м</w:t>
      </w:r>
      <w:r w:rsidRPr="002E03BA">
        <w:rPr>
          <w:rFonts w:ascii="Times New Roman" w:hAnsi="Times New Roman" w:cs="Times New Roman"/>
          <w:sz w:val="28"/>
          <w:szCs w:val="28"/>
        </w:rPr>
        <w:t>у</w:t>
      </w:r>
      <w:r w:rsidRPr="002E03BA">
        <w:rPr>
          <w:rFonts w:ascii="Times New Roman" w:hAnsi="Times New Roman" w:cs="Times New Roman"/>
          <w:sz w:val="28"/>
          <w:szCs w:val="28"/>
        </w:rPr>
        <w:t xml:space="preserve">ниципального района от 24.12.2013 №1999 «Об утверждении </w:t>
      </w:r>
      <w:proofErr w:type="gramStart"/>
      <w:r w:rsidRPr="002E03BA">
        <w:rPr>
          <w:rFonts w:ascii="Times New Roman" w:hAnsi="Times New Roman" w:cs="Times New Roman"/>
          <w:sz w:val="28"/>
          <w:szCs w:val="28"/>
        </w:rPr>
        <w:t>методики балльной оценки качества финансового менеджмента главных распорядит</w:t>
      </w:r>
      <w:r w:rsidRPr="002E03BA">
        <w:rPr>
          <w:rFonts w:ascii="Times New Roman" w:hAnsi="Times New Roman" w:cs="Times New Roman"/>
          <w:sz w:val="28"/>
          <w:szCs w:val="28"/>
        </w:rPr>
        <w:t>е</w:t>
      </w:r>
      <w:r w:rsidRPr="002E03BA">
        <w:rPr>
          <w:rFonts w:ascii="Times New Roman" w:hAnsi="Times New Roman" w:cs="Times New Roman"/>
          <w:sz w:val="28"/>
          <w:szCs w:val="28"/>
        </w:rPr>
        <w:t>лей средств бюджета муниципального района</w:t>
      </w:r>
      <w:proofErr w:type="gramEnd"/>
      <w:r w:rsidRPr="002E03BA">
        <w:rPr>
          <w:rFonts w:ascii="Times New Roman" w:hAnsi="Times New Roman" w:cs="Times New Roman"/>
          <w:sz w:val="28"/>
          <w:szCs w:val="28"/>
        </w:rPr>
        <w:t>»:</w:t>
      </w:r>
    </w:p>
    <w:p w:rsidR="002E03BA" w:rsidRPr="002E03BA" w:rsidRDefault="002E03BA" w:rsidP="002E03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E03BA">
        <w:rPr>
          <w:rFonts w:ascii="Times New Roman" w:hAnsi="Times New Roman" w:cs="Times New Roman"/>
          <w:sz w:val="28"/>
          <w:szCs w:val="28"/>
        </w:rPr>
        <w:t xml:space="preserve">1.1. Заменить в преамбуле постановления слова «от 29.06.2011 № 73н» </w:t>
      </w:r>
      <w:proofErr w:type="gramStart"/>
      <w:r w:rsidRPr="002E03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03BA">
        <w:rPr>
          <w:rFonts w:ascii="Times New Roman" w:hAnsi="Times New Roman" w:cs="Times New Roman"/>
          <w:sz w:val="28"/>
          <w:szCs w:val="28"/>
        </w:rPr>
        <w:t xml:space="preserve"> «от 26.07.2013 № 75н»</w:t>
      </w:r>
      <w:r w:rsidR="00362553">
        <w:rPr>
          <w:rFonts w:ascii="Times New Roman" w:hAnsi="Times New Roman" w:cs="Times New Roman"/>
          <w:sz w:val="28"/>
          <w:szCs w:val="28"/>
        </w:rPr>
        <w:t>;</w:t>
      </w:r>
    </w:p>
    <w:p w:rsidR="002E03BA" w:rsidRPr="002E03BA" w:rsidRDefault="002E03BA" w:rsidP="002E03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E03BA">
        <w:rPr>
          <w:rFonts w:ascii="Times New Roman" w:hAnsi="Times New Roman" w:cs="Times New Roman"/>
          <w:sz w:val="28"/>
          <w:szCs w:val="28"/>
        </w:rPr>
        <w:t xml:space="preserve">1.2. Заменить в </w:t>
      </w:r>
      <w:hyperlink r:id="rId8" w:history="1">
        <w:r w:rsidRPr="002E03BA">
          <w:rPr>
            <w:rFonts w:ascii="Times New Roman" w:hAnsi="Times New Roman" w:cs="Times New Roman"/>
            <w:sz w:val="28"/>
            <w:szCs w:val="28"/>
          </w:rPr>
          <w:t>последнем абзаце пункта 6</w:t>
        </w:r>
      </w:hyperlink>
      <w:r w:rsidRPr="002E03BA">
        <w:rPr>
          <w:rFonts w:ascii="Times New Roman" w:hAnsi="Times New Roman" w:cs="Times New Roman"/>
          <w:sz w:val="28"/>
          <w:szCs w:val="28"/>
        </w:rPr>
        <w:t xml:space="preserve"> методики цифру «50» на «55»;</w:t>
      </w:r>
    </w:p>
    <w:p w:rsidR="002E03BA" w:rsidRPr="002E03BA" w:rsidRDefault="002E03BA" w:rsidP="002E03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E03BA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9" w:history="1">
        <w:r w:rsidRPr="002E03BA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2E03BA">
        <w:rPr>
          <w:rFonts w:ascii="Times New Roman" w:hAnsi="Times New Roman" w:cs="Times New Roman"/>
          <w:sz w:val="28"/>
          <w:szCs w:val="28"/>
        </w:rPr>
        <w:t xml:space="preserve"> к методике:</w:t>
      </w:r>
    </w:p>
    <w:p w:rsidR="002E03BA" w:rsidRPr="002E03BA" w:rsidRDefault="002E03BA" w:rsidP="002E03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E03BA">
        <w:rPr>
          <w:rFonts w:ascii="Times New Roman" w:hAnsi="Times New Roman" w:cs="Times New Roman"/>
          <w:sz w:val="28"/>
          <w:szCs w:val="28"/>
        </w:rPr>
        <w:t xml:space="preserve">1.3.1. Исключить </w:t>
      </w:r>
      <w:hyperlink r:id="rId10" w:history="1">
        <w:r w:rsidRPr="002E03BA">
          <w:rPr>
            <w:rFonts w:ascii="Times New Roman" w:hAnsi="Times New Roman" w:cs="Times New Roman"/>
            <w:sz w:val="28"/>
            <w:szCs w:val="28"/>
          </w:rPr>
          <w:t>строку 1.4</w:t>
        </w:r>
      </w:hyperlink>
      <w:r w:rsidRPr="002E03BA">
        <w:rPr>
          <w:rFonts w:ascii="Times New Roman" w:hAnsi="Times New Roman" w:cs="Times New Roman"/>
          <w:sz w:val="28"/>
          <w:szCs w:val="28"/>
        </w:rPr>
        <w:t>;</w:t>
      </w:r>
    </w:p>
    <w:p w:rsidR="002E03BA" w:rsidRPr="002E03BA" w:rsidRDefault="002E03BA" w:rsidP="002E03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E03BA">
        <w:rPr>
          <w:rFonts w:ascii="Times New Roman" w:hAnsi="Times New Roman" w:cs="Times New Roman"/>
          <w:sz w:val="28"/>
          <w:szCs w:val="28"/>
        </w:rPr>
        <w:t xml:space="preserve">1.3.2. Изложить </w:t>
      </w:r>
      <w:hyperlink r:id="rId11" w:history="1">
        <w:r w:rsidRPr="002E03BA">
          <w:rPr>
            <w:rFonts w:ascii="Times New Roman" w:hAnsi="Times New Roman" w:cs="Times New Roman"/>
            <w:sz w:val="28"/>
            <w:szCs w:val="28"/>
          </w:rPr>
          <w:t>строку 2.4</w:t>
        </w:r>
      </w:hyperlink>
      <w:r w:rsidRPr="002E03BA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2E03BA" w:rsidRPr="002E03BA" w:rsidRDefault="002E03BA" w:rsidP="002E03B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1752"/>
        <w:gridCol w:w="2880"/>
        <w:gridCol w:w="1048"/>
        <w:gridCol w:w="720"/>
        <w:gridCol w:w="1500"/>
        <w:gridCol w:w="1123"/>
      </w:tblGrid>
      <w:tr w:rsidR="002E03BA" w:rsidRPr="002E03B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нование пок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</w:p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Уровень в ба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(O)</w:t>
            </w:r>
          </w:p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Вес п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ля в сво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оценке </w:t>
            </w:r>
          </w:p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E03BA" w:rsidRPr="002E03B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03BA" w:rsidRPr="002E03BA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A" w:rsidRPr="002E03BA" w:rsidRDefault="002E03BA" w:rsidP="002E03B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«2.4.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Доля суммы изм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нений в сводную бюдже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ную роспись бю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жета муниц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O=100% x S/P, </w:t>
            </w:r>
            <w:proofErr w:type="spell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proofErr w:type="spellEnd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S - сумма полож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тельных изменений сводной бю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жетной росписи бюджета муниципальн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го района в случае увеличения бю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жетных ассигнов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ний по справкам с кодами вида изм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нений 010, 100; 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P - объем </w:t>
            </w:r>
            <w:proofErr w:type="gram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gramEnd"/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proofErr w:type="spellEnd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ассигнований ГРБС с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гласно сводной бюдже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росписи бюджета муниципальн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го района по состоянию на 31 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кабря отчётного года (за исключением субсидий, субвенций, межбюдже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ных трансфертов из 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ластного бюдж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целевым ориент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ром для ГРБС является значение пок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зателя, ра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ное 0%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03BA" w:rsidRPr="002E03BA"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O  &gt;  =  15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10  &lt;  =  O  &lt; 15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7  &lt;  =  O  &lt;  10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  &lt;  =  O  &lt;  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3  &lt;  =  O  &lt;  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O  &lt;  3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3BA" w:rsidRPr="002E03BA" w:rsidRDefault="002E03BA" w:rsidP="002E03B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E03BA">
        <w:rPr>
          <w:rFonts w:ascii="Times New Roman" w:hAnsi="Times New Roman" w:cs="Times New Roman"/>
          <w:sz w:val="28"/>
          <w:szCs w:val="28"/>
        </w:rPr>
        <w:t>»;</w:t>
      </w:r>
    </w:p>
    <w:p w:rsidR="002E03BA" w:rsidRDefault="002E03BA" w:rsidP="002E0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BA">
        <w:rPr>
          <w:rFonts w:ascii="Times New Roman" w:hAnsi="Times New Roman" w:cs="Times New Roman"/>
          <w:sz w:val="28"/>
          <w:szCs w:val="28"/>
        </w:rPr>
        <w:t xml:space="preserve">1.3.3. </w:t>
      </w:r>
      <w:hyperlink r:id="rId12" w:history="1">
        <w:r w:rsidRPr="002E03B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2E03BA">
        <w:rPr>
          <w:rFonts w:ascii="Times New Roman" w:hAnsi="Times New Roman" w:cs="Times New Roman"/>
          <w:sz w:val="28"/>
          <w:szCs w:val="28"/>
        </w:rPr>
        <w:t xml:space="preserve"> строками 2.6, 2.7, 5, 5.1, 5.2 следующего соде</w:t>
      </w:r>
      <w:r w:rsidRPr="002E03BA">
        <w:rPr>
          <w:rFonts w:ascii="Times New Roman" w:hAnsi="Times New Roman" w:cs="Times New Roman"/>
          <w:sz w:val="28"/>
          <w:szCs w:val="28"/>
        </w:rPr>
        <w:t>р</w:t>
      </w:r>
      <w:r w:rsidRPr="002E03BA">
        <w:rPr>
          <w:rFonts w:ascii="Times New Roman" w:hAnsi="Times New Roman" w:cs="Times New Roman"/>
          <w:sz w:val="28"/>
          <w:szCs w:val="28"/>
        </w:rPr>
        <w:t>жания:</w:t>
      </w:r>
    </w:p>
    <w:p w:rsidR="002E03BA" w:rsidRPr="002E03BA" w:rsidRDefault="002E03BA" w:rsidP="002E03B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52"/>
        <w:gridCol w:w="2748"/>
        <w:gridCol w:w="1048"/>
        <w:gridCol w:w="820"/>
        <w:gridCol w:w="1532"/>
        <w:gridCol w:w="1000"/>
      </w:tblGrid>
      <w:tr w:rsidR="002E03BA" w:rsidRPr="002E03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нование пок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</w:p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вень в ба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(O)</w:t>
            </w:r>
          </w:p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Вес показ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теля в сво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оценке </w:t>
            </w:r>
          </w:p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E03BA" w:rsidRPr="002E03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03BA" w:rsidRPr="002E03B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«2.6.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Качество управл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ния ГРБС сре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ствами бю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жета муниц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она (без учёта субсидий, субве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ций, иных ме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ных трансфе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тов из облас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ного бюджета)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O=100 % x (1 - KP/KP),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мо  </w:t>
            </w:r>
            <w:proofErr w:type="spell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proofErr w:type="spellEnd"/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KP-объем кассовых расходов 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ГРБС, финансовое обеспечение которых ос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ществляется за счёт средств бюджета района (без учёта субсидий, субвенций, иных ме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бюджетных трансфе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тов из областного бю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жета);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  <w:p w:rsidR="002E03BA" w:rsidRPr="002E03BA" w:rsidRDefault="002E03BA" w:rsidP="002E0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proofErr w:type="spellEnd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 - сумма средств, перечисленных из бю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жета муниципал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ного района ГРБС (без учёта субс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дий, субвенций, иных межбюджетных трансфертов из облас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ного бюджета)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целевым ориент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ром для ГРБС является значение пок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зателя, равное 0%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E03BA" w:rsidRPr="002E03BA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O  &gt;  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0  &lt;   O  &lt; =  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0  =  O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Качество управл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ния деятел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ностью бю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 (д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лее - БАУ)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0F5795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аличие остатков по субсидиям, перечисле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ным на финансовое обеспечение выполн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пального задания БАУ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O = P/P x 100 %,           ост  </w:t>
            </w:r>
            <w:proofErr w:type="spell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  <w:proofErr w:type="spellEnd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P - объем оста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ков по субсидиям,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 на ф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нансовое обе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печение выполнения муниц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пального зад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ния БАУ;</w:t>
            </w:r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P - общий объем  субс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дий,</w:t>
            </w:r>
            <w:r w:rsid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  <w:proofErr w:type="spellEnd"/>
          </w:p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 на ф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нансовое обе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печение выполнения муниц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пального зад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ния БАУ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2,0»</w:t>
            </w:r>
          </w:p>
        </w:tc>
      </w:tr>
      <w:tr w:rsidR="002E03BA" w:rsidRPr="002E03BA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O  &gt;  10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  &lt;   O  &lt; = 10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0   &lt;   = 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«5.</w:t>
            </w:r>
          </w:p>
        </w:tc>
        <w:tc>
          <w:tcPr>
            <w:tcW w:w="79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Контроль и аудит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E03BA" w:rsidRPr="002E03BA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Наличие пр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го акта ГРБС об орг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низации вну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реннего ф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нансового контроля (аудита)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0F5795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аличие правов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го акта об организации вну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реннего финансового ко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троля (аудита) и его размещение на офиц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альном сайте ГРБС в информационно-</w:t>
            </w:r>
            <w:proofErr w:type="spellStart"/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коммуникацион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ной сети "Инте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нет"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03BA" w:rsidRPr="002E03BA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53" w:rsidRPr="002E03BA" w:rsidRDefault="000F5795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тсутствие прав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вого акта об организации внутреннего финанс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вого ко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троля (аудита) или его размещения на официальном сайте ГРБС в информацио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ной сети "Инте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нет"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A" w:rsidRPr="002E03BA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7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ние меропри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тий внутре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него финанс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вого контроля (а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дита)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0F5795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аличие в годовой бюджетной отчётности за отчётный финанс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вый год заполненной табл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цы "Сведения о результатах внутренн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го финансового ко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троля" по форме, утверждённой Инстру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цией о порядке соста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ления и предста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ления годовой, ква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тальной и ежемесячной отчётн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сти об исполнении бюджетов бюдже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ной системы Росси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03BA" w:rsidRPr="002E03BA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F30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F30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362553" w:rsidP="002E0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тсутствие в годовой бюджетной отчё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ности за отчётный финанс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вый год заполне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ной таблицы "Сведения о результатах внутренн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го финансового ко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троля" по форме, утверждённой Инстру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цией о порядке соста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ления и предста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ления годовой, квартальной и ежемесячной отчётн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сти об исполнении бюджетов бюджетной системы Российской Федер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03BA" w:rsidRPr="002E03B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F30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2E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F30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A" w:rsidRPr="002E03BA" w:rsidRDefault="002E03BA" w:rsidP="00F30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3BA" w:rsidRPr="000F5795" w:rsidRDefault="002E03BA" w:rsidP="002E03B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F5795">
        <w:rPr>
          <w:rFonts w:ascii="Times New Roman" w:hAnsi="Times New Roman" w:cs="Times New Roman"/>
          <w:sz w:val="28"/>
          <w:szCs w:val="28"/>
        </w:rPr>
        <w:t>»;</w:t>
      </w:r>
    </w:p>
    <w:p w:rsidR="002E03BA" w:rsidRPr="000F5795" w:rsidRDefault="002E03BA" w:rsidP="002E0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795">
        <w:rPr>
          <w:rFonts w:ascii="Times New Roman" w:hAnsi="Times New Roman" w:cs="Times New Roman"/>
          <w:sz w:val="28"/>
          <w:szCs w:val="28"/>
        </w:rPr>
        <w:t>1.3.4. Изложить строку 4 в редакции:</w:t>
      </w:r>
    </w:p>
    <w:p w:rsidR="002E03BA" w:rsidRDefault="002E03BA" w:rsidP="002E03B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52"/>
        <w:gridCol w:w="2748"/>
        <w:gridCol w:w="1048"/>
        <w:gridCol w:w="820"/>
        <w:gridCol w:w="1532"/>
        <w:gridCol w:w="1000"/>
      </w:tblGrid>
      <w:tr w:rsidR="000F5795" w:rsidRPr="002E03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нование пок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</w:p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вень в ба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(O)</w:t>
            </w:r>
          </w:p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Вес показ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теля в сво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оценке </w:t>
            </w:r>
          </w:p>
          <w:p w:rsidR="000F5795" w:rsidRPr="002E03BA" w:rsidRDefault="000F5795" w:rsidP="00F30CA8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:rsidR="000F5795" w:rsidRPr="002E03BA" w:rsidRDefault="000F5795" w:rsidP="00F30CA8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F5795" w:rsidRPr="002E03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795" w:rsidRPr="002E03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95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0F5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95">
              <w:rPr>
                <w:rFonts w:ascii="Times New Roman" w:hAnsi="Times New Roman" w:cs="Times New Roman"/>
                <w:sz w:val="24"/>
                <w:szCs w:val="24"/>
              </w:rPr>
              <w:t>Публикация отдельной информации на сайтах органа местного сам</w:t>
            </w:r>
            <w:r w:rsidRPr="000F5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795">
              <w:rPr>
                <w:rFonts w:ascii="Times New Roman" w:hAnsi="Times New Roman" w:cs="Times New Roman"/>
                <w:sz w:val="24"/>
                <w:szCs w:val="24"/>
              </w:rPr>
              <w:t>управления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95" w:rsidRPr="002E03BA" w:rsidRDefault="000F5795" w:rsidP="00F30CA8">
            <w:pPr>
              <w:pStyle w:val="ConsPlusNormal"/>
              <w:tabs>
                <w:tab w:val="left" w:pos="41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E03BA" w:rsidRPr="000F5795" w:rsidRDefault="002E03BA" w:rsidP="000F579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F5795">
        <w:rPr>
          <w:rFonts w:ascii="Times New Roman" w:hAnsi="Times New Roman" w:cs="Times New Roman"/>
          <w:sz w:val="28"/>
          <w:szCs w:val="28"/>
        </w:rPr>
        <w:t>».</w:t>
      </w:r>
    </w:p>
    <w:p w:rsidR="000360AF" w:rsidRPr="000F5795" w:rsidRDefault="002E03BA" w:rsidP="000F5795">
      <w:pPr>
        <w:ind w:firstLine="700"/>
        <w:jc w:val="both"/>
        <w:rPr>
          <w:b/>
          <w:sz w:val="28"/>
          <w:szCs w:val="28"/>
        </w:rPr>
      </w:pPr>
      <w:r w:rsidRPr="000F5795">
        <w:rPr>
          <w:sz w:val="28"/>
          <w:szCs w:val="28"/>
        </w:rPr>
        <w:t xml:space="preserve">2. </w:t>
      </w:r>
      <w:proofErr w:type="gramStart"/>
      <w:r w:rsidRPr="000F5795">
        <w:rPr>
          <w:sz w:val="28"/>
          <w:szCs w:val="28"/>
        </w:rPr>
        <w:t>Разместить постановление</w:t>
      </w:r>
      <w:proofErr w:type="gramEnd"/>
      <w:r w:rsidRPr="000F5795">
        <w:rPr>
          <w:sz w:val="28"/>
          <w:szCs w:val="28"/>
        </w:rPr>
        <w:t xml:space="preserve"> на официальном сайте Администрации Валдайского муниципального района в с</w:t>
      </w:r>
      <w:r w:rsidRPr="000F5795">
        <w:rPr>
          <w:sz w:val="28"/>
          <w:szCs w:val="28"/>
        </w:rPr>
        <w:t>е</w:t>
      </w:r>
      <w:r w:rsidRPr="000F5795">
        <w:rPr>
          <w:sz w:val="28"/>
          <w:szCs w:val="28"/>
        </w:rPr>
        <w:t>ти «Интернет».</w:t>
      </w:r>
    </w:p>
    <w:p w:rsidR="00226516" w:rsidRPr="000F5795" w:rsidRDefault="00226516" w:rsidP="000F5795">
      <w:pPr>
        <w:jc w:val="both"/>
        <w:rPr>
          <w:sz w:val="28"/>
          <w:szCs w:val="28"/>
        </w:rPr>
      </w:pPr>
    </w:p>
    <w:p w:rsidR="00226516" w:rsidRPr="000F5795" w:rsidRDefault="00226516" w:rsidP="000F5795">
      <w:pPr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 xml:space="preserve">Ю.В. </w:t>
      </w:r>
      <w:proofErr w:type="spellStart"/>
      <w:r w:rsidR="00226516">
        <w:rPr>
          <w:b/>
          <w:sz w:val="28"/>
          <w:szCs w:val="28"/>
        </w:rPr>
        <w:t>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  <w:proofErr w:type="spellEnd"/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DF" w:rsidRDefault="00EE6ADF">
      <w:r>
        <w:separator/>
      </w:r>
    </w:p>
  </w:endnote>
  <w:endnote w:type="continuationSeparator" w:id="0">
    <w:p w:rsidR="00EE6ADF" w:rsidRDefault="00E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DF" w:rsidRDefault="00EE6ADF">
      <w:r>
        <w:separator/>
      </w:r>
    </w:p>
  </w:footnote>
  <w:footnote w:type="continuationSeparator" w:id="0">
    <w:p w:rsidR="00EE6ADF" w:rsidRDefault="00EE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5BA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5795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5BA8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3B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2553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D5C63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6ADF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5D4D"/>
    <w:rsid w:val="00F16F07"/>
    <w:rsid w:val="00F2110E"/>
    <w:rsid w:val="00F2327B"/>
    <w:rsid w:val="00F2640A"/>
    <w:rsid w:val="00F30CA8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AF27EE25CC5A820429901B8045C45B32C42298EBD3D8EF56ABC758BBA6F3DDA87652DDB2B3812581877OFdF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8AF27EE25CC5A820429901B8045C45B32C42298EBD3D8EF56ABC758BBA6F3DDA87652DDB2B3812581877OFd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8AF27EE25CC5A820429901B8045C45B32C42298EBD3D8EF56ABC758BBA6F3DDA87652DDB2B381258187DOFd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8AF27EE25CC5A820429901B8045C45B32C42298EBD3D8EF56ABC758BBA6F3DDA87652DDB2B3812581872OFd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8AF27EE25CC5A820429901B8045C45B32C42298EBD3D8EF56ABC758BBA6F3DDA87652DDB2B3812581877OFd8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5603</CharactersWithSpaces>
  <SharedDoc>false</SharedDoc>
  <HLinks>
    <vt:vector size="30" baseType="variant">
      <vt:variant>
        <vt:i4>1507329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consultantplus://offline/ref=4F8AF27EE25CC5A820429901B8045C45B32C42298EBD3D8EF56ABC758BBA6F3DDA87652DDB2B3812581877OFd8I</vt:lpwstr>
      </vt:variant>
      <vt:variant>
        <vt:lpwstr/>
      </vt:variant>
      <vt:variant>
        <vt:i4>1507342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consultantplus://offline/ref=4F8AF27EE25CC5A820429901B8045C45B32C42298EBD3D8EF56ABC758BBA6F3DDA87652DDB2B381258187DOFdDI</vt:lpwstr>
      </vt:variant>
      <vt:variant>
        <vt:lpwstr/>
      </vt:variant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consultantplus://offline/ref=4F8AF27EE25CC5A820429901B8045C45B32C42298EBD3D8EF56ABC758BBA6F3DDA87652DDB2B3812581872OFdDI</vt:lpwstr>
      </vt:variant>
      <vt:variant>
        <vt:lpwstr/>
      </vt:variant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consultantplus://offline/ref=4F8AF27EE25CC5A820429901B8045C45B32C42298EBD3D8EF56ABC758BBA6F3DDA87652DDB2B3812581877OFd8I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consultantplus://offline/ref=4F8AF27EE25CC5A820429901B8045C45B32C42298EBD3D8EF56ABC758BBA6F3DDA87652DDB2B3812581877OFdFI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2016-05-05T04:50:00Z</cp:lastPrinted>
  <dcterms:created xsi:type="dcterms:W3CDTF">2016-05-06T10:45:00Z</dcterms:created>
  <dcterms:modified xsi:type="dcterms:W3CDTF">2016-05-06T10:45:00Z</dcterms:modified>
</cp:coreProperties>
</file>