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2C0040">
        <w:rPr>
          <w:color w:val="000000"/>
          <w:sz w:val="28"/>
        </w:rPr>
        <w:t>05.05.2017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90BE0">
        <w:rPr>
          <w:color w:val="000000"/>
          <w:sz w:val="28"/>
        </w:rPr>
        <w:t xml:space="preserve"> </w:t>
      </w:r>
      <w:r w:rsidR="002C0040">
        <w:rPr>
          <w:color w:val="000000"/>
          <w:sz w:val="28"/>
        </w:rPr>
        <w:t>766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C0040" w:rsidRDefault="002C0040" w:rsidP="002C004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C0040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2C0040">
        <w:rPr>
          <w:b/>
          <w:sz w:val="28"/>
          <w:szCs w:val="28"/>
        </w:rPr>
        <w:t xml:space="preserve">орядка </w:t>
      </w:r>
      <w:r w:rsidRPr="002C0040">
        <w:rPr>
          <w:b/>
          <w:bCs/>
          <w:color w:val="000000"/>
          <w:sz w:val="28"/>
          <w:szCs w:val="28"/>
        </w:rPr>
        <w:t xml:space="preserve">предоставления субсидий </w:t>
      </w:r>
    </w:p>
    <w:p w:rsidR="002C0040" w:rsidRDefault="002C0040" w:rsidP="002C004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C0040">
        <w:rPr>
          <w:b/>
          <w:bCs/>
          <w:color w:val="000000"/>
          <w:sz w:val="28"/>
          <w:szCs w:val="28"/>
        </w:rPr>
        <w:t xml:space="preserve">товариществам собственников жилья на организацию </w:t>
      </w:r>
    </w:p>
    <w:p w:rsidR="002C0040" w:rsidRDefault="002C0040" w:rsidP="002C004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C0040">
        <w:rPr>
          <w:b/>
          <w:bCs/>
          <w:color w:val="000000"/>
          <w:sz w:val="28"/>
          <w:szCs w:val="28"/>
        </w:rPr>
        <w:t>и проведение работ по переводу мн</w:t>
      </w:r>
      <w:r w:rsidRPr="002C0040">
        <w:rPr>
          <w:b/>
          <w:bCs/>
          <w:color w:val="000000"/>
          <w:sz w:val="28"/>
          <w:szCs w:val="28"/>
        </w:rPr>
        <w:t>о</w:t>
      </w:r>
      <w:r w:rsidRPr="002C0040">
        <w:rPr>
          <w:b/>
          <w:bCs/>
          <w:color w:val="000000"/>
          <w:sz w:val="28"/>
          <w:szCs w:val="28"/>
        </w:rPr>
        <w:t xml:space="preserve">гоквартирных домов </w:t>
      </w:r>
    </w:p>
    <w:p w:rsidR="002C0040" w:rsidRDefault="002C0040" w:rsidP="002C004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C0040">
        <w:rPr>
          <w:b/>
          <w:bCs/>
          <w:color w:val="000000"/>
          <w:sz w:val="28"/>
          <w:szCs w:val="28"/>
        </w:rPr>
        <w:t xml:space="preserve">с автономного газоснабжения на </w:t>
      </w:r>
      <w:proofErr w:type="gramStart"/>
      <w:r w:rsidRPr="002C0040">
        <w:rPr>
          <w:b/>
          <w:bCs/>
          <w:color w:val="000000"/>
          <w:sz w:val="28"/>
          <w:szCs w:val="28"/>
        </w:rPr>
        <w:t>централизованное</w:t>
      </w:r>
      <w:proofErr w:type="gramEnd"/>
      <w:r w:rsidRPr="002C0040">
        <w:rPr>
          <w:b/>
          <w:bCs/>
          <w:color w:val="000000"/>
          <w:sz w:val="28"/>
          <w:szCs w:val="28"/>
        </w:rPr>
        <w:t xml:space="preserve"> </w:t>
      </w:r>
    </w:p>
    <w:p w:rsidR="002C0040" w:rsidRPr="002C0040" w:rsidRDefault="002C0040" w:rsidP="002C004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C0040">
        <w:rPr>
          <w:b/>
          <w:bCs/>
          <w:color w:val="000000"/>
          <w:sz w:val="28"/>
          <w:szCs w:val="28"/>
        </w:rPr>
        <w:t>газоснабжение природным газо</w:t>
      </w:r>
      <w:r w:rsidRPr="002C0040">
        <w:rPr>
          <w:b/>
          <w:bCs/>
          <w:color w:val="000000"/>
          <w:sz w:val="28"/>
          <w:szCs w:val="28"/>
        </w:rPr>
        <w:t>м</w:t>
      </w:r>
    </w:p>
    <w:p w:rsidR="002C0040" w:rsidRDefault="002C0040" w:rsidP="002C0040">
      <w:pPr>
        <w:ind w:firstLine="697"/>
        <w:jc w:val="both"/>
        <w:rPr>
          <w:b/>
          <w:sz w:val="28"/>
          <w:szCs w:val="28"/>
        </w:rPr>
      </w:pPr>
    </w:p>
    <w:p w:rsidR="002C0040" w:rsidRPr="002C0040" w:rsidRDefault="002C0040" w:rsidP="002C0040">
      <w:pPr>
        <w:ind w:firstLine="697"/>
        <w:jc w:val="both"/>
        <w:rPr>
          <w:b/>
          <w:sz w:val="28"/>
          <w:szCs w:val="28"/>
        </w:rPr>
      </w:pPr>
    </w:p>
    <w:p w:rsidR="002C0040" w:rsidRPr="002C0040" w:rsidRDefault="002C0040" w:rsidP="002C0040">
      <w:pPr>
        <w:autoSpaceDE w:val="0"/>
        <w:autoSpaceDN w:val="0"/>
        <w:adjustRightInd w:val="0"/>
        <w:ind w:firstLine="697"/>
        <w:jc w:val="both"/>
        <w:rPr>
          <w:b/>
          <w:sz w:val="28"/>
          <w:szCs w:val="28"/>
        </w:rPr>
      </w:pPr>
      <w:proofErr w:type="gramStart"/>
      <w:r w:rsidRPr="002C004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2C0040">
        <w:rPr>
          <w:sz w:val="28"/>
          <w:szCs w:val="28"/>
        </w:rPr>
        <w:t>остановлением Правительства Новгородской обл</w:t>
      </w:r>
      <w:r w:rsidRPr="002C0040">
        <w:rPr>
          <w:sz w:val="28"/>
          <w:szCs w:val="28"/>
        </w:rPr>
        <w:t>а</w:t>
      </w:r>
      <w:r w:rsidRPr="002C0040">
        <w:rPr>
          <w:sz w:val="28"/>
          <w:szCs w:val="28"/>
        </w:rPr>
        <w:t>сти от 30 декабря 2016 года № 469 «О внесении изменений в государстве</w:t>
      </w:r>
      <w:r w:rsidRPr="002C0040">
        <w:rPr>
          <w:sz w:val="28"/>
          <w:szCs w:val="28"/>
        </w:rPr>
        <w:t>н</w:t>
      </w:r>
      <w:r w:rsidRPr="002C0040">
        <w:rPr>
          <w:sz w:val="28"/>
          <w:szCs w:val="28"/>
        </w:rPr>
        <w:t>ную программу Новгородской области «Улучшение жилищных условий граждан и повышение качества жилищно-коммунальных услуг в Новгоро</w:t>
      </w:r>
      <w:r w:rsidRPr="002C0040">
        <w:rPr>
          <w:sz w:val="28"/>
          <w:szCs w:val="28"/>
        </w:rPr>
        <w:t>д</w:t>
      </w:r>
      <w:r w:rsidRPr="002C0040">
        <w:rPr>
          <w:sz w:val="28"/>
          <w:szCs w:val="28"/>
        </w:rPr>
        <w:t>ской обла</w:t>
      </w:r>
      <w:r w:rsidRPr="002C0040">
        <w:rPr>
          <w:sz w:val="28"/>
          <w:szCs w:val="28"/>
        </w:rPr>
        <w:t>с</w:t>
      </w:r>
      <w:r w:rsidRPr="002C0040">
        <w:rPr>
          <w:sz w:val="28"/>
          <w:szCs w:val="28"/>
        </w:rPr>
        <w:t>ти на 2014-2018 годы и на период до 2020 года», приложением 3 к подпрограмме «Газификация Новгородской области» государственной пр</w:t>
      </w:r>
      <w:r w:rsidRPr="002C0040">
        <w:rPr>
          <w:sz w:val="28"/>
          <w:szCs w:val="28"/>
        </w:rPr>
        <w:t>о</w:t>
      </w:r>
      <w:r w:rsidRPr="002C0040">
        <w:rPr>
          <w:sz w:val="28"/>
          <w:szCs w:val="28"/>
        </w:rPr>
        <w:t>граммы Новгородской области «Улучшение жилищных условий граждан и повыш</w:t>
      </w:r>
      <w:r w:rsidRPr="002C0040">
        <w:rPr>
          <w:sz w:val="28"/>
          <w:szCs w:val="28"/>
        </w:rPr>
        <w:t>е</w:t>
      </w:r>
      <w:r w:rsidRPr="002C0040">
        <w:rPr>
          <w:sz w:val="28"/>
          <w:szCs w:val="28"/>
        </w:rPr>
        <w:t>ние качества</w:t>
      </w:r>
      <w:proofErr w:type="gramEnd"/>
      <w:r w:rsidRPr="002C0040">
        <w:rPr>
          <w:sz w:val="28"/>
          <w:szCs w:val="28"/>
        </w:rPr>
        <w:t xml:space="preserve"> жилищно-коммунальных услуг в Новгородской области на 2014-2018 годы и на период до 2020 года», утвержденной </w:t>
      </w:r>
      <w:r>
        <w:rPr>
          <w:sz w:val="28"/>
          <w:szCs w:val="28"/>
        </w:rPr>
        <w:t>п</w:t>
      </w:r>
      <w:r w:rsidRPr="002C0040">
        <w:rPr>
          <w:sz w:val="28"/>
          <w:szCs w:val="28"/>
        </w:rPr>
        <w:t>остановлением Правительства Новгородской области от 28 октября 2013 № 321</w:t>
      </w:r>
      <w:r>
        <w:rPr>
          <w:sz w:val="28"/>
          <w:szCs w:val="28"/>
        </w:rPr>
        <w:t>,</w:t>
      </w:r>
      <w:r w:rsidRPr="002C0040">
        <w:rPr>
          <w:sz w:val="28"/>
          <w:szCs w:val="28"/>
        </w:rPr>
        <w:t xml:space="preserve"> Админ</w:t>
      </w:r>
      <w:r w:rsidRPr="002C0040">
        <w:rPr>
          <w:sz w:val="28"/>
          <w:szCs w:val="28"/>
        </w:rPr>
        <w:t>и</w:t>
      </w:r>
      <w:r w:rsidRPr="002C0040">
        <w:rPr>
          <w:sz w:val="28"/>
          <w:szCs w:val="28"/>
        </w:rPr>
        <w:t xml:space="preserve">страция Валдайского муниципального района </w:t>
      </w:r>
      <w:r w:rsidRPr="002C0040">
        <w:rPr>
          <w:b/>
          <w:sz w:val="28"/>
          <w:szCs w:val="28"/>
        </w:rPr>
        <w:t>ПОСТАНОВЛЯЕТ:</w:t>
      </w:r>
    </w:p>
    <w:p w:rsidR="002C0040" w:rsidRPr="002C0040" w:rsidRDefault="002C0040" w:rsidP="002C0040">
      <w:pPr>
        <w:ind w:firstLine="697"/>
        <w:jc w:val="both"/>
        <w:rPr>
          <w:bCs/>
          <w:color w:val="000000"/>
          <w:sz w:val="28"/>
          <w:szCs w:val="28"/>
        </w:rPr>
      </w:pPr>
      <w:r w:rsidRPr="002C0040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прилагаемый П</w:t>
      </w:r>
      <w:r w:rsidRPr="002C0040">
        <w:rPr>
          <w:sz w:val="28"/>
          <w:szCs w:val="28"/>
        </w:rPr>
        <w:t xml:space="preserve">орядок </w:t>
      </w:r>
      <w:r w:rsidRPr="002C0040">
        <w:rPr>
          <w:bCs/>
          <w:color w:val="000000"/>
          <w:sz w:val="28"/>
          <w:szCs w:val="28"/>
        </w:rPr>
        <w:t>предоставления субсидий товар</w:t>
      </w:r>
      <w:r w:rsidRPr="002C0040">
        <w:rPr>
          <w:bCs/>
          <w:color w:val="000000"/>
          <w:sz w:val="28"/>
          <w:szCs w:val="28"/>
        </w:rPr>
        <w:t>и</w:t>
      </w:r>
      <w:r w:rsidRPr="002C0040">
        <w:rPr>
          <w:bCs/>
          <w:color w:val="000000"/>
          <w:sz w:val="28"/>
          <w:szCs w:val="28"/>
        </w:rPr>
        <w:t>ществам собственников жилья на организацию и проведение работ по пер</w:t>
      </w:r>
      <w:r w:rsidRPr="002C0040">
        <w:rPr>
          <w:bCs/>
          <w:color w:val="000000"/>
          <w:sz w:val="28"/>
          <w:szCs w:val="28"/>
        </w:rPr>
        <w:t>е</w:t>
      </w:r>
      <w:r w:rsidRPr="002C0040">
        <w:rPr>
          <w:bCs/>
          <w:color w:val="000000"/>
          <w:sz w:val="28"/>
          <w:szCs w:val="28"/>
        </w:rPr>
        <w:t>воду многоквартирных домов с автономного газоснабжения на централиз</w:t>
      </w:r>
      <w:r w:rsidRPr="002C0040">
        <w:rPr>
          <w:bCs/>
          <w:color w:val="000000"/>
          <w:sz w:val="28"/>
          <w:szCs w:val="28"/>
        </w:rPr>
        <w:t>о</w:t>
      </w:r>
      <w:r w:rsidRPr="002C0040">
        <w:rPr>
          <w:bCs/>
          <w:color w:val="000000"/>
          <w:sz w:val="28"/>
          <w:szCs w:val="28"/>
        </w:rPr>
        <w:t>ванное газоснабжение природным газо</w:t>
      </w:r>
      <w:r w:rsidRPr="002C0040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 xml:space="preserve"> (далее Порядок)</w:t>
      </w:r>
      <w:r w:rsidRPr="002C0040">
        <w:rPr>
          <w:bCs/>
          <w:color w:val="000000"/>
          <w:sz w:val="28"/>
          <w:szCs w:val="28"/>
        </w:rPr>
        <w:t xml:space="preserve">. </w:t>
      </w:r>
    </w:p>
    <w:p w:rsidR="002C0040" w:rsidRPr="002C0040" w:rsidRDefault="002C0040" w:rsidP="002C0040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0040">
        <w:rPr>
          <w:sz w:val="28"/>
          <w:szCs w:val="28"/>
        </w:rPr>
        <w:t>. Постановление распространяет свое действие на правоотношения, возни</w:t>
      </w:r>
      <w:r w:rsidRPr="002C0040">
        <w:rPr>
          <w:sz w:val="28"/>
          <w:szCs w:val="28"/>
        </w:rPr>
        <w:t>к</w:t>
      </w:r>
      <w:r w:rsidRPr="002C0040">
        <w:rPr>
          <w:sz w:val="28"/>
          <w:szCs w:val="28"/>
        </w:rPr>
        <w:t>шие с 15.04.2017.</w:t>
      </w:r>
    </w:p>
    <w:p w:rsidR="00E01984" w:rsidRPr="002C0040" w:rsidRDefault="002C0040" w:rsidP="002C0040">
      <w:pPr>
        <w:tabs>
          <w:tab w:val="left" w:pos="3560"/>
        </w:tabs>
        <w:ind w:firstLine="69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2C004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постановление в </w:t>
      </w:r>
      <w:r w:rsidRPr="002C0040">
        <w:rPr>
          <w:sz w:val="28"/>
          <w:szCs w:val="28"/>
        </w:rPr>
        <w:t>бюллетене «Валдайский Вестник»</w:t>
      </w:r>
      <w:r>
        <w:rPr>
          <w:sz w:val="28"/>
          <w:szCs w:val="28"/>
        </w:rPr>
        <w:t xml:space="preserve"> и р</w:t>
      </w:r>
      <w:r w:rsidRPr="002C0040">
        <w:rPr>
          <w:sz w:val="28"/>
          <w:szCs w:val="28"/>
        </w:rPr>
        <w:t>азместить на официальном сайте Администрации Валдайского муниц</w:t>
      </w:r>
      <w:r w:rsidRPr="002C0040">
        <w:rPr>
          <w:sz w:val="28"/>
          <w:szCs w:val="28"/>
        </w:rPr>
        <w:t>и</w:t>
      </w:r>
      <w:r w:rsidRPr="002C0040">
        <w:rPr>
          <w:sz w:val="28"/>
          <w:szCs w:val="28"/>
        </w:rPr>
        <w:t>пального района в</w:t>
      </w:r>
      <w:r>
        <w:rPr>
          <w:sz w:val="28"/>
          <w:szCs w:val="28"/>
        </w:rPr>
        <w:t xml:space="preserve"> сети «Интернет»</w:t>
      </w:r>
      <w:r w:rsidRPr="002C0040">
        <w:rPr>
          <w:sz w:val="28"/>
          <w:szCs w:val="28"/>
        </w:rPr>
        <w:t>.</w:t>
      </w:r>
    </w:p>
    <w:p w:rsidR="00E01984" w:rsidRPr="002C0040" w:rsidRDefault="00E01984" w:rsidP="002C0040">
      <w:pPr>
        <w:tabs>
          <w:tab w:val="left" w:pos="3560"/>
        </w:tabs>
        <w:ind w:firstLine="697"/>
        <w:jc w:val="both"/>
        <w:rPr>
          <w:color w:val="000000"/>
          <w:sz w:val="28"/>
          <w:szCs w:val="28"/>
        </w:rPr>
      </w:pPr>
    </w:p>
    <w:p w:rsidR="00E01984" w:rsidRPr="002C0040" w:rsidRDefault="00E01984" w:rsidP="002C0040">
      <w:pPr>
        <w:tabs>
          <w:tab w:val="left" w:pos="3560"/>
        </w:tabs>
        <w:ind w:firstLine="697"/>
        <w:jc w:val="both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F76FB" w:rsidRDefault="000F76FB" w:rsidP="00CF2A2F">
      <w:pPr>
        <w:spacing w:line="240" w:lineRule="exact"/>
        <w:ind w:left="709" w:hanging="709"/>
        <w:rPr>
          <w:sz w:val="24"/>
          <w:szCs w:val="24"/>
        </w:rPr>
      </w:pPr>
    </w:p>
    <w:p w:rsidR="000F76FB" w:rsidRDefault="000F76FB" w:rsidP="00CF2A2F">
      <w:pPr>
        <w:spacing w:line="240" w:lineRule="exact"/>
        <w:ind w:left="709" w:hanging="709"/>
        <w:rPr>
          <w:sz w:val="24"/>
          <w:szCs w:val="24"/>
        </w:rPr>
      </w:pPr>
    </w:p>
    <w:p w:rsidR="000F76FB" w:rsidRDefault="000F76FB" w:rsidP="00CF2A2F">
      <w:pPr>
        <w:spacing w:line="240" w:lineRule="exact"/>
        <w:ind w:left="709" w:hanging="709"/>
        <w:rPr>
          <w:sz w:val="24"/>
          <w:szCs w:val="24"/>
        </w:rPr>
      </w:pPr>
    </w:p>
    <w:p w:rsidR="000F76FB" w:rsidRDefault="000F76FB" w:rsidP="00CF2A2F">
      <w:pPr>
        <w:spacing w:line="240" w:lineRule="exact"/>
        <w:ind w:left="709" w:hanging="709"/>
        <w:rPr>
          <w:sz w:val="24"/>
          <w:szCs w:val="24"/>
        </w:rPr>
      </w:pPr>
    </w:p>
    <w:p w:rsidR="000F76FB" w:rsidRDefault="000F76FB" w:rsidP="00CF2A2F">
      <w:pPr>
        <w:spacing w:line="240" w:lineRule="exact"/>
        <w:ind w:left="709" w:hanging="709"/>
        <w:rPr>
          <w:sz w:val="24"/>
          <w:szCs w:val="24"/>
        </w:rPr>
      </w:pPr>
    </w:p>
    <w:p w:rsidR="000F76FB" w:rsidRDefault="000F76FB" w:rsidP="00CF2A2F">
      <w:pPr>
        <w:spacing w:line="240" w:lineRule="exact"/>
        <w:ind w:left="709" w:hanging="709"/>
        <w:rPr>
          <w:sz w:val="24"/>
          <w:szCs w:val="24"/>
        </w:rPr>
      </w:pPr>
      <w:bookmarkStart w:id="0" w:name="_GoBack"/>
      <w:bookmarkEnd w:id="0"/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107C9F" w:rsidRDefault="00107C9F" w:rsidP="00107C9F">
      <w:pPr>
        <w:ind w:left="5500" w:hanging="9"/>
        <w:jc w:val="center"/>
        <w:rPr>
          <w:sz w:val="24"/>
          <w:szCs w:val="24"/>
        </w:rPr>
      </w:pPr>
      <w:r w:rsidRPr="00107C9F">
        <w:rPr>
          <w:sz w:val="24"/>
          <w:szCs w:val="24"/>
        </w:rPr>
        <w:lastRenderedPageBreak/>
        <w:t xml:space="preserve">УТВЕРЖДЕН </w:t>
      </w:r>
    </w:p>
    <w:p w:rsidR="00107C9F" w:rsidRPr="00107C9F" w:rsidRDefault="00107C9F" w:rsidP="00107C9F">
      <w:pPr>
        <w:ind w:left="5500" w:hanging="9"/>
        <w:jc w:val="center"/>
        <w:rPr>
          <w:sz w:val="24"/>
          <w:szCs w:val="24"/>
        </w:rPr>
      </w:pPr>
      <w:r w:rsidRPr="00107C9F">
        <w:rPr>
          <w:sz w:val="24"/>
          <w:szCs w:val="24"/>
        </w:rPr>
        <w:t>постановлением Администр</w:t>
      </w:r>
      <w:r w:rsidRPr="00107C9F">
        <w:rPr>
          <w:sz w:val="24"/>
          <w:szCs w:val="24"/>
        </w:rPr>
        <w:t>а</w:t>
      </w:r>
      <w:r w:rsidRPr="00107C9F">
        <w:rPr>
          <w:sz w:val="24"/>
          <w:szCs w:val="24"/>
        </w:rPr>
        <w:t xml:space="preserve">ции </w:t>
      </w:r>
    </w:p>
    <w:p w:rsidR="00107C9F" w:rsidRPr="00107C9F" w:rsidRDefault="00107C9F" w:rsidP="00107C9F">
      <w:pPr>
        <w:ind w:left="5500" w:hanging="9"/>
        <w:jc w:val="center"/>
        <w:rPr>
          <w:sz w:val="24"/>
          <w:szCs w:val="24"/>
        </w:rPr>
      </w:pPr>
      <w:r w:rsidRPr="00107C9F">
        <w:rPr>
          <w:sz w:val="24"/>
          <w:szCs w:val="24"/>
        </w:rPr>
        <w:t xml:space="preserve">муниципального района </w:t>
      </w:r>
    </w:p>
    <w:p w:rsidR="00107C9F" w:rsidRDefault="00107C9F" w:rsidP="00107C9F">
      <w:pPr>
        <w:ind w:left="5500" w:hanging="9"/>
        <w:jc w:val="center"/>
        <w:rPr>
          <w:sz w:val="24"/>
          <w:szCs w:val="24"/>
        </w:rPr>
      </w:pPr>
      <w:r w:rsidRPr="00107C9F">
        <w:rPr>
          <w:sz w:val="24"/>
          <w:szCs w:val="24"/>
        </w:rPr>
        <w:t>от 05.05.2017 № 766</w:t>
      </w:r>
    </w:p>
    <w:p w:rsidR="00107C9F" w:rsidRDefault="00107C9F" w:rsidP="00107C9F">
      <w:pPr>
        <w:ind w:hanging="9"/>
        <w:jc w:val="both"/>
        <w:rPr>
          <w:sz w:val="24"/>
          <w:szCs w:val="24"/>
        </w:rPr>
      </w:pPr>
    </w:p>
    <w:p w:rsidR="00107C9F" w:rsidRPr="00107C9F" w:rsidRDefault="00107C9F" w:rsidP="00107C9F">
      <w:pPr>
        <w:spacing w:line="240" w:lineRule="exact"/>
        <w:jc w:val="center"/>
        <w:rPr>
          <w:b/>
          <w:sz w:val="24"/>
          <w:szCs w:val="24"/>
        </w:rPr>
      </w:pPr>
      <w:r w:rsidRPr="00107C9F">
        <w:rPr>
          <w:b/>
          <w:sz w:val="24"/>
          <w:szCs w:val="24"/>
        </w:rPr>
        <w:t>ПОРЯДОК</w:t>
      </w:r>
    </w:p>
    <w:p w:rsidR="00107C9F" w:rsidRPr="00107C9F" w:rsidRDefault="00107C9F" w:rsidP="00107C9F">
      <w:pPr>
        <w:spacing w:line="240" w:lineRule="exact"/>
        <w:jc w:val="center"/>
        <w:rPr>
          <w:color w:val="111111"/>
          <w:sz w:val="24"/>
          <w:szCs w:val="24"/>
        </w:rPr>
      </w:pPr>
      <w:r w:rsidRPr="00107C9F">
        <w:rPr>
          <w:b/>
          <w:bCs/>
          <w:color w:val="000000"/>
          <w:sz w:val="24"/>
          <w:szCs w:val="24"/>
        </w:rPr>
        <w:t>предоставления субсидий товариществам собственников жилья на организ</w:t>
      </w:r>
      <w:r w:rsidRPr="00107C9F">
        <w:rPr>
          <w:b/>
          <w:bCs/>
          <w:color w:val="000000"/>
          <w:sz w:val="24"/>
          <w:szCs w:val="24"/>
        </w:rPr>
        <w:t>а</w:t>
      </w:r>
      <w:r w:rsidRPr="00107C9F">
        <w:rPr>
          <w:b/>
          <w:bCs/>
          <w:color w:val="000000"/>
          <w:sz w:val="24"/>
          <w:szCs w:val="24"/>
        </w:rPr>
        <w:t>цию и проведение работ по переводу многоквартирных домов с автономного газ</w:t>
      </w:r>
      <w:r w:rsidRPr="00107C9F">
        <w:rPr>
          <w:b/>
          <w:bCs/>
          <w:color w:val="000000"/>
          <w:sz w:val="24"/>
          <w:szCs w:val="24"/>
        </w:rPr>
        <w:t>о</w:t>
      </w:r>
      <w:r w:rsidRPr="00107C9F">
        <w:rPr>
          <w:b/>
          <w:bCs/>
          <w:color w:val="000000"/>
          <w:sz w:val="24"/>
          <w:szCs w:val="24"/>
        </w:rPr>
        <w:t>снабжения на централизованное газоснабжение природным газо</w:t>
      </w:r>
      <w:r w:rsidRPr="00107C9F">
        <w:rPr>
          <w:b/>
          <w:bCs/>
          <w:color w:val="000000"/>
          <w:sz w:val="24"/>
          <w:szCs w:val="24"/>
        </w:rPr>
        <w:t>м</w:t>
      </w:r>
    </w:p>
    <w:p w:rsidR="00107C9F" w:rsidRPr="00107C9F" w:rsidRDefault="00107C9F" w:rsidP="00107C9F">
      <w:pPr>
        <w:ind w:firstLine="697"/>
        <w:jc w:val="both"/>
        <w:rPr>
          <w:color w:val="111111"/>
          <w:sz w:val="24"/>
          <w:szCs w:val="24"/>
        </w:rPr>
      </w:pPr>
    </w:p>
    <w:p w:rsidR="00107C9F" w:rsidRPr="00107C9F" w:rsidRDefault="00107C9F" w:rsidP="00107C9F">
      <w:pPr>
        <w:ind w:firstLine="697"/>
        <w:jc w:val="both"/>
        <w:rPr>
          <w:bCs/>
          <w:color w:val="000000"/>
          <w:sz w:val="24"/>
          <w:szCs w:val="24"/>
        </w:rPr>
      </w:pPr>
      <w:r w:rsidRPr="00107C9F">
        <w:rPr>
          <w:sz w:val="24"/>
          <w:szCs w:val="24"/>
        </w:rPr>
        <w:t>1. Настоящий Порядок определяет цели, условия предоставления субсидий тов</w:t>
      </w:r>
      <w:r w:rsidRPr="00107C9F">
        <w:rPr>
          <w:sz w:val="24"/>
          <w:szCs w:val="24"/>
        </w:rPr>
        <w:t>а</w:t>
      </w:r>
      <w:r w:rsidRPr="00107C9F">
        <w:rPr>
          <w:sz w:val="24"/>
          <w:szCs w:val="24"/>
        </w:rPr>
        <w:t>риществам собственников жилья, расположенным на территории Валдайского муниц</w:t>
      </w:r>
      <w:r w:rsidRPr="00107C9F">
        <w:rPr>
          <w:sz w:val="24"/>
          <w:szCs w:val="24"/>
        </w:rPr>
        <w:t>и</w:t>
      </w:r>
      <w:r w:rsidRPr="00107C9F">
        <w:rPr>
          <w:sz w:val="24"/>
          <w:szCs w:val="24"/>
        </w:rPr>
        <w:t xml:space="preserve">пального района (далее заявители) на проведение работ по </w:t>
      </w:r>
      <w:r w:rsidRPr="00107C9F">
        <w:rPr>
          <w:bCs/>
          <w:color w:val="000000"/>
          <w:sz w:val="24"/>
          <w:szCs w:val="24"/>
        </w:rPr>
        <w:t>переводу многоквартирных домов с автономного газоснабжения на централизованное газоснабжение природным г</w:t>
      </w:r>
      <w:r w:rsidRPr="00107C9F">
        <w:rPr>
          <w:bCs/>
          <w:color w:val="000000"/>
          <w:sz w:val="24"/>
          <w:szCs w:val="24"/>
        </w:rPr>
        <w:t>а</w:t>
      </w:r>
      <w:r w:rsidRPr="00107C9F">
        <w:rPr>
          <w:bCs/>
          <w:color w:val="000000"/>
          <w:sz w:val="24"/>
          <w:szCs w:val="24"/>
        </w:rPr>
        <w:t xml:space="preserve">зом. </w:t>
      </w:r>
    </w:p>
    <w:p w:rsidR="00107C9F" w:rsidRPr="00107C9F" w:rsidRDefault="00107C9F" w:rsidP="00107C9F">
      <w:pPr>
        <w:shd w:val="clear" w:color="auto" w:fill="FFFFFF"/>
        <w:tabs>
          <w:tab w:val="left" w:pos="9354"/>
        </w:tabs>
        <w:ind w:firstLine="697"/>
        <w:jc w:val="both"/>
        <w:rPr>
          <w:b/>
          <w:sz w:val="24"/>
          <w:szCs w:val="24"/>
        </w:rPr>
      </w:pPr>
      <w:r w:rsidRPr="00107C9F">
        <w:rPr>
          <w:sz w:val="24"/>
          <w:szCs w:val="24"/>
        </w:rPr>
        <w:t xml:space="preserve">2. Субсидии предоставляются в целях реализации мероприятий муниципальной программы </w:t>
      </w:r>
      <w:bookmarkStart w:id="1" w:name="Par107"/>
      <w:bookmarkEnd w:id="1"/>
      <w:r w:rsidRPr="00107C9F">
        <w:rPr>
          <w:spacing w:val="-1"/>
          <w:sz w:val="24"/>
          <w:szCs w:val="24"/>
        </w:rPr>
        <w:t>«Газификация многоквартирных жилых домов</w:t>
      </w:r>
      <w:r w:rsidRPr="00107C9F">
        <w:rPr>
          <w:sz w:val="24"/>
          <w:szCs w:val="24"/>
        </w:rPr>
        <w:t xml:space="preserve"> № 1, № 3, № 5, № 6 по ул</w:t>
      </w:r>
      <w:proofErr w:type="gramStart"/>
      <w:r w:rsidRPr="00107C9F">
        <w:rPr>
          <w:sz w:val="24"/>
          <w:szCs w:val="24"/>
        </w:rPr>
        <w:t>.О</w:t>
      </w:r>
      <w:proofErr w:type="gramEnd"/>
      <w:r w:rsidRPr="00107C9F">
        <w:rPr>
          <w:sz w:val="24"/>
          <w:szCs w:val="24"/>
        </w:rPr>
        <w:t xml:space="preserve">зерная </w:t>
      </w:r>
      <w:proofErr w:type="spellStart"/>
      <w:r w:rsidRPr="00107C9F">
        <w:rPr>
          <w:sz w:val="24"/>
          <w:szCs w:val="24"/>
        </w:rPr>
        <w:t>д.Ивантеево</w:t>
      </w:r>
      <w:proofErr w:type="spellEnd"/>
      <w:r w:rsidRPr="00107C9F">
        <w:rPr>
          <w:sz w:val="24"/>
          <w:szCs w:val="24"/>
        </w:rPr>
        <w:t xml:space="preserve"> Валдайского района Новгородской области на 2017 год</w:t>
      </w:r>
      <w:r w:rsidRPr="00107C9F">
        <w:rPr>
          <w:spacing w:val="-1"/>
          <w:sz w:val="24"/>
          <w:szCs w:val="24"/>
        </w:rPr>
        <w:t>» н</w:t>
      </w:r>
      <w:r w:rsidRPr="00107C9F">
        <w:rPr>
          <w:sz w:val="24"/>
          <w:szCs w:val="24"/>
        </w:rPr>
        <w:t>а орг</w:t>
      </w:r>
      <w:r w:rsidRPr="00107C9F">
        <w:rPr>
          <w:sz w:val="24"/>
          <w:szCs w:val="24"/>
        </w:rPr>
        <w:t>а</w:t>
      </w:r>
      <w:r w:rsidRPr="00107C9F">
        <w:rPr>
          <w:sz w:val="24"/>
          <w:szCs w:val="24"/>
        </w:rPr>
        <w:t xml:space="preserve">низацию и проведение работ по переводу многоквартирных домов </w:t>
      </w:r>
      <w:proofErr w:type="spellStart"/>
      <w:r w:rsidRPr="00107C9F">
        <w:rPr>
          <w:sz w:val="24"/>
          <w:szCs w:val="24"/>
        </w:rPr>
        <w:t>д.Ивантеево</w:t>
      </w:r>
      <w:proofErr w:type="spellEnd"/>
      <w:r w:rsidRPr="00107C9F">
        <w:rPr>
          <w:sz w:val="24"/>
          <w:szCs w:val="24"/>
        </w:rPr>
        <w:t xml:space="preserve"> Валда</w:t>
      </w:r>
      <w:r w:rsidRPr="00107C9F">
        <w:rPr>
          <w:sz w:val="24"/>
          <w:szCs w:val="24"/>
        </w:rPr>
        <w:t>й</w:t>
      </w:r>
      <w:r w:rsidRPr="00107C9F">
        <w:rPr>
          <w:sz w:val="24"/>
          <w:szCs w:val="24"/>
        </w:rPr>
        <w:t>ского района с автономного газоснабжения сжиженными углеводородными газами на централизованное газ</w:t>
      </w:r>
      <w:r w:rsidRPr="00107C9F">
        <w:rPr>
          <w:sz w:val="24"/>
          <w:szCs w:val="24"/>
        </w:rPr>
        <w:t>о</w:t>
      </w:r>
      <w:r w:rsidRPr="00107C9F">
        <w:rPr>
          <w:sz w:val="24"/>
          <w:szCs w:val="24"/>
        </w:rPr>
        <w:t>снабжение природным газом.</w:t>
      </w:r>
    </w:p>
    <w:p w:rsidR="00107C9F" w:rsidRPr="00107C9F" w:rsidRDefault="00107C9F" w:rsidP="00107C9F">
      <w:pPr>
        <w:autoSpaceDE w:val="0"/>
        <w:autoSpaceDN w:val="0"/>
        <w:adjustRightInd w:val="0"/>
        <w:ind w:firstLine="697"/>
        <w:jc w:val="both"/>
        <w:rPr>
          <w:sz w:val="24"/>
          <w:szCs w:val="24"/>
        </w:rPr>
      </w:pPr>
      <w:r w:rsidRPr="00107C9F">
        <w:rPr>
          <w:sz w:val="24"/>
          <w:szCs w:val="24"/>
        </w:rPr>
        <w:t xml:space="preserve">3. Субсидии предоставляются в пределах </w:t>
      </w:r>
      <w:proofErr w:type="gramStart"/>
      <w:r w:rsidRPr="00107C9F">
        <w:rPr>
          <w:sz w:val="24"/>
          <w:szCs w:val="24"/>
        </w:rPr>
        <w:t>средств, предоставляемых областным бюджетом и бюджетом Валдайского муниципального района товариществам собственн</w:t>
      </w:r>
      <w:r w:rsidRPr="00107C9F">
        <w:rPr>
          <w:sz w:val="24"/>
          <w:szCs w:val="24"/>
        </w:rPr>
        <w:t>и</w:t>
      </w:r>
      <w:r w:rsidRPr="00107C9F">
        <w:rPr>
          <w:sz w:val="24"/>
          <w:szCs w:val="24"/>
        </w:rPr>
        <w:t>ков жилья и расходуются</w:t>
      </w:r>
      <w:proofErr w:type="gramEnd"/>
      <w:r w:rsidRPr="00107C9F">
        <w:rPr>
          <w:sz w:val="24"/>
          <w:szCs w:val="24"/>
        </w:rPr>
        <w:t xml:space="preserve"> с целью </w:t>
      </w:r>
      <w:proofErr w:type="spellStart"/>
      <w:r w:rsidRPr="00107C9F">
        <w:rPr>
          <w:sz w:val="24"/>
          <w:szCs w:val="24"/>
        </w:rPr>
        <w:t>софинансирования</w:t>
      </w:r>
      <w:proofErr w:type="spellEnd"/>
      <w:r w:rsidRPr="00107C9F">
        <w:rPr>
          <w:sz w:val="24"/>
          <w:szCs w:val="24"/>
        </w:rPr>
        <w:t xml:space="preserve"> расходов на строительство газовых распредел</w:t>
      </w:r>
      <w:r w:rsidRPr="00107C9F">
        <w:rPr>
          <w:sz w:val="24"/>
          <w:szCs w:val="24"/>
        </w:rPr>
        <w:t>и</w:t>
      </w:r>
      <w:r w:rsidRPr="00107C9F">
        <w:rPr>
          <w:sz w:val="24"/>
          <w:szCs w:val="24"/>
        </w:rPr>
        <w:t>тельных сетей в многоквартирных домах.</w:t>
      </w:r>
    </w:p>
    <w:p w:rsidR="00107C9F" w:rsidRPr="00107C9F" w:rsidRDefault="00107C9F" w:rsidP="00107C9F">
      <w:pPr>
        <w:autoSpaceDE w:val="0"/>
        <w:autoSpaceDN w:val="0"/>
        <w:adjustRightInd w:val="0"/>
        <w:ind w:firstLine="697"/>
        <w:jc w:val="both"/>
        <w:rPr>
          <w:sz w:val="24"/>
          <w:szCs w:val="24"/>
        </w:rPr>
      </w:pPr>
      <w:r w:rsidRPr="00107C9F">
        <w:rPr>
          <w:sz w:val="24"/>
          <w:szCs w:val="24"/>
        </w:rPr>
        <w:t>4. Главным распорядителем субсидий является Администрация  Валдайского м</w:t>
      </w:r>
      <w:r w:rsidRPr="00107C9F">
        <w:rPr>
          <w:sz w:val="24"/>
          <w:szCs w:val="24"/>
        </w:rPr>
        <w:t>у</w:t>
      </w:r>
      <w:r w:rsidRPr="00107C9F">
        <w:rPr>
          <w:sz w:val="24"/>
          <w:szCs w:val="24"/>
        </w:rPr>
        <w:t>ниципального ра</w:t>
      </w:r>
      <w:r w:rsidRPr="00107C9F">
        <w:rPr>
          <w:sz w:val="24"/>
          <w:szCs w:val="24"/>
        </w:rPr>
        <w:t>й</w:t>
      </w:r>
      <w:r w:rsidRPr="00107C9F">
        <w:rPr>
          <w:sz w:val="24"/>
          <w:szCs w:val="24"/>
        </w:rPr>
        <w:t xml:space="preserve">она (далее </w:t>
      </w:r>
      <w:r w:rsidR="00973DE1">
        <w:rPr>
          <w:sz w:val="24"/>
          <w:szCs w:val="24"/>
        </w:rPr>
        <w:t>А</w:t>
      </w:r>
      <w:r w:rsidRPr="00107C9F">
        <w:rPr>
          <w:sz w:val="24"/>
          <w:szCs w:val="24"/>
        </w:rPr>
        <w:t>дминистрация района).</w:t>
      </w:r>
    </w:p>
    <w:p w:rsidR="00107C9F" w:rsidRPr="00107C9F" w:rsidRDefault="00107C9F" w:rsidP="00107C9F">
      <w:pPr>
        <w:pStyle w:val="ConsPlusNormal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7C9F">
        <w:rPr>
          <w:rFonts w:ascii="Times New Roman" w:hAnsi="Times New Roman" w:cs="Times New Roman"/>
          <w:sz w:val="24"/>
          <w:szCs w:val="24"/>
        </w:rPr>
        <w:t>5. Субсидии перечисляются</w:t>
      </w:r>
      <w:r w:rsidR="008A1FBC">
        <w:rPr>
          <w:rFonts w:ascii="Times New Roman" w:hAnsi="Times New Roman" w:cs="Times New Roman"/>
          <w:sz w:val="24"/>
          <w:szCs w:val="24"/>
        </w:rPr>
        <w:t xml:space="preserve"> </w:t>
      </w:r>
      <w:r w:rsidRPr="00107C9F">
        <w:rPr>
          <w:rFonts w:ascii="Times New Roman" w:hAnsi="Times New Roman" w:cs="Times New Roman"/>
          <w:sz w:val="24"/>
          <w:szCs w:val="24"/>
        </w:rPr>
        <w:t>товариществам собственников жилья с целью оказания финансовой поддержки для организации и проведения работ по переводу многокварти</w:t>
      </w:r>
      <w:r w:rsidRPr="00107C9F">
        <w:rPr>
          <w:rFonts w:ascii="Times New Roman" w:hAnsi="Times New Roman" w:cs="Times New Roman"/>
          <w:sz w:val="24"/>
          <w:szCs w:val="24"/>
        </w:rPr>
        <w:t>р</w:t>
      </w:r>
      <w:r w:rsidRPr="00107C9F">
        <w:rPr>
          <w:rFonts w:ascii="Times New Roman" w:hAnsi="Times New Roman" w:cs="Times New Roman"/>
          <w:sz w:val="24"/>
          <w:szCs w:val="24"/>
        </w:rPr>
        <w:t xml:space="preserve">ных домов </w:t>
      </w:r>
      <w:proofErr w:type="spellStart"/>
      <w:r w:rsidRPr="00107C9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107C9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07C9F">
        <w:rPr>
          <w:rFonts w:ascii="Times New Roman" w:hAnsi="Times New Roman" w:cs="Times New Roman"/>
          <w:sz w:val="24"/>
          <w:szCs w:val="24"/>
        </w:rPr>
        <w:t>вантеево</w:t>
      </w:r>
      <w:proofErr w:type="spellEnd"/>
      <w:r w:rsidRPr="00107C9F">
        <w:rPr>
          <w:rFonts w:ascii="Times New Roman" w:hAnsi="Times New Roman" w:cs="Times New Roman"/>
          <w:sz w:val="24"/>
          <w:szCs w:val="24"/>
        </w:rPr>
        <w:t xml:space="preserve"> с автономного газоснабжения сжиженными углеводородными г</w:t>
      </w:r>
      <w:r w:rsidRPr="00107C9F">
        <w:rPr>
          <w:rFonts w:ascii="Times New Roman" w:hAnsi="Times New Roman" w:cs="Times New Roman"/>
          <w:sz w:val="24"/>
          <w:szCs w:val="24"/>
        </w:rPr>
        <w:t>а</w:t>
      </w:r>
      <w:r w:rsidRPr="00107C9F">
        <w:rPr>
          <w:rFonts w:ascii="Times New Roman" w:hAnsi="Times New Roman" w:cs="Times New Roman"/>
          <w:sz w:val="24"/>
          <w:szCs w:val="24"/>
        </w:rPr>
        <w:t>зами на централизованное газ</w:t>
      </w:r>
      <w:r w:rsidRPr="00107C9F">
        <w:rPr>
          <w:rFonts w:ascii="Times New Roman" w:hAnsi="Times New Roman" w:cs="Times New Roman"/>
          <w:sz w:val="24"/>
          <w:szCs w:val="24"/>
        </w:rPr>
        <w:t>о</w:t>
      </w:r>
      <w:r w:rsidR="008A1FBC">
        <w:rPr>
          <w:rFonts w:ascii="Times New Roman" w:hAnsi="Times New Roman" w:cs="Times New Roman"/>
          <w:sz w:val="24"/>
          <w:szCs w:val="24"/>
        </w:rPr>
        <w:t>снабжение природным газом.</w:t>
      </w:r>
    </w:p>
    <w:p w:rsidR="00107C9F" w:rsidRPr="00107C9F" w:rsidRDefault="00107C9F" w:rsidP="00107C9F">
      <w:pPr>
        <w:ind w:firstLine="697"/>
        <w:jc w:val="both"/>
        <w:rPr>
          <w:sz w:val="24"/>
          <w:szCs w:val="24"/>
        </w:rPr>
      </w:pPr>
      <w:r w:rsidRPr="00107C9F">
        <w:rPr>
          <w:sz w:val="24"/>
          <w:szCs w:val="24"/>
        </w:rPr>
        <w:t>6. Для получения субсидий заявители до 25 апреля 2017 года представляют в ком</w:t>
      </w:r>
      <w:r w:rsidRPr="00107C9F">
        <w:rPr>
          <w:sz w:val="24"/>
          <w:szCs w:val="24"/>
        </w:rPr>
        <w:t>и</w:t>
      </w:r>
      <w:r w:rsidRPr="00107C9F">
        <w:rPr>
          <w:sz w:val="24"/>
          <w:szCs w:val="24"/>
        </w:rPr>
        <w:t>тет ж</w:t>
      </w:r>
      <w:r w:rsidRPr="00107C9F">
        <w:rPr>
          <w:sz w:val="24"/>
          <w:szCs w:val="24"/>
        </w:rPr>
        <w:t>и</w:t>
      </w:r>
      <w:r w:rsidRPr="00107C9F">
        <w:rPr>
          <w:sz w:val="24"/>
          <w:szCs w:val="24"/>
        </w:rPr>
        <w:t>лищно-коммунального и дорожного хозяйства Администрации муниципального района (далее комитет ЖКХ) заявку (в свободной форме) и следующие документы по каждому многоквартирному дому, включенному в зая</w:t>
      </w:r>
      <w:r w:rsidRPr="00107C9F">
        <w:rPr>
          <w:sz w:val="24"/>
          <w:szCs w:val="24"/>
        </w:rPr>
        <w:t>в</w:t>
      </w:r>
      <w:r w:rsidRPr="00107C9F">
        <w:rPr>
          <w:sz w:val="24"/>
          <w:szCs w:val="24"/>
        </w:rPr>
        <w:t>ку:</w:t>
      </w:r>
    </w:p>
    <w:p w:rsidR="00107C9F" w:rsidRPr="00107C9F" w:rsidRDefault="00107C9F" w:rsidP="00107C9F">
      <w:pPr>
        <w:pStyle w:val="ConsPlusNormal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C9F">
        <w:rPr>
          <w:rFonts w:ascii="Times New Roman" w:hAnsi="Times New Roman" w:cs="Times New Roman"/>
          <w:sz w:val="24"/>
          <w:szCs w:val="24"/>
        </w:rPr>
        <w:t xml:space="preserve">копию протокола общего собрания собственников помещений в многоквартирном доме, на котором принято решение по </w:t>
      </w:r>
      <w:proofErr w:type="spellStart"/>
      <w:r w:rsidRPr="00107C9F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107C9F">
        <w:rPr>
          <w:rFonts w:ascii="Times New Roman" w:hAnsi="Times New Roman" w:cs="Times New Roman"/>
          <w:sz w:val="24"/>
          <w:szCs w:val="24"/>
        </w:rPr>
        <w:t xml:space="preserve"> работ по переводу многоква</w:t>
      </w:r>
      <w:r w:rsidRPr="00107C9F">
        <w:rPr>
          <w:rFonts w:ascii="Times New Roman" w:hAnsi="Times New Roman" w:cs="Times New Roman"/>
          <w:sz w:val="24"/>
          <w:szCs w:val="24"/>
        </w:rPr>
        <w:t>р</w:t>
      </w:r>
      <w:r w:rsidRPr="00107C9F">
        <w:rPr>
          <w:rFonts w:ascii="Times New Roman" w:hAnsi="Times New Roman" w:cs="Times New Roman"/>
          <w:sz w:val="24"/>
          <w:szCs w:val="24"/>
        </w:rPr>
        <w:t>тирного дома с автономного газоснабжения сжиженными углеводородными газами на централиз</w:t>
      </w:r>
      <w:r w:rsidRPr="00107C9F">
        <w:rPr>
          <w:rFonts w:ascii="Times New Roman" w:hAnsi="Times New Roman" w:cs="Times New Roman"/>
          <w:sz w:val="24"/>
          <w:szCs w:val="24"/>
        </w:rPr>
        <w:t>о</w:t>
      </w:r>
      <w:r w:rsidRPr="00107C9F">
        <w:rPr>
          <w:rFonts w:ascii="Times New Roman" w:hAnsi="Times New Roman" w:cs="Times New Roman"/>
          <w:sz w:val="24"/>
          <w:szCs w:val="24"/>
        </w:rPr>
        <w:t xml:space="preserve">ванное газоснабжение природным газом и размер уровня </w:t>
      </w:r>
      <w:proofErr w:type="spellStart"/>
      <w:r w:rsidRPr="00107C9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07C9F">
        <w:rPr>
          <w:rFonts w:ascii="Times New Roman" w:hAnsi="Times New Roman" w:cs="Times New Roman"/>
          <w:sz w:val="24"/>
          <w:szCs w:val="24"/>
        </w:rPr>
        <w:t xml:space="preserve"> расходного обязательства собственников помещений в многоквартирном доме составляет 0,1 % от сметной стоимости работ в соответствии с п</w:t>
      </w:r>
      <w:r w:rsidR="00973DE1">
        <w:rPr>
          <w:rFonts w:ascii="Times New Roman" w:hAnsi="Times New Roman" w:cs="Times New Roman"/>
          <w:sz w:val="24"/>
          <w:szCs w:val="24"/>
        </w:rPr>
        <w:t>унктом</w:t>
      </w:r>
      <w:r w:rsidRPr="00107C9F">
        <w:rPr>
          <w:rFonts w:ascii="Times New Roman" w:hAnsi="Times New Roman" w:cs="Times New Roman"/>
          <w:sz w:val="24"/>
          <w:szCs w:val="24"/>
        </w:rPr>
        <w:t xml:space="preserve"> 2.3 приложения 4 к постано</w:t>
      </w:r>
      <w:r w:rsidRPr="00107C9F">
        <w:rPr>
          <w:rFonts w:ascii="Times New Roman" w:hAnsi="Times New Roman" w:cs="Times New Roman"/>
          <w:sz w:val="24"/>
          <w:szCs w:val="24"/>
        </w:rPr>
        <w:t>в</w:t>
      </w:r>
      <w:r w:rsidRPr="00107C9F">
        <w:rPr>
          <w:rFonts w:ascii="Times New Roman" w:hAnsi="Times New Roman" w:cs="Times New Roman"/>
          <w:sz w:val="24"/>
          <w:szCs w:val="24"/>
        </w:rPr>
        <w:t>лению Правительства Новгородской области</w:t>
      </w:r>
      <w:proofErr w:type="gramEnd"/>
      <w:r w:rsidRPr="00107C9F">
        <w:rPr>
          <w:rFonts w:ascii="Times New Roman" w:hAnsi="Times New Roman" w:cs="Times New Roman"/>
          <w:sz w:val="24"/>
          <w:szCs w:val="24"/>
        </w:rPr>
        <w:t xml:space="preserve"> от 30.12.2016 № 469 «Мероприятия подпр</w:t>
      </w:r>
      <w:r w:rsidRPr="00107C9F">
        <w:rPr>
          <w:rFonts w:ascii="Times New Roman" w:hAnsi="Times New Roman" w:cs="Times New Roman"/>
          <w:sz w:val="24"/>
          <w:szCs w:val="24"/>
        </w:rPr>
        <w:t>о</w:t>
      </w:r>
      <w:r w:rsidRPr="00107C9F">
        <w:rPr>
          <w:rFonts w:ascii="Times New Roman" w:hAnsi="Times New Roman" w:cs="Times New Roman"/>
          <w:sz w:val="24"/>
          <w:szCs w:val="24"/>
        </w:rPr>
        <w:t xml:space="preserve">граммы «Газификация Новгородской области»»; </w:t>
      </w:r>
    </w:p>
    <w:p w:rsidR="00107C9F" w:rsidRPr="00107C9F" w:rsidRDefault="00107C9F" w:rsidP="00107C9F">
      <w:pPr>
        <w:pStyle w:val="ConsPlusNormal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7C9F">
        <w:rPr>
          <w:rFonts w:ascii="Times New Roman" w:hAnsi="Times New Roman" w:cs="Times New Roman"/>
          <w:sz w:val="24"/>
          <w:szCs w:val="24"/>
        </w:rPr>
        <w:t>копию технического паспорта многоквартирного дома, в котором планируется пр</w:t>
      </w:r>
      <w:r w:rsidRPr="00107C9F">
        <w:rPr>
          <w:rFonts w:ascii="Times New Roman" w:hAnsi="Times New Roman" w:cs="Times New Roman"/>
          <w:sz w:val="24"/>
          <w:szCs w:val="24"/>
        </w:rPr>
        <w:t>о</w:t>
      </w:r>
      <w:r w:rsidRPr="00107C9F">
        <w:rPr>
          <w:rFonts w:ascii="Times New Roman" w:hAnsi="Times New Roman" w:cs="Times New Roman"/>
          <w:sz w:val="24"/>
          <w:szCs w:val="24"/>
        </w:rPr>
        <w:t>ведение работ по переводу дома на централизованное газоснабжение природным газом за счет средств областного, местного бюджетов и внебюджетных источников;</w:t>
      </w:r>
    </w:p>
    <w:p w:rsidR="00107C9F" w:rsidRPr="00107C9F" w:rsidRDefault="00107C9F" w:rsidP="00107C9F">
      <w:pPr>
        <w:pStyle w:val="ConsPlusNormal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7C9F">
        <w:rPr>
          <w:rFonts w:ascii="Times New Roman" w:hAnsi="Times New Roman" w:cs="Times New Roman"/>
          <w:sz w:val="24"/>
          <w:szCs w:val="24"/>
        </w:rPr>
        <w:t>7. Администрация района рассматривает поступившие заявления с приложенн</w:t>
      </w:r>
      <w:r w:rsidRPr="00107C9F">
        <w:rPr>
          <w:rFonts w:ascii="Times New Roman" w:hAnsi="Times New Roman" w:cs="Times New Roman"/>
          <w:sz w:val="24"/>
          <w:szCs w:val="24"/>
        </w:rPr>
        <w:t>ы</w:t>
      </w:r>
      <w:r w:rsidRPr="00107C9F">
        <w:rPr>
          <w:rFonts w:ascii="Times New Roman" w:hAnsi="Times New Roman" w:cs="Times New Roman"/>
          <w:sz w:val="24"/>
          <w:szCs w:val="24"/>
        </w:rPr>
        <w:t>ми документами от заявителей</w:t>
      </w:r>
      <w:r w:rsidRPr="00107C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течение семи дней. По итогам рассмотрения заявлений А</w:t>
      </w:r>
      <w:r w:rsidRPr="00107C9F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Pr="00107C9F">
        <w:rPr>
          <w:rFonts w:ascii="Times New Roman" w:hAnsi="Times New Roman" w:cs="Times New Roman"/>
          <w:bCs/>
          <w:color w:val="000000"/>
          <w:sz w:val="24"/>
          <w:szCs w:val="24"/>
        </w:rPr>
        <w:t>министрация района принимает решение о предоставлении либо об отказе в предоставл</w:t>
      </w:r>
      <w:r w:rsidRPr="00107C9F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107C9F">
        <w:rPr>
          <w:rFonts w:ascii="Times New Roman" w:hAnsi="Times New Roman" w:cs="Times New Roman"/>
          <w:bCs/>
          <w:color w:val="000000"/>
          <w:sz w:val="24"/>
          <w:szCs w:val="24"/>
        </w:rPr>
        <w:t>нии субсидии.</w:t>
      </w:r>
    </w:p>
    <w:p w:rsidR="00107C9F" w:rsidRPr="00107C9F" w:rsidRDefault="00107C9F" w:rsidP="00107C9F">
      <w:pPr>
        <w:pStyle w:val="ConsPlusNormal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7C9F">
        <w:rPr>
          <w:rFonts w:ascii="Times New Roman" w:hAnsi="Times New Roman" w:cs="Times New Roman"/>
          <w:sz w:val="24"/>
          <w:szCs w:val="24"/>
        </w:rPr>
        <w:t>8. Основанием для отказа получателю субсидии в предоставлении субсидии явл</w:t>
      </w:r>
      <w:r w:rsidRPr="00107C9F">
        <w:rPr>
          <w:rFonts w:ascii="Times New Roman" w:hAnsi="Times New Roman" w:cs="Times New Roman"/>
          <w:sz w:val="24"/>
          <w:szCs w:val="24"/>
        </w:rPr>
        <w:t>я</w:t>
      </w:r>
      <w:r w:rsidRPr="00107C9F">
        <w:rPr>
          <w:rFonts w:ascii="Times New Roman" w:hAnsi="Times New Roman" w:cs="Times New Roman"/>
          <w:sz w:val="24"/>
          <w:szCs w:val="24"/>
        </w:rPr>
        <w:t>ется:</w:t>
      </w:r>
    </w:p>
    <w:p w:rsidR="00107C9F" w:rsidRPr="00107C9F" w:rsidRDefault="00107C9F" w:rsidP="00107C9F">
      <w:pPr>
        <w:pStyle w:val="ConsPlusNormal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7C9F">
        <w:rPr>
          <w:rFonts w:ascii="Times New Roman" w:hAnsi="Times New Roman" w:cs="Times New Roman"/>
          <w:sz w:val="24"/>
          <w:szCs w:val="24"/>
        </w:rPr>
        <w:t>непредстав</w:t>
      </w:r>
      <w:r w:rsidR="00973DE1">
        <w:rPr>
          <w:rFonts w:ascii="Times New Roman" w:hAnsi="Times New Roman" w:cs="Times New Roman"/>
          <w:sz w:val="24"/>
          <w:szCs w:val="24"/>
        </w:rPr>
        <w:t>ление документов, указанных в пункте</w:t>
      </w:r>
      <w:r w:rsidRPr="00107C9F">
        <w:rPr>
          <w:rFonts w:ascii="Times New Roman" w:hAnsi="Times New Roman" w:cs="Times New Roman"/>
          <w:sz w:val="24"/>
          <w:szCs w:val="24"/>
        </w:rPr>
        <w:t xml:space="preserve"> 6 Порядка или предоставление </w:t>
      </w:r>
      <w:r w:rsidRPr="00107C9F">
        <w:rPr>
          <w:rFonts w:ascii="Times New Roman" w:hAnsi="Times New Roman" w:cs="Times New Roman"/>
          <w:sz w:val="24"/>
          <w:szCs w:val="24"/>
        </w:rPr>
        <w:lastRenderedPageBreak/>
        <w:t>их не в полном объеме);</w:t>
      </w:r>
    </w:p>
    <w:p w:rsidR="00107C9F" w:rsidRPr="00107C9F" w:rsidRDefault="00107C9F" w:rsidP="00107C9F">
      <w:pPr>
        <w:pStyle w:val="ConsPlusNormal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7C9F">
        <w:rPr>
          <w:rFonts w:ascii="Times New Roman" w:hAnsi="Times New Roman" w:cs="Times New Roman"/>
          <w:sz w:val="24"/>
          <w:szCs w:val="24"/>
        </w:rPr>
        <w:t>недостоверность представленной получателем субсидии информации;</w:t>
      </w:r>
    </w:p>
    <w:p w:rsidR="00107C9F" w:rsidRPr="00107C9F" w:rsidRDefault="00107C9F" w:rsidP="00107C9F">
      <w:pPr>
        <w:pStyle w:val="ListParagraph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7C9F">
        <w:rPr>
          <w:rFonts w:ascii="Times New Roman" w:hAnsi="Times New Roman" w:cs="Times New Roman"/>
          <w:sz w:val="24"/>
          <w:szCs w:val="24"/>
        </w:rPr>
        <w:t>получения Администрацией Валдайского муниципального района от департамента по жилищно-коммунальному хозяйству и топливно-энергетическому комплексу Новг</w:t>
      </w:r>
      <w:r w:rsidRPr="00107C9F">
        <w:rPr>
          <w:rFonts w:ascii="Times New Roman" w:hAnsi="Times New Roman" w:cs="Times New Roman"/>
          <w:sz w:val="24"/>
          <w:szCs w:val="24"/>
        </w:rPr>
        <w:t>о</w:t>
      </w:r>
      <w:r w:rsidRPr="00107C9F">
        <w:rPr>
          <w:rFonts w:ascii="Times New Roman" w:hAnsi="Times New Roman" w:cs="Times New Roman"/>
          <w:sz w:val="24"/>
          <w:szCs w:val="24"/>
        </w:rPr>
        <w:t>родской области отказа в предо</w:t>
      </w:r>
      <w:r w:rsidRPr="00107C9F">
        <w:rPr>
          <w:rFonts w:ascii="Times New Roman" w:hAnsi="Times New Roman" w:cs="Times New Roman"/>
          <w:sz w:val="24"/>
          <w:szCs w:val="24"/>
        </w:rPr>
        <w:t>с</w:t>
      </w:r>
      <w:r w:rsidRPr="00107C9F">
        <w:rPr>
          <w:rFonts w:ascii="Times New Roman" w:hAnsi="Times New Roman" w:cs="Times New Roman"/>
          <w:sz w:val="24"/>
          <w:szCs w:val="24"/>
        </w:rPr>
        <w:t>тавлении субсидии из областного бюджета.</w:t>
      </w:r>
    </w:p>
    <w:p w:rsidR="00107C9F" w:rsidRPr="00107C9F" w:rsidRDefault="00107C9F" w:rsidP="00107C9F">
      <w:pPr>
        <w:pStyle w:val="ConsPlusNormal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7C9F">
        <w:rPr>
          <w:rFonts w:ascii="Times New Roman" w:hAnsi="Times New Roman" w:cs="Times New Roman"/>
          <w:sz w:val="24"/>
          <w:szCs w:val="24"/>
        </w:rPr>
        <w:t>9. На первое число месяца, предшествующего месяцу, в котором планируется з</w:t>
      </w:r>
      <w:r w:rsidRPr="00107C9F">
        <w:rPr>
          <w:rFonts w:ascii="Times New Roman" w:hAnsi="Times New Roman" w:cs="Times New Roman"/>
          <w:sz w:val="24"/>
          <w:szCs w:val="24"/>
        </w:rPr>
        <w:t>а</w:t>
      </w:r>
      <w:r w:rsidRPr="00107C9F">
        <w:rPr>
          <w:rFonts w:ascii="Times New Roman" w:hAnsi="Times New Roman" w:cs="Times New Roman"/>
          <w:sz w:val="24"/>
          <w:szCs w:val="24"/>
        </w:rPr>
        <w:t>ключение договора, у получателей субсидий должна отсутствовать просроченная задо</w:t>
      </w:r>
      <w:r w:rsidRPr="00107C9F">
        <w:rPr>
          <w:rFonts w:ascii="Times New Roman" w:hAnsi="Times New Roman" w:cs="Times New Roman"/>
          <w:sz w:val="24"/>
          <w:szCs w:val="24"/>
        </w:rPr>
        <w:t>л</w:t>
      </w:r>
      <w:r w:rsidRPr="00107C9F">
        <w:rPr>
          <w:rFonts w:ascii="Times New Roman" w:hAnsi="Times New Roman" w:cs="Times New Roman"/>
          <w:sz w:val="24"/>
          <w:szCs w:val="24"/>
        </w:rPr>
        <w:t>женность по возврату в соответствующий бюджет бюджетной системы Российской Фед</w:t>
      </w:r>
      <w:r w:rsidRPr="00107C9F">
        <w:rPr>
          <w:rFonts w:ascii="Times New Roman" w:hAnsi="Times New Roman" w:cs="Times New Roman"/>
          <w:sz w:val="24"/>
          <w:szCs w:val="24"/>
        </w:rPr>
        <w:t>е</w:t>
      </w:r>
      <w:r w:rsidRPr="00107C9F">
        <w:rPr>
          <w:rFonts w:ascii="Times New Roman" w:hAnsi="Times New Roman" w:cs="Times New Roman"/>
          <w:sz w:val="24"/>
          <w:szCs w:val="24"/>
        </w:rPr>
        <w:t>рации субс</w:t>
      </w:r>
      <w:r w:rsidRPr="00107C9F">
        <w:rPr>
          <w:rFonts w:ascii="Times New Roman" w:hAnsi="Times New Roman" w:cs="Times New Roman"/>
          <w:sz w:val="24"/>
          <w:szCs w:val="24"/>
        </w:rPr>
        <w:t>и</w:t>
      </w:r>
      <w:r w:rsidRPr="00107C9F">
        <w:rPr>
          <w:rFonts w:ascii="Times New Roman" w:hAnsi="Times New Roman" w:cs="Times New Roman"/>
          <w:sz w:val="24"/>
          <w:szCs w:val="24"/>
        </w:rPr>
        <w:t xml:space="preserve">дий, бюджетных инвестиций, </w:t>
      </w:r>
      <w:proofErr w:type="gramStart"/>
      <w:r w:rsidRPr="00107C9F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107C9F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</w:t>
      </w:r>
      <w:r w:rsidRPr="00107C9F">
        <w:rPr>
          <w:rFonts w:ascii="Times New Roman" w:hAnsi="Times New Roman" w:cs="Times New Roman"/>
          <w:sz w:val="24"/>
          <w:szCs w:val="24"/>
        </w:rPr>
        <w:t>а</w:t>
      </w:r>
      <w:r w:rsidRPr="00107C9F">
        <w:rPr>
          <w:rFonts w:ascii="Times New Roman" w:hAnsi="Times New Roman" w:cs="Times New Roman"/>
          <w:sz w:val="24"/>
          <w:szCs w:val="24"/>
        </w:rPr>
        <w:t>вовыми актами;</w:t>
      </w:r>
    </w:p>
    <w:p w:rsidR="00107C9F" w:rsidRPr="00107C9F" w:rsidRDefault="00107C9F" w:rsidP="00107C9F">
      <w:pPr>
        <w:pStyle w:val="ConsPlusNormal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7C9F">
        <w:rPr>
          <w:rFonts w:ascii="Times New Roman" w:hAnsi="Times New Roman" w:cs="Times New Roman"/>
          <w:sz w:val="24"/>
          <w:szCs w:val="24"/>
        </w:rPr>
        <w:t>получатели субсидий не должны находиться в процессе реорганизации, ликвид</w:t>
      </w:r>
      <w:r w:rsidRPr="00107C9F">
        <w:rPr>
          <w:rFonts w:ascii="Times New Roman" w:hAnsi="Times New Roman" w:cs="Times New Roman"/>
          <w:sz w:val="24"/>
          <w:szCs w:val="24"/>
        </w:rPr>
        <w:t>а</w:t>
      </w:r>
      <w:r w:rsidRPr="00107C9F">
        <w:rPr>
          <w:rFonts w:ascii="Times New Roman" w:hAnsi="Times New Roman" w:cs="Times New Roman"/>
          <w:sz w:val="24"/>
          <w:szCs w:val="24"/>
        </w:rPr>
        <w:t>ции, банкротства и не должны иметь ограничения на осуществление хозяйственной де</w:t>
      </w:r>
      <w:r w:rsidRPr="00107C9F">
        <w:rPr>
          <w:rFonts w:ascii="Times New Roman" w:hAnsi="Times New Roman" w:cs="Times New Roman"/>
          <w:sz w:val="24"/>
          <w:szCs w:val="24"/>
        </w:rPr>
        <w:t>я</w:t>
      </w:r>
      <w:r w:rsidRPr="00107C9F">
        <w:rPr>
          <w:rFonts w:ascii="Times New Roman" w:hAnsi="Times New Roman" w:cs="Times New Roman"/>
          <w:sz w:val="24"/>
          <w:szCs w:val="24"/>
        </w:rPr>
        <w:t>тельн</w:t>
      </w:r>
      <w:r w:rsidRPr="00107C9F">
        <w:rPr>
          <w:rFonts w:ascii="Times New Roman" w:hAnsi="Times New Roman" w:cs="Times New Roman"/>
          <w:sz w:val="24"/>
          <w:szCs w:val="24"/>
        </w:rPr>
        <w:t>о</w:t>
      </w:r>
      <w:r w:rsidRPr="00107C9F">
        <w:rPr>
          <w:rFonts w:ascii="Times New Roman" w:hAnsi="Times New Roman" w:cs="Times New Roman"/>
          <w:sz w:val="24"/>
          <w:szCs w:val="24"/>
        </w:rPr>
        <w:t xml:space="preserve">сти; </w:t>
      </w:r>
    </w:p>
    <w:p w:rsidR="00107C9F" w:rsidRPr="00107C9F" w:rsidRDefault="00107C9F" w:rsidP="00107C9F">
      <w:pPr>
        <w:pStyle w:val="ConsPlusNormal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7C9F">
        <w:rPr>
          <w:rFonts w:ascii="Times New Roman" w:hAnsi="Times New Roman" w:cs="Times New Roman"/>
          <w:sz w:val="24"/>
          <w:szCs w:val="24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  в совокупности превышает 50 процентов;</w:t>
      </w:r>
    </w:p>
    <w:p w:rsidR="00107C9F" w:rsidRPr="00107C9F" w:rsidRDefault="00107C9F" w:rsidP="00107C9F">
      <w:pPr>
        <w:shd w:val="clear" w:color="auto" w:fill="FFFFFF"/>
        <w:tabs>
          <w:tab w:val="left" w:pos="9354"/>
        </w:tabs>
        <w:ind w:firstLine="697"/>
        <w:jc w:val="both"/>
        <w:rPr>
          <w:sz w:val="24"/>
          <w:szCs w:val="24"/>
        </w:rPr>
      </w:pPr>
      <w:r w:rsidRPr="00107C9F">
        <w:rPr>
          <w:sz w:val="24"/>
          <w:szCs w:val="24"/>
        </w:rPr>
        <w:t xml:space="preserve">10. </w:t>
      </w:r>
      <w:proofErr w:type="gramStart"/>
      <w:r w:rsidRPr="00107C9F">
        <w:rPr>
          <w:sz w:val="24"/>
          <w:szCs w:val="24"/>
        </w:rPr>
        <w:t>Субсидия перечисляется получателю субсидии на основании договора о пред</w:t>
      </w:r>
      <w:r w:rsidRPr="00107C9F">
        <w:rPr>
          <w:sz w:val="24"/>
          <w:szCs w:val="24"/>
        </w:rPr>
        <w:t>о</w:t>
      </w:r>
      <w:r w:rsidRPr="00107C9F">
        <w:rPr>
          <w:sz w:val="24"/>
          <w:szCs w:val="24"/>
        </w:rPr>
        <w:t>ставлении субсидии на проведение работ по переводу многоквартирных домов с автоно</w:t>
      </w:r>
      <w:r w:rsidRPr="00107C9F">
        <w:rPr>
          <w:sz w:val="24"/>
          <w:szCs w:val="24"/>
        </w:rPr>
        <w:t>м</w:t>
      </w:r>
      <w:r w:rsidRPr="00107C9F">
        <w:rPr>
          <w:sz w:val="24"/>
          <w:szCs w:val="24"/>
        </w:rPr>
        <w:t>ного газоснабжения сжиженными углеводородными газами на централизованное газ</w:t>
      </w:r>
      <w:r w:rsidRPr="00107C9F">
        <w:rPr>
          <w:sz w:val="24"/>
          <w:szCs w:val="24"/>
        </w:rPr>
        <w:t>о</w:t>
      </w:r>
      <w:r w:rsidRPr="00107C9F">
        <w:rPr>
          <w:sz w:val="24"/>
          <w:szCs w:val="24"/>
        </w:rPr>
        <w:t>снабжение природным газом по форме согласно приложению к Порядку, который разр</w:t>
      </w:r>
      <w:r w:rsidRPr="00107C9F">
        <w:rPr>
          <w:sz w:val="24"/>
          <w:szCs w:val="24"/>
        </w:rPr>
        <w:t>а</w:t>
      </w:r>
      <w:r w:rsidRPr="00107C9F">
        <w:rPr>
          <w:sz w:val="24"/>
          <w:szCs w:val="24"/>
        </w:rPr>
        <w:t>ботан в соответствии с подпрограммой «Газификация Новгородской области» госуда</w:t>
      </w:r>
      <w:r w:rsidRPr="00107C9F">
        <w:rPr>
          <w:sz w:val="24"/>
          <w:szCs w:val="24"/>
        </w:rPr>
        <w:t>р</w:t>
      </w:r>
      <w:r w:rsidRPr="00107C9F">
        <w:rPr>
          <w:sz w:val="24"/>
          <w:szCs w:val="24"/>
        </w:rPr>
        <w:t>ственной программы Новгородской области «Улучшение жилищных условий граждан и повышение качества жили</w:t>
      </w:r>
      <w:r w:rsidRPr="00107C9F">
        <w:rPr>
          <w:sz w:val="24"/>
          <w:szCs w:val="24"/>
        </w:rPr>
        <w:t>щ</w:t>
      </w:r>
      <w:r w:rsidRPr="00107C9F">
        <w:rPr>
          <w:sz w:val="24"/>
          <w:szCs w:val="24"/>
        </w:rPr>
        <w:t>но-коммунальных услуг в Новгородской области на</w:t>
      </w:r>
      <w:proofErr w:type="gramEnd"/>
      <w:r w:rsidRPr="00107C9F">
        <w:rPr>
          <w:sz w:val="24"/>
          <w:szCs w:val="24"/>
        </w:rPr>
        <w:t xml:space="preserve"> 2014-2018 годы и на период до 2020 г</w:t>
      </w:r>
      <w:r w:rsidRPr="00107C9F">
        <w:rPr>
          <w:sz w:val="24"/>
          <w:szCs w:val="24"/>
        </w:rPr>
        <w:t>о</w:t>
      </w:r>
      <w:r w:rsidRPr="00107C9F">
        <w:rPr>
          <w:sz w:val="24"/>
          <w:szCs w:val="24"/>
        </w:rPr>
        <w:t>да».</w:t>
      </w:r>
    </w:p>
    <w:p w:rsidR="00107C9F" w:rsidRPr="00107C9F" w:rsidRDefault="00107C9F" w:rsidP="00107C9F">
      <w:pPr>
        <w:pStyle w:val="ListParagraph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7C9F">
        <w:rPr>
          <w:rFonts w:ascii="Times New Roman" w:hAnsi="Times New Roman" w:cs="Times New Roman"/>
          <w:sz w:val="24"/>
          <w:szCs w:val="24"/>
        </w:rPr>
        <w:t xml:space="preserve">11. Договор заключается </w:t>
      </w:r>
      <w:r w:rsidR="008A1FBC">
        <w:rPr>
          <w:rFonts w:ascii="Times New Roman" w:hAnsi="Times New Roman" w:cs="Times New Roman"/>
          <w:sz w:val="24"/>
          <w:szCs w:val="24"/>
        </w:rPr>
        <w:t>А</w:t>
      </w:r>
      <w:r w:rsidRPr="00107C9F">
        <w:rPr>
          <w:rFonts w:ascii="Times New Roman" w:hAnsi="Times New Roman" w:cs="Times New Roman"/>
          <w:sz w:val="24"/>
          <w:szCs w:val="24"/>
        </w:rPr>
        <w:t>дминистрацией района с получателем субсидии, в теч</w:t>
      </w:r>
      <w:r w:rsidRPr="00107C9F">
        <w:rPr>
          <w:rFonts w:ascii="Times New Roman" w:hAnsi="Times New Roman" w:cs="Times New Roman"/>
          <w:sz w:val="24"/>
          <w:szCs w:val="24"/>
        </w:rPr>
        <w:t>е</w:t>
      </w:r>
      <w:r w:rsidRPr="00107C9F">
        <w:rPr>
          <w:rFonts w:ascii="Times New Roman" w:hAnsi="Times New Roman" w:cs="Times New Roman"/>
          <w:sz w:val="24"/>
          <w:szCs w:val="24"/>
        </w:rPr>
        <w:t>ние пяти дней со дня получения заявителем проекта договора, содерж</w:t>
      </w:r>
      <w:r w:rsidRPr="00107C9F">
        <w:rPr>
          <w:rFonts w:ascii="Times New Roman" w:hAnsi="Times New Roman" w:cs="Times New Roman"/>
          <w:sz w:val="24"/>
          <w:szCs w:val="24"/>
        </w:rPr>
        <w:t>а</w:t>
      </w:r>
      <w:r w:rsidRPr="00107C9F">
        <w:rPr>
          <w:rFonts w:ascii="Times New Roman" w:hAnsi="Times New Roman" w:cs="Times New Roman"/>
          <w:sz w:val="24"/>
          <w:szCs w:val="24"/>
        </w:rPr>
        <w:t xml:space="preserve">щего следующие положения: </w:t>
      </w:r>
    </w:p>
    <w:p w:rsidR="00107C9F" w:rsidRPr="00107C9F" w:rsidRDefault="00107C9F" w:rsidP="00107C9F">
      <w:pPr>
        <w:pStyle w:val="ListParagraph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7C9F">
        <w:rPr>
          <w:rFonts w:ascii="Times New Roman" w:hAnsi="Times New Roman" w:cs="Times New Roman"/>
          <w:sz w:val="24"/>
          <w:szCs w:val="24"/>
        </w:rPr>
        <w:t>целевое назначение субсидии;</w:t>
      </w:r>
    </w:p>
    <w:p w:rsidR="00107C9F" w:rsidRPr="00107C9F" w:rsidRDefault="00107C9F" w:rsidP="00107C9F">
      <w:pPr>
        <w:pStyle w:val="ListParagraph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7C9F">
        <w:rPr>
          <w:rFonts w:ascii="Times New Roman" w:hAnsi="Times New Roman" w:cs="Times New Roman"/>
          <w:sz w:val="24"/>
          <w:szCs w:val="24"/>
        </w:rPr>
        <w:t>размер субсидии;</w:t>
      </w:r>
    </w:p>
    <w:p w:rsidR="00107C9F" w:rsidRPr="00107C9F" w:rsidRDefault="00107C9F" w:rsidP="00107C9F">
      <w:pPr>
        <w:pStyle w:val="ListParagraph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7C9F">
        <w:rPr>
          <w:rFonts w:ascii="Times New Roman" w:hAnsi="Times New Roman" w:cs="Times New Roman"/>
          <w:sz w:val="24"/>
          <w:szCs w:val="24"/>
        </w:rPr>
        <w:t xml:space="preserve">сроки выполнения работ по переводу многоквартирных домов </w:t>
      </w:r>
      <w:proofErr w:type="spellStart"/>
      <w:r w:rsidRPr="00107C9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107C9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07C9F">
        <w:rPr>
          <w:rFonts w:ascii="Times New Roman" w:hAnsi="Times New Roman" w:cs="Times New Roman"/>
          <w:sz w:val="24"/>
          <w:szCs w:val="24"/>
        </w:rPr>
        <w:t>вантеево</w:t>
      </w:r>
      <w:proofErr w:type="spellEnd"/>
      <w:r w:rsidRPr="00107C9F">
        <w:rPr>
          <w:rFonts w:ascii="Times New Roman" w:hAnsi="Times New Roman" w:cs="Times New Roman"/>
          <w:sz w:val="24"/>
          <w:szCs w:val="24"/>
        </w:rPr>
        <w:t xml:space="preserve"> Валда</w:t>
      </w:r>
      <w:r w:rsidRPr="00107C9F">
        <w:rPr>
          <w:rFonts w:ascii="Times New Roman" w:hAnsi="Times New Roman" w:cs="Times New Roman"/>
          <w:sz w:val="24"/>
          <w:szCs w:val="24"/>
        </w:rPr>
        <w:t>й</w:t>
      </w:r>
      <w:r w:rsidRPr="00107C9F">
        <w:rPr>
          <w:rFonts w:ascii="Times New Roman" w:hAnsi="Times New Roman" w:cs="Times New Roman"/>
          <w:sz w:val="24"/>
          <w:szCs w:val="24"/>
        </w:rPr>
        <w:t>ского района с автономного газоснабжения сжиженными углеводородными газами на централ</w:t>
      </w:r>
      <w:r w:rsidRPr="00107C9F">
        <w:rPr>
          <w:rFonts w:ascii="Times New Roman" w:hAnsi="Times New Roman" w:cs="Times New Roman"/>
          <w:sz w:val="24"/>
          <w:szCs w:val="24"/>
        </w:rPr>
        <w:t>и</w:t>
      </w:r>
      <w:r w:rsidRPr="00107C9F">
        <w:rPr>
          <w:rFonts w:ascii="Times New Roman" w:hAnsi="Times New Roman" w:cs="Times New Roman"/>
          <w:sz w:val="24"/>
          <w:szCs w:val="24"/>
        </w:rPr>
        <w:t>зованное газоснабжение природным газом в соответствии с представленными граф</w:t>
      </w:r>
      <w:r w:rsidRPr="00107C9F">
        <w:rPr>
          <w:rFonts w:ascii="Times New Roman" w:hAnsi="Times New Roman" w:cs="Times New Roman"/>
          <w:sz w:val="24"/>
          <w:szCs w:val="24"/>
        </w:rPr>
        <w:t>и</w:t>
      </w:r>
      <w:r w:rsidRPr="00107C9F">
        <w:rPr>
          <w:rFonts w:ascii="Times New Roman" w:hAnsi="Times New Roman" w:cs="Times New Roman"/>
          <w:sz w:val="24"/>
          <w:szCs w:val="24"/>
        </w:rPr>
        <w:t>ками;</w:t>
      </w:r>
    </w:p>
    <w:p w:rsidR="00107C9F" w:rsidRPr="00107C9F" w:rsidRDefault="00107C9F" w:rsidP="00107C9F">
      <w:pPr>
        <w:pStyle w:val="ListParagraph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7C9F">
        <w:rPr>
          <w:rFonts w:ascii="Times New Roman" w:hAnsi="Times New Roman" w:cs="Times New Roman"/>
          <w:sz w:val="24"/>
          <w:szCs w:val="24"/>
        </w:rPr>
        <w:t>порядок и сроки предоставления отчетности об осуществлении расходов, источн</w:t>
      </w:r>
      <w:r w:rsidRPr="00107C9F">
        <w:rPr>
          <w:rFonts w:ascii="Times New Roman" w:hAnsi="Times New Roman" w:cs="Times New Roman"/>
          <w:sz w:val="24"/>
          <w:szCs w:val="24"/>
        </w:rPr>
        <w:t>и</w:t>
      </w:r>
      <w:r w:rsidRPr="00107C9F">
        <w:rPr>
          <w:rFonts w:ascii="Times New Roman" w:hAnsi="Times New Roman" w:cs="Times New Roman"/>
          <w:sz w:val="24"/>
          <w:szCs w:val="24"/>
        </w:rPr>
        <w:t>ком ф</w:t>
      </w:r>
      <w:r w:rsidRPr="00107C9F">
        <w:rPr>
          <w:rFonts w:ascii="Times New Roman" w:hAnsi="Times New Roman" w:cs="Times New Roman"/>
          <w:sz w:val="24"/>
          <w:szCs w:val="24"/>
        </w:rPr>
        <w:t>и</w:t>
      </w:r>
      <w:r w:rsidRPr="00107C9F">
        <w:rPr>
          <w:rFonts w:ascii="Times New Roman" w:hAnsi="Times New Roman" w:cs="Times New Roman"/>
          <w:sz w:val="24"/>
          <w:szCs w:val="24"/>
        </w:rPr>
        <w:t>нансового обеспечения которых является субсидия;</w:t>
      </w:r>
    </w:p>
    <w:p w:rsidR="00107C9F" w:rsidRPr="00107C9F" w:rsidRDefault="00107C9F" w:rsidP="00107C9F">
      <w:pPr>
        <w:pStyle w:val="ListParagraph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7C9F">
        <w:rPr>
          <w:rFonts w:ascii="Times New Roman" w:hAnsi="Times New Roman" w:cs="Times New Roman"/>
          <w:sz w:val="24"/>
          <w:szCs w:val="24"/>
        </w:rPr>
        <w:t>ответственность сторон за нарушение условий соглашения;</w:t>
      </w:r>
    </w:p>
    <w:p w:rsidR="00107C9F" w:rsidRPr="00107C9F" w:rsidRDefault="00107C9F" w:rsidP="00107C9F">
      <w:pPr>
        <w:pStyle w:val="ListParagraph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7C9F">
        <w:rPr>
          <w:rFonts w:ascii="Times New Roman" w:hAnsi="Times New Roman" w:cs="Times New Roman"/>
          <w:sz w:val="24"/>
          <w:szCs w:val="24"/>
        </w:rPr>
        <w:t>право Администрации Валдайского муниципального района и иных уполномоче</w:t>
      </w:r>
      <w:r w:rsidRPr="00107C9F">
        <w:rPr>
          <w:rFonts w:ascii="Times New Roman" w:hAnsi="Times New Roman" w:cs="Times New Roman"/>
          <w:sz w:val="24"/>
          <w:szCs w:val="24"/>
        </w:rPr>
        <w:t>н</w:t>
      </w:r>
      <w:r w:rsidRPr="00107C9F">
        <w:rPr>
          <w:rFonts w:ascii="Times New Roman" w:hAnsi="Times New Roman" w:cs="Times New Roman"/>
          <w:sz w:val="24"/>
          <w:szCs w:val="24"/>
        </w:rPr>
        <w:t>ных о</w:t>
      </w:r>
      <w:r w:rsidRPr="00107C9F">
        <w:rPr>
          <w:rFonts w:ascii="Times New Roman" w:hAnsi="Times New Roman" w:cs="Times New Roman"/>
          <w:sz w:val="24"/>
          <w:szCs w:val="24"/>
        </w:rPr>
        <w:t>р</w:t>
      </w:r>
      <w:r w:rsidRPr="00107C9F">
        <w:rPr>
          <w:rFonts w:ascii="Times New Roman" w:hAnsi="Times New Roman" w:cs="Times New Roman"/>
          <w:sz w:val="24"/>
          <w:szCs w:val="24"/>
        </w:rPr>
        <w:t>ганов финансового контроля в соответствии с установленными полномочиями на проведение проверок соблюдения у</w:t>
      </w:r>
      <w:r w:rsidRPr="00107C9F">
        <w:rPr>
          <w:rFonts w:ascii="Times New Roman" w:hAnsi="Times New Roman" w:cs="Times New Roman"/>
          <w:sz w:val="24"/>
          <w:szCs w:val="24"/>
        </w:rPr>
        <w:t>с</w:t>
      </w:r>
      <w:r w:rsidRPr="00107C9F">
        <w:rPr>
          <w:rFonts w:ascii="Times New Roman" w:hAnsi="Times New Roman" w:cs="Times New Roman"/>
          <w:sz w:val="24"/>
          <w:szCs w:val="24"/>
        </w:rPr>
        <w:t>ловий, целей и порядка предоставления субсидии;</w:t>
      </w:r>
    </w:p>
    <w:p w:rsidR="00107C9F" w:rsidRPr="00107C9F" w:rsidRDefault="00107C9F" w:rsidP="00107C9F">
      <w:pPr>
        <w:pStyle w:val="ListParagraph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7C9F">
        <w:rPr>
          <w:rFonts w:ascii="Times New Roman" w:hAnsi="Times New Roman" w:cs="Times New Roman"/>
          <w:sz w:val="24"/>
          <w:szCs w:val="24"/>
        </w:rPr>
        <w:t>порядок возврата в бюджет Валдайского муниципального района субсидии в сл</w:t>
      </w:r>
      <w:r w:rsidRPr="00107C9F">
        <w:rPr>
          <w:rFonts w:ascii="Times New Roman" w:hAnsi="Times New Roman" w:cs="Times New Roman"/>
          <w:sz w:val="24"/>
          <w:szCs w:val="24"/>
        </w:rPr>
        <w:t>у</w:t>
      </w:r>
      <w:r w:rsidRPr="00107C9F">
        <w:rPr>
          <w:rFonts w:ascii="Times New Roman" w:hAnsi="Times New Roman" w:cs="Times New Roman"/>
          <w:sz w:val="24"/>
          <w:szCs w:val="24"/>
        </w:rPr>
        <w:t>чае обр</w:t>
      </w:r>
      <w:r w:rsidRPr="00107C9F">
        <w:rPr>
          <w:rFonts w:ascii="Times New Roman" w:hAnsi="Times New Roman" w:cs="Times New Roman"/>
          <w:sz w:val="24"/>
          <w:szCs w:val="24"/>
        </w:rPr>
        <w:t>а</w:t>
      </w:r>
      <w:r w:rsidRPr="00107C9F">
        <w:rPr>
          <w:rFonts w:ascii="Times New Roman" w:hAnsi="Times New Roman" w:cs="Times New Roman"/>
          <w:sz w:val="24"/>
          <w:szCs w:val="24"/>
        </w:rPr>
        <w:t>зования неизрасходованных средств;</w:t>
      </w:r>
    </w:p>
    <w:p w:rsidR="00107C9F" w:rsidRPr="00107C9F" w:rsidRDefault="00107C9F" w:rsidP="00107C9F">
      <w:pPr>
        <w:pStyle w:val="ListParagraph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7C9F">
        <w:rPr>
          <w:rFonts w:ascii="Times New Roman" w:hAnsi="Times New Roman" w:cs="Times New Roman"/>
          <w:sz w:val="24"/>
          <w:szCs w:val="24"/>
        </w:rPr>
        <w:t>порядок возврата в бюджет Валдайского муниципального района субсидии в сл</w:t>
      </w:r>
      <w:r w:rsidRPr="00107C9F">
        <w:rPr>
          <w:rFonts w:ascii="Times New Roman" w:hAnsi="Times New Roman" w:cs="Times New Roman"/>
          <w:sz w:val="24"/>
          <w:szCs w:val="24"/>
        </w:rPr>
        <w:t>у</w:t>
      </w:r>
      <w:r w:rsidRPr="00107C9F">
        <w:rPr>
          <w:rFonts w:ascii="Times New Roman" w:hAnsi="Times New Roman" w:cs="Times New Roman"/>
          <w:sz w:val="24"/>
          <w:szCs w:val="24"/>
        </w:rPr>
        <w:t>чае ее нецелевого использования, а также использования с нарушением условий, устано</w:t>
      </w:r>
      <w:r w:rsidRPr="00107C9F">
        <w:rPr>
          <w:rFonts w:ascii="Times New Roman" w:hAnsi="Times New Roman" w:cs="Times New Roman"/>
          <w:sz w:val="24"/>
          <w:szCs w:val="24"/>
        </w:rPr>
        <w:t>в</w:t>
      </w:r>
      <w:r w:rsidRPr="00107C9F">
        <w:rPr>
          <w:rFonts w:ascii="Times New Roman" w:hAnsi="Times New Roman" w:cs="Times New Roman"/>
          <w:sz w:val="24"/>
          <w:szCs w:val="24"/>
        </w:rPr>
        <w:t>ленных при предоставлении су</w:t>
      </w:r>
      <w:r w:rsidRPr="00107C9F">
        <w:rPr>
          <w:rFonts w:ascii="Times New Roman" w:hAnsi="Times New Roman" w:cs="Times New Roman"/>
          <w:sz w:val="24"/>
          <w:szCs w:val="24"/>
        </w:rPr>
        <w:t>б</w:t>
      </w:r>
      <w:r w:rsidRPr="00107C9F">
        <w:rPr>
          <w:rFonts w:ascii="Times New Roman" w:hAnsi="Times New Roman" w:cs="Times New Roman"/>
          <w:sz w:val="24"/>
          <w:szCs w:val="24"/>
        </w:rPr>
        <w:t>сидии.</w:t>
      </w:r>
    </w:p>
    <w:p w:rsidR="00107C9F" w:rsidRPr="00107C9F" w:rsidRDefault="00107C9F" w:rsidP="00107C9F">
      <w:pPr>
        <w:shd w:val="clear" w:color="auto" w:fill="FFFFFF"/>
        <w:tabs>
          <w:tab w:val="left" w:pos="9354"/>
        </w:tabs>
        <w:ind w:firstLine="697"/>
        <w:jc w:val="both"/>
        <w:rPr>
          <w:b/>
          <w:sz w:val="24"/>
          <w:szCs w:val="24"/>
        </w:rPr>
      </w:pPr>
      <w:r w:rsidRPr="00107C9F">
        <w:rPr>
          <w:sz w:val="24"/>
          <w:szCs w:val="24"/>
        </w:rPr>
        <w:t>12. Субсидия перечисляется на расчетный счет, открытый товариществом со</w:t>
      </w:r>
      <w:r w:rsidRPr="00107C9F">
        <w:rPr>
          <w:sz w:val="24"/>
          <w:szCs w:val="24"/>
        </w:rPr>
        <w:t>б</w:t>
      </w:r>
      <w:r w:rsidRPr="00107C9F">
        <w:rPr>
          <w:sz w:val="24"/>
          <w:szCs w:val="24"/>
        </w:rPr>
        <w:t>ственников жилья в учреждениях Центрального банка Российской Федерации или креди</w:t>
      </w:r>
      <w:r w:rsidRPr="00107C9F">
        <w:rPr>
          <w:sz w:val="24"/>
          <w:szCs w:val="24"/>
        </w:rPr>
        <w:t>т</w:t>
      </w:r>
      <w:r w:rsidRPr="00107C9F">
        <w:rPr>
          <w:sz w:val="24"/>
          <w:szCs w:val="24"/>
        </w:rPr>
        <w:t>ных организациях, на организацию и проведение работ по переводу многоквартирных д</w:t>
      </w:r>
      <w:r w:rsidRPr="00107C9F">
        <w:rPr>
          <w:sz w:val="24"/>
          <w:szCs w:val="24"/>
        </w:rPr>
        <w:t>о</w:t>
      </w:r>
      <w:r w:rsidRPr="00107C9F">
        <w:rPr>
          <w:sz w:val="24"/>
          <w:szCs w:val="24"/>
        </w:rPr>
        <w:t xml:space="preserve">мов </w:t>
      </w:r>
      <w:proofErr w:type="spellStart"/>
      <w:r w:rsidRPr="00107C9F">
        <w:rPr>
          <w:sz w:val="24"/>
          <w:szCs w:val="24"/>
        </w:rPr>
        <w:t>д</w:t>
      </w:r>
      <w:proofErr w:type="gramStart"/>
      <w:r w:rsidRPr="00107C9F">
        <w:rPr>
          <w:sz w:val="24"/>
          <w:szCs w:val="24"/>
        </w:rPr>
        <w:t>.И</w:t>
      </w:r>
      <w:proofErr w:type="gramEnd"/>
      <w:r w:rsidRPr="00107C9F">
        <w:rPr>
          <w:sz w:val="24"/>
          <w:szCs w:val="24"/>
        </w:rPr>
        <w:t>вантеево</w:t>
      </w:r>
      <w:proofErr w:type="spellEnd"/>
      <w:r w:rsidRPr="00107C9F">
        <w:rPr>
          <w:sz w:val="24"/>
          <w:szCs w:val="24"/>
        </w:rPr>
        <w:t xml:space="preserve"> Валдайского района с автономного газоснабжения сжиженными углев</w:t>
      </w:r>
      <w:r w:rsidRPr="00107C9F">
        <w:rPr>
          <w:sz w:val="24"/>
          <w:szCs w:val="24"/>
        </w:rPr>
        <w:t>о</w:t>
      </w:r>
      <w:r w:rsidRPr="00107C9F">
        <w:rPr>
          <w:sz w:val="24"/>
          <w:szCs w:val="24"/>
        </w:rPr>
        <w:t>дородными газами на централизованное газоснабжение природным газом, при поступл</w:t>
      </w:r>
      <w:r w:rsidRPr="00107C9F">
        <w:rPr>
          <w:sz w:val="24"/>
          <w:szCs w:val="24"/>
        </w:rPr>
        <w:t>е</w:t>
      </w:r>
      <w:r w:rsidRPr="00107C9F">
        <w:rPr>
          <w:sz w:val="24"/>
          <w:szCs w:val="24"/>
        </w:rPr>
        <w:t xml:space="preserve">нии денежных средств из областного бюджета на счет Администрации </w:t>
      </w:r>
      <w:r w:rsidR="003E5A18">
        <w:rPr>
          <w:sz w:val="24"/>
          <w:szCs w:val="24"/>
        </w:rPr>
        <w:t>р</w:t>
      </w:r>
      <w:r w:rsidRPr="00107C9F">
        <w:rPr>
          <w:sz w:val="24"/>
          <w:szCs w:val="24"/>
        </w:rPr>
        <w:t>айона.</w:t>
      </w:r>
    </w:p>
    <w:p w:rsidR="00107C9F" w:rsidRPr="00107C9F" w:rsidRDefault="00107C9F" w:rsidP="00107C9F">
      <w:pPr>
        <w:pStyle w:val="ListParagraph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7C9F">
        <w:rPr>
          <w:rFonts w:ascii="Times New Roman" w:hAnsi="Times New Roman" w:cs="Times New Roman"/>
          <w:sz w:val="24"/>
          <w:szCs w:val="24"/>
        </w:rPr>
        <w:t xml:space="preserve">13. </w:t>
      </w:r>
      <w:r w:rsidRPr="00107C9F">
        <w:rPr>
          <w:rFonts w:ascii="Times New Roman" w:hAnsi="Times New Roman" w:cs="Times New Roman"/>
          <w:sz w:val="24"/>
          <w:szCs w:val="24"/>
          <w:lang w:eastAsia="ru-RU"/>
        </w:rPr>
        <w:t xml:space="preserve">Перечисление субсидии производится </w:t>
      </w:r>
      <w:r w:rsidR="003E5A18">
        <w:rPr>
          <w:rFonts w:ascii="Times New Roman" w:hAnsi="Times New Roman" w:cs="Times New Roman"/>
          <w:sz w:val="24"/>
          <w:szCs w:val="24"/>
        </w:rPr>
        <w:t>А</w:t>
      </w:r>
      <w:r w:rsidRPr="00107C9F">
        <w:rPr>
          <w:rFonts w:ascii="Times New Roman" w:hAnsi="Times New Roman" w:cs="Times New Roman"/>
          <w:sz w:val="24"/>
          <w:szCs w:val="24"/>
        </w:rPr>
        <w:t>дминистрацией района</w:t>
      </w:r>
      <w:r w:rsidRPr="00107C9F">
        <w:rPr>
          <w:rFonts w:ascii="Times New Roman" w:hAnsi="Times New Roman" w:cs="Times New Roman"/>
          <w:sz w:val="24"/>
          <w:szCs w:val="24"/>
          <w:lang w:eastAsia="ru-RU"/>
        </w:rPr>
        <w:t xml:space="preserve"> в размере не б</w:t>
      </w:r>
      <w:r w:rsidRPr="00107C9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07C9F">
        <w:rPr>
          <w:rFonts w:ascii="Times New Roman" w:hAnsi="Times New Roman" w:cs="Times New Roman"/>
          <w:sz w:val="24"/>
          <w:szCs w:val="24"/>
          <w:lang w:eastAsia="ru-RU"/>
        </w:rPr>
        <w:t xml:space="preserve">лее 30 процентов от суммы средств, предусмотренных на </w:t>
      </w:r>
      <w:r w:rsidRPr="00107C9F">
        <w:rPr>
          <w:rFonts w:ascii="Times New Roman" w:hAnsi="Times New Roman" w:cs="Times New Roman"/>
          <w:sz w:val="24"/>
          <w:szCs w:val="24"/>
        </w:rPr>
        <w:t xml:space="preserve">проведение работ по переводу </w:t>
      </w:r>
      <w:r w:rsidRPr="00107C9F">
        <w:rPr>
          <w:rFonts w:ascii="Times New Roman" w:hAnsi="Times New Roman" w:cs="Times New Roman"/>
          <w:sz w:val="24"/>
          <w:szCs w:val="24"/>
        </w:rPr>
        <w:lastRenderedPageBreak/>
        <w:t>мног</w:t>
      </w:r>
      <w:r w:rsidRPr="00107C9F">
        <w:rPr>
          <w:rFonts w:ascii="Times New Roman" w:hAnsi="Times New Roman" w:cs="Times New Roman"/>
          <w:sz w:val="24"/>
          <w:szCs w:val="24"/>
        </w:rPr>
        <w:t>о</w:t>
      </w:r>
      <w:r w:rsidR="00973DE1">
        <w:rPr>
          <w:rFonts w:ascii="Times New Roman" w:hAnsi="Times New Roman" w:cs="Times New Roman"/>
          <w:sz w:val="24"/>
          <w:szCs w:val="24"/>
        </w:rPr>
        <w:t xml:space="preserve">квартирных домов </w:t>
      </w:r>
      <w:proofErr w:type="spellStart"/>
      <w:r w:rsidR="00973DE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973DE1">
        <w:rPr>
          <w:rFonts w:ascii="Times New Roman" w:hAnsi="Times New Roman" w:cs="Times New Roman"/>
          <w:sz w:val="24"/>
          <w:szCs w:val="24"/>
        </w:rPr>
        <w:t>.</w:t>
      </w:r>
      <w:r w:rsidRPr="00107C9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07C9F">
        <w:rPr>
          <w:rFonts w:ascii="Times New Roman" w:hAnsi="Times New Roman" w:cs="Times New Roman"/>
          <w:sz w:val="24"/>
          <w:szCs w:val="24"/>
        </w:rPr>
        <w:t>вантеево</w:t>
      </w:r>
      <w:proofErr w:type="spellEnd"/>
      <w:r w:rsidRPr="00107C9F">
        <w:rPr>
          <w:rFonts w:ascii="Times New Roman" w:hAnsi="Times New Roman" w:cs="Times New Roman"/>
          <w:sz w:val="24"/>
          <w:szCs w:val="24"/>
        </w:rPr>
        <w:t xml:space="preserve"> Валдайского района с автономного газоснабжения сжиженными углеводородными газами на централизованное газоснабжение природным г</w:t>
      </w:r>
      <w:r w:rsidRPr="00107C9F">
        <w:rPr>
          <w:rFonts w:ascii="Times New Roman" w:hAnsi="Times New Roman" w:cs="Times New Roman"/>
          <w:sz w:val="24"/>
          <w:szCs w:val="24"/>
        </w:rPr>
        <w:t>а</w:t>
      </w:r>
      <w:r w:rsidRPr="00107C9F">
        <w:rPr>
          <w:rFonts w:ascii="Times New Roman" w:hAnsi="Times New Roman" w:cs="Times New Roman"/>
          <w:sz w:val="24"/>
          <w:szCs w:val="24"/>
        </w:rPr>
        <w:t>зом</w:t>
      </w:r>
      <w:r w:rsidRPr="00107C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7C9F" w:rsidRPr="00107C9F" w:rsidRDefault="00107C9F" w:rsidP="00107C9F">
      <w:pPr>
        <w:autoSpaceDE w:val="0"/>
        <w:autoSpaceDN w:val="0"/>
        <w:adjustRightInd w:val="0"/>
        <w:ind w:firstLine="697"/>
        <w:jc w:val="both"/>
        <w:rPr>
          <w:sz w:val="24"/>
          <w:szCs w:val="24"/>
        </w:rPr>
      </w:pPr>
      <w:proofErr w:type="gramStart"/>
      <w:r w:rsidRPr="00107C9F">
        <w:rPr>
          <w:sz w:val="24"/>
          <w:szCs w:val="24"/>
        </w:rPr>
        <w:t xml:space="preserve">Перечисление оставшейся субсидии осуществляется администрацией района  на основании </w:t>
      </w:r>
      <w:hyperlink r:id="rId8" w:history="1">
        <w:r w:rsidRPr="00107C9F">
          <w:rPr>
            <w:sz w:val="24"/>
            <w:szCs w:val="24"/>
          </w:rPr>
          <w:t>актов</w:t>
        </w:r>
      </w:hyperlink>
      <w:r w:rsidRPr="00107C9F">
        <w:rPr>
          <w:sz w:val="24"/>
          <w:szCs w:val="24"/>
        </w:rPr>
        <w:t xml:space="preserve"> приемки работ по форме КС-2 «Акт о приемке выполненных работ», с</w:t>
      </w:r>
      <w:r w:rsidRPr="00107C9F">
        <w:rPr>
          <w:sz w:val="24"/>
          <w:szCs w:val="24"/>
        </w:rPr>
        <w:t>о</w:t>
      </w:r>
      <w:r w:rsidRPr="00107C9F">
        <w:rPr>
          <w:sz w:val="24"/>
          <w:szCs w:val="24"/>
        </w:rPr>
        <w:t>гласованных с органами местного самоуправления и подписанных лицами, которые упо</w:t>
      </w:r>
      <w:r w:rsidRPr="00107C9F">
        <w:rPr>
          <w:sz w:val="24"/>
          <w:szCs w:val="24"/>
        </w:rPr>
        <w:t>л</w:t>
      </w:r>
      <w:r w:rsidRPr="00107C9F">
        <w:rPr>
          <w:sz w:val="24"/>
          <w:szCs w:val="24"/>
        </w:rPr>
        <w:t>номочены действовать от имени получателя субсидии, подрядной организации и со</w:t>
      </w:r>
      <w:r w:rsidRPr="00107C9F">
        <w:rPr>
          <w:sz w:val="24"/>
          <w:szCs w:val="24"/>
        </w:rPr>
        <w:t>б</w:t>
      </w:r>
      <w:r w:rsidRPr="00107C9F">
        <w:rPr>
          <w:sz w:val="24"/>
          <w:szCs w:val="24"/>
        </w:rPr>
        <w:t>ственн</w:t>
      </w:r>
      <w:r w:rsidRPr="00107C9F">
        <w:rPr>
          <w:sz w:val="24"/>
          <w:szCs w:val="24"/>
        </w:rPr>
        <w:t>и</w:t>
      </w:r>
      <w:r w:rsidRPr="00107C9F">
        <w:rPr>
          <w:sz w:val="24"/>
          <w:szCs w:val="24"/>
        </w:rPr>
        <w:t>ков.</w:t>
      </w:r>
      <w:proofErr w:type="gramEnd"/>
    </w:p>
    <w:p w:rsidR="00107C9F" w:rsidRPr="00107C9F" w:rsidRDefault="00107C9F" w:rsidP="00107C9F">
      <w:pPr>
        <w:autoSpaceDE w:val="0"/>
        <w:autoSpaceDN w:val="0"/>
        <w:adjustRightInd w:val="0"/>
        <w:ind w:firstLine="697"/>
        <w:jc w:val="both"/>
        <w:rPr>
          <w:sz w:val="24"/>
          <w:szCs w:val="24"/>
        </w:rPr>
      </w:pPr>
      <w:r w:rsidRPr="00107C9F">
        <w:rPr>
          <w:sz w:val="24"/>
          <w:szCs w:val="24"/>
        </w:rPr>
        <w:t>14. В сроки, определенные порядком предоставления субсидий бюджетам муниц</w:t>
      </w:r>
      <w:r w:rsidRPr="00107C9F">
        <w:rPr>
          <w:sz w:val="24"/>
          <w:szCs w:val="24"/>
        </w:rPr>
        <w:t>и</w:t>
      </w:r>
      <w:proofErr w:type="gramStart"/>
      <w:r w:rsidRPr="00107C9F">
        <w:rPr>
          <w:sz w:val="24"/>
          <w:szCs w:val="24"/>
        </w:rPr>
        <w:t>пальных образов</w:t>
      </w:r>
      <w:r w:rsidRPr="00107C9F">
        <w:rPr>
          <w:sz w:val="24"/>
          <w:szCs w:val="24"/>
        </w:rPr>
        <w:t>а</w:t>
      </w:r>
      <w:r w:rsidRPr="00107C9F">
        <w:rPr>
          <w:sz w:val="24"/>
          <w:szCs w:val="24"/>
        </w:rPr>
        <w:t>ний области на реализацию мероприятий  муниципальных программ в области газификации в рамках подпрограммы «Газификация Новгородской области» в 2017-2020 годах, после направления заявки, которую Администрация района представляет в департамент по жилищно-коммунальному хозяйству и топливно-энергетическому ко</w:t>
      </w:r>
      <w:r w:rsidRPr="00107C9F">
        <w:rPr>
          <w:sz w:val="24"/>
          <w:szCs w:val="24"/>
        </w:rPr>
        <w:t>м</w:t>
      </w:r>
      <w:r w:rsidRPr="00107C9F">
        <w:rPr>
          <w:sz w:val="24"/>
          <w:szCs w:val="24"/>
        </w:rPr>
        <w:t>плексу Новгородской области, субсидия  перечисляется на расчетный счет, открытый п</w:t>
      </w:r>
      <w:r w:rsidRPr="00107C9F">
        <w:rPr>
          <w:sz w:val="24"/>
          <w:szCs w:val="24"/>
        </w:rPr>
        <w:t>о</w:t>
      </w:r>
      <w:r w:rsidRPr="00107C9F">
        <w:rPr>
          <w:sz w:val="24"/>
          <w:szCs w:val="24"/>
        </w:rPr>
        <w:t>лучателем субсидий в учреждениях Центрального банка Российской Федерации или кр</w:t>
      </w:r>
      <w:r w:rsidRPr="00107C9F">
        <w:rPr>
          <w:sz w:val="24"/>
          <w:szCs w:val="24"/>
        </w:rPr>
        <w:t>е</w:t>
      </w:r>
      <w:r w:rsidRPr="00107C9F">
        <w:rPr>
          <w:sz w:val="24"/>
          <w:szCs w:val="24"/>
        </w:rPr>
        <w:t>дитных организациях.</w:t>
      </w:r>
      <w:proofErr w:type="gramEnd"/>
    </w:p>
    <w:p w:rsidR="00107C9F" w:rsidRPr="00107C9F" w:rsidRDefault="00107C9F" w:rsidP="00107C9F">
      <w:pPr>
        <w:pStyle w:val="ListParagraph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7C9F">
        <w:rPr>
          <w:rFonts w:ascii="Times New Roman" w:hAnsi="Times New Roman" w:cs="Times New Roman"/>
          <w:sz w:val="24"/>
          <w:szCs w:val="24"/>
        </w:rPr>
        <w:t xml:space="preserve">15. Получатели субсидий ежемесячно представляют отчетность </w:t>
      </w:r>
      <w:r w:rsidRPr="00107C9F">
        <w:rPr>
          <w:rFonts w:ascii="Times New Roman" w:hAnsi="Times New Roman" w:cs="Times New Roman"/>
          <w:sz w:val="24"/>
          <w:szCs w:val="24"/>
          <w:lang w:eastAsia="ru-RU"/>
        </w:rPr>
        <w:t xml:space="preserve">о расходовании субсидий </w:t>
      </w:r>
      <w:r w:rsidRPr="00107C9F">
        <w:rPr>
          <w:rFonts w:ascii="Times New Roman" w:hAnsi="Times New Roman" w:cs="Times New Roman"/>
          <w:sz w:val="24"/>
          <w:szCs w:val="24"/>
        </w:rPr>
        <w:t>по форме и в сроки, определенные договором о предоставлении субсидии на о</w:t>
      </w:r>
      <w:r w:rsidRPr="00107C9F">
        <w:rPr>
          <w:rFonts w:ascii="Times New Roman" w:hAnsi="Times New Roman" w:cs="Times New Roman"/>
          <w:sz w:val="24"/>
          <w:szCs w:val="24"/>
        </w:rPr>
        <w:t>р</w:t>
      </w:r>
      <w:r w:rsidRPr="00107C9F">
        <w:rPr>
          <w:rFonts w:ascii="Times New Roman" w:hAnsi="Times New Roman" w:cs="Times New Roman"/>
          <w:sz w:val="24"/>
          <w:szCs w:val="24"/>
        </w:rPr>
        <w:t>ганизацию и проведение работ по переводу многоквартирных домов с автономного газ</w:t>
      </w:r>
      <w:r w:rsidRPr="00107C9F">
        <w:rPr>
          <w:rFonts w:ascii="Times New Roman" w:hAnsi="Times New Roman" w:cs="Times New Roman"/>
          <w:sz w:val="24"/>
          <w:szCs w:val="24"/>
        </w:rPr>
        <w:t>о</w:t>
      </w:r>
      <w:r w:rsidRPr="00107C9F">
        <w:rPr>
          <w:rFonts w:ascii="Times New Roman" w:hAnsi="Times New Roman" w:cs="Times New Roman"/>
          <w:sz w:val="24"/>
          <w:szCs w:val="24"/>
        </w:rPr>
        <w:t>снабжения сжиженными углеводородными газами на централизованное газоснабжение природным г</w:t>
      </w:r>
      <w:r w:rsidRPr="00107C9F">
        <w:rPr>
          <w:rFonts w:ascii="Times New Roman" w:hAnsi="Times New Roman" w:cs="Times New Roman"/>
          <w:sz w:val="24"/>
          <w:szCs w:val="24"/>
        </w:rPr>
        <w:t>а</w:t>
      </w:r>
      <w:r w:rsidRPr="00107C9F">
        <w:rPr>
          <w:rFonts w:ascii="Times New Roman" w:hAnsi="Times New Roman" w:cs="Times New Roman"/>
          <w:sz w:val="24"/>
          <w:szCs w:val="24"/>
        </w:rPr>
        <w:t>зом</w:t>
      </w:r>
      <w:r w:rsidRPr="00107C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7C9F" w:rsidRPr="00107C9F" w:rsidRDefault="00107C9F" w:rsidP="00107C9F">
      <w:pPr>
        <w:pStyle w:val="ListParagraph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C9F">
        <w:rPr>
          <w:rFonts w:ascii="Times New Roman" w:hAnsi="Times New Roman" w:cs="Times New Roman"/>
          <w:sz w:val="24"/>
          <w:szCs w:val="24"/>
        </w:rPr>
        <w:t xml:space="preserve">16. </w:t>
      </w:r>
      <w:r w:rsidRPr="00107C9F">
        <w:rPr>
          <w:rFonts w:ascii="Times New Roman" w:hAnsi="Times New Roman" w:cs="Times New Roman"/>
          <w:sz w:val="24"/>
          <w:szCs w:val="24"/>
          <w:lang w:eastAsia="ru-RU"/>
        </w:rPr>
        <w:t>Комитет ЖКХ в любое время может потребовать письменный отчет о ходе в</w:t>
      </w:r>
      <w:r w:rsidRPr="00107C9F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107C9F">
        <w:rPr>
          <w:rFonts w:ascii="Times New Roman" w:hAnsi="Times New Roman" w:cs="Times New Roman"/>
          <w:sz w:val="24"/>
          <w:szCs w:val="24"/>
          <w:lang w:eastAsia="ru-RU"/>
        </w:rPr>
        <w:t xml:space="preserve">полнения работ </w:t>
      </w:r>
      <w:r w:rsidRPr="00107C9F">
        <w:rPr>
          <w:rFonts w:ascii="Times New Roman" w:hAnsi="Times New Roman" w:cs="Times New Roman"/>
          <w:sz w:val="24"/>
          <w:szCs w:val="24"/>
        </w:rPr>
        <w:t xml:space="preserve">по </w:t>
      </w:r>
      <w:r w:rsidRPr="00107C9F">
        <w:rPr>
          <w:rFonts w:ascii="Times New Roman" w:hAnsi="Times New Roman" w:cs="Times New Roman"/>
          <w:bCs/>
          <w:color w:val="000000"/>
          <w:sz w:val="24"/>
          <w:szCs w:val="24"/>
        </w:rPr>
        <w:t>переводу многоквартирных домов с автономного газоснабжения на централизованное газоснабжение природным газом</w:t>
      </w:r>
      <w:r w:rsidRPr="00107C9F">
        <w:rPr>
          <w:rFonts w:ascii="Times New Roman" w:hAnsi="Times New Roman" w:cs="Times New Roman"/>
          <w:sz w:val="24"/>
          <w:szCs w:val="24"/>
          <w:lang w:eastAsia="ru-RU"/>
        </w:rPr>
        <w:t xml:space="preserve"> и расходовании предоставленной су</w:t>
      </w:r>
      <w:r w:rsidRPr="00107C9F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107C9F">
        <w:rPr>
          <w:rFonts w:ascii="Times New Roman" w:hAnsi="Times New Roman" w:cs="Times New Roman"/>
          <w:sz w:val="24"/>
          <w:szCs w:val="24"/>
          <w:lang w:eastAsia="ru-RU"/>
        </w:rPr>
        <w:t>сидии.</w:t>
      </w:r>
    </w:p>
    <w:p w:rsidR="00107C9F" w:rsidRPr="00107C9F" w:rsidRDefault="00107C9F" w:rsidP="00107C9F">
      <w:pPr>
        <w:autoSpaceDE w:val="0"/>
        <w:autoSpaceDN w:val="0"/>
        <w:adjustRightInd w:val="0"/>
        <w:ind w:firstLine="697"/>
        <w:jc w:val="both"/>
        <w:rPr>
          <w:sz w:val="24"/>
          <w:szCs w:val="24"/>
        </w:rPr>
      </w:pPr>
      <w:r w:rsidRPr="00107C9F">
        <w:rPr>
          <w:sz w:val="24"/>
          <w:szCs w:val="24"/>
        </w:rPr>
        <w:t xml:space="preserve">17. </w:t>
      </w:r>
      <w:proofErr w:type="gramStart"/>
      <w:r w:rsidRPr="00107C9F">
        <w:rPr>
          <w:sz w:val="24"/>
          <w:szCs w:val="24"/>
        </w:rPr>
        <w:t>Контроль за</w:t>
      </w:r>
      <w:proofErr w:type="gramEnd"/>
      <w:r w:rsidRPr="00107C9F">
        <w:rPr>
          <w:sz w:val="24"/>
          <w:szCs w:val="24"/>
        </w:rPr>
        <w:t xml:space="preserve"> достоверностью данных, на основании которых определяется об</w:t>
      </w:r>
      <w:r w:rsidRPr="00107C9F">
        <w:rPr>
          <w:sz w:val="24"/>
          <w:szCs w:val="24"/>
        </w:rPr>
        <w:t>ъ</w:t>
      </w:r>
      <w:r w:rsidRPr="00107C9F">
        <w:rPr>
          <w:sz w:val="24"/>
          <w:szCs w:val="24"/>
        </w:rPr>
        <w:t>ем пр</w:t>
      </w:r>
      <w:r w:rsidRPr="00107C9F">
        <w:rPr>
          <w:sz w:val="24"/>
          <w:szCs w:val="24"/>
        </w:rPr>
        <w:t>е</w:t>
      </w:r>
      <w:r w:rsidRPr="00107C9F">
        <w:rPr>
          <w:sz w:val="24"/>
          <w:szCs w:val="24"/>
        </w:rPr>
        <w:t>доставляемой субсидии, и обязательные проверки за соблюдением условий, целей и порядка предоставления субсидии осуществляются Администрацией и органами муниц</w:t>
      </w:r>
      <w:r w:rsidRPr="00107C9F">
        <w:rPr>
          <w:sz w:val="24"/>
          <w:szCs w:val="24"/>
        </w:rPr>
        <w:t>и</w:t>
      </w:r>
      <w:r w:rsidRPr="00107C9F">
        <w:rPr>
          <w:sz w:val="24"/>
          <w:szCs w:val="24"/>
        </w:rPr>
        <w:t>пального финансового ко</w:t>
      </w:r>
      <w:r w:rsidRPr="00107C9F">
        <w:rPr>
          <w:sz w:val="24"/>
          <w:szCs w:val="24"/>
        </w:rPr>
        <w:t>н</w:t>
      </w:r>
      <w:r w:rsidRPr="00107C9F">
        <w:rPr>
          <w:sz w:val="24"/>
          <w:szCs w:val="24"/>
        </w:rPr>
        <w:t>троля.</w:t>
      </w:r>
    </w:p>
    <w:p w:rsidR="00107C9F" w:rsidRPr="00107C9F" w:rsidRDefault="00107C9F" w:rsidP="00107C9F">
      <w:pPr>
        <w:autoSpaceDE w:val="0"/>
        <w:autoSpaceDN w:val="0"/>
        <w:adjustRightInd w:val="0"/>
        <w:ind w:firstLine="697"/>
        <w:jc w:val="both"/>
        <w:rPr>
          <w:sz w:val="24"/>
          <w:szCs w:val="24"/>
        </w:rPr>
      </w:pPr>
      <w:r w:rsidRPr="00107C9F">
        <w:rPr>
          <w:sz w:val="24"/>
          <w:szCs w:val="24"/>
        </w:rPr>
        <w:t>18. Для проведения проверок получатель субсидии представляет все необходимые док</w:t>
      </w:r>
      <w:r w:rsidRPr="00107C9F">
        <w:rPr>
          <w:sz w:val="24"/>
          <w:szCs w:val="24"/>
        </w:rPr>
        <w:t>у</w:t>
      </w:r>
      <w:r w:rsidRPr="00107C9F">
        <w:rPr>
          <w:sz w:val="24"/>
          <w:szCs w:val="24"/>
        </w:rPr>
        <w:t xml:space="preserve">менты, касающиеся соблюдения условий, целей и порядка предоставления субсидии, </w:t>
      </w:r>
      <w:r w:rsidR="003E5A18">
        <w:rPr>
          <w:sz w:val="24"/>
          <w:szCs w:val="24"/>
        </w:rPr>
        <w:t>А</w:t>
      </w:r>
      <w:r w:rsidRPr="00107C9F">
        <w:rPr>
          <w:sz w:val="24"/>
          <w:szCs w:val="24"/>
        </w:rPr>
        <w:t>дминистрации района и органам муниципального финансового ко</w:t>
      </w:r>
      <w:r w:rsidRPr="00107C9F">
        <w:rPr>
          <w:sz w:val="24"/>
          <w:szCs w:val="24"/>
        </w:rPr>
        <w:t>н</w:t>
      </w:r>
      <w:r w:rsidRPr="00107C9F">
        <w:rPr>
          <w:sz w:val="24"/>
          <w:szCs w:val="24"/>
        </w:rPr>
        <w:t>троля.</w:t>
      </w:r>
    </w:p>
    <w:p w:rsidR="00107C9F" w:rsidRPr="00107C9F" w:rsidRDefault="00107C9F" w:rsidP="00107C9F">
      <w:pPr>
        <w:pStyle w:val="ListParagraph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7C9F">
        <w:rPr>
          <w:rFonts w:ascii="Times New Roman" w:hAnsi="Times New Roman" w:cs="Times New Roman"/>
          <w:sz w:val="24"/>
          <w:szCs w:val="24"/>
        </w:rPr>
        <w:t xml:space="preserve">19. Субсидии носят целевой характер. Субсидии, использованные не по целевому назначению, подлежат возврату в бюджет Валдайского </w:t>
      </w:r>
      <w:r w:rsidR="003E5A1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107C9F">
        <w:rPr>
          <w:rFonts w:ascii="Times New Roman" w:hAnsi="Times New Roman" w:cs="Times New Roman"/>
          <w:sz w:val="24"/>
          <w:szCs w:val="24"/>
        </w:rPr>
        <w:t xml:space="preserve"> в след</w:t>
      </w:r>
      <w:r w:rsidRPr="00107C9F">
        <w:rPr>
          <w:rFonts w:ascii="Times New Roman" w:hAnsi="Times New Roman" w:cs="Times New Roman"/>
          <w:sz w:val="24"/>
          <w:szCs w:val="24"/>
        </w:rPr>
        <w:t>у</w:t>
      </w:r>
      <w:r w:rsidRPr="00107C9F">
        <w:rPr>
          <w:rFonts w:ascii="Times New Roman" w:hAnsi="Times New Roman" w:cs="Times New Roman"/>
          <w:sz w:val="24"/>
          <w:szCs w:val="24"/>
        </w:rPr>
        <w:t>ющем порядке:</w:t>
      </w:r>
    </w:p>
    <w:p w:rsidR="00107C9F" w:rsidRPr="00107C9F" w:rsidRDefault="00107C9F" w:rsidP="00107C9F">
      <w:pPr>
        <w:tabs>
          <w:tab w:val="left" w:pos="990"/>
        </w:tabs>
        <w:autoSpaceDE w:val="0"/>
        <w:autoSpaceDN w:val="0"/>
        <w:adjustRightInd w:val="0"/>
        <w:ind w:firstLine="697"/>
        <w:jc w:val="both"/>
        <w:rPr>
          <w:color w:val="000000"/>
          <w:sz w:val="24"/>
          <w:szCs w:val="24"/>
        </w:rPr>
      </w:pPr>
      <w:r w:rsidRPr="00107C9F">
        <w:rPr>
          <w:color w:val="000000"/>
          <w:sz w:val="24"/>
          <w:szCs w:val="24"/>
        </w:rPr>
        <w:t xml:space="preserve">19.1. </w:t>
      </w:r>
      <w:proofErr w:type="gramStart"/>
      <w:r w:rsidRPr="00107C9F">
        <w:rPr>
          <w:color w:val="000000"/>
          <w:sz w:val="24"/>
          <w:szCs w:val="24"/>
        </w:rPr>
        <w:t>В случае нарушения получателем субсидии условий, установленных при предоставлении субсидии, представления недостоверных данных, повлекших необосн</w:t>
      </w:r>
      <w:r w:rsidRPr="00107C9F">
        <w:rPr>
          <w:color w:val="000000"/>
          <w:sz w:val="24"/>
          <w:szCs w:val="24"/>
        </w:rPr>
        <w:t>о</w:t>
      </w:r>
      <w:r w:rsidRPr="00107C9F">
        <w:rPr>
          <w:color w:val="000000"/>
          <w:sz w:val="24"/>
          <w:szCs w:val="24"/>
        </w:rPr>
        <w:t>ванное получение субсидии, А</w:t>
      </w:r>
      <w:r w:rsidRPr="00107C9F">
        <w:rPr>
          <w:sz w:val="24"/>
          <w:szCs w:val="24"/>
        </w:rPr>
        <w:t>дминистрация района</w:t>
      </w:r>
      <w:r w:rsidRPr="00107C9F">
        <w:rPr>
          <w:color w:val="000000"/>
          <w:sz w:val="24"/>
          <w:szCs w:val="24"/>
        </w:rPr>
        <w:t xml:space="preserve"> в пятидневный срок со дня обнар</w:t>
      </w:r>
      <w:r w:rsidRPr="00107C9F">
        <w:rPr>
          <w:color w:val="000000"/>
          <w:sz w:val="24"/>
          <w:szCs w:val="24"/>
        </w:rPr>
        <w:t>у</w:t>
      </w:r>
      <w:r w:rsidRPr="00107C9F">
        <w:rPr>
          <w:color w:val="000000"/>
          <w:sz w:val="24"/>
          <w:szCs w:val="24"/>
        </w:rPr>
        <w:t>жения указанных нарушений направляет получателю субсидии письменное уведомление о возврате субсидии в бюджет Валдайского муниципального района с указан</w:t>
      </w:r>
      <w:r w:rsidRPr="00107C9F">
        <w:rPr>
          <w:color w:val="000000"/>
          <w:sz w:val="24"/>
          <w:szCs w:val="24"/>
        </w:rPr>
        <w:t>и</w:t>
      </w:r>
      <w:r w:rsidRPr="00107C9F">
        <w:rPr>
          <w:color w:val="000000"/>
          <w:sz w:val="24"/>
          <w:szCs w:val="24"/>
        </w:rPr>
        <w:t>ем суммы, срока возврата, кода бюджетной классификации Российской Федерации, по которому должен быть осуществлен возврат субсидии, реквизитов банковского счета</w:t>
      </w:r>
      <w:proofErr w:type="gramEnd"/>
      <w:r w:rsidRPr="00107C9F">
        <w:rPr>
          <w:color w:val="000000"/>
          <w:sz w:val="24"/>
          <w:szCs w:val="24"/>
        </w:rPr>
        <w:t xml:space="preserve">, на </w:t>
      </w:r>
      <w:proofErr w:type="gramStart"/>
      <w:r w:rsidRPr="00107C9F">
        <w:rPr>
          <w:color w:val="000000"/>
          <w:sz w:val="24"/>
          <w:szCs w:val="24"/>
        </w:rPr>
        <w:t>к</w:t>
      </w:r>
      <w:r w:rsidRPr="00107C9F">
        <w:rPr>
          <w:color w:val="000000"/>
          <w:sz w:val="24"/>
          <w:szCs w:val="24"/>
        </w:rPr>
        <w:t>о</w:t>
      </w:r>
      <w:r w:rsidRPr="00107C9F">
        <w:rPr>
          <w:color w:val="000000"/>
          <w:sz w:val="24"/>
          <w:szCs w:val="24"/>
        </w:rPr>
        <w:t>торый</w:t>
      </w:r>
      <w:proofErr w:type="gramEnd"/>
      <w:r w:rsidRPr="00107C9F">
        <w:rPr>
          <w:color w:val="000000"/>
          <w:sz w:val="24"/>
          <w:szCs w:val="24"/>
        </w:rPr>
        <w:t xml:space="preserve"> должна быть перечислена су</w:t>
      </w:r>
      <w:r w:rsidRPr="00107C9F">
        <w:rPr>
          <w:color w:val="000000"/>
          <w:sz w:val="24"/>
          <w:szCs w:val="24"/>
        </w:rPr>
        <w:t>б</w:t>
      </w:r>
      <w:r w:rsidRPr="00107C9F">
        <w:rPr>
          <w:color w:val="000000"/>
          <w:sz w:val="24"/>
          <w:szCs w:val="24"/>
        </w:rPr>
        <w:t xml:space="preserve">сидия; </w:t>
      </w:r>
    </w:p>
    <w:p w:rsidR="00107C9F" w:rsidRPr="00107C9F" w:rsidRDefault="00107C9F" w:rsidP="00107C9F">
      <w:pPr>
        <w:tabs>
          <w:tab w:val="left" w:pos="990"/>
        </w:tabs>
        <w:autoSpaceDE w:val="0"/>
        <w:autoSpaceDN w:val="0"/>
        <w:adjustRightInd w:val="0"/>
        <w:ind w:firstLine="697"/>
        <w:jc w:val="both"/>
        <w:rPr>
          <w:color w:val="000000"/>
          <w:sz w:val="24"/>
          <w:szCs w:val="24"/>
        </w:rPr>
      </w:pPr>
      <w:r w:rsidRPr="00107C9F">
        <w:rPr>
          <w:color w:val="000000"/>
          <w:sz w:val="24"/>
          <w:szCs w:val="24"/>
        </w:rPr>
        <w:t>19.2. Субсидия подлежит возврату в бюджет Валдайского муниципального района в теч</w:t>
      </w:r>
      <w:r w:rsidRPr="00107C9F">
        <w:rPr>
          <w:color w:val="000000"/>
          <w:sz w:val="24"/>
          <w:szCs w:val="24"/>
        </w:rPr>
        <w:t>е</w:t>
      </w:r>
      <w:r w:rsidRPr="00107C9F">
        <w:rPr>
          <w:color w:val="000000"/>
          <w:sz w:val="24"/>
          <w:szCs w:val="24"/>
        </w:rPr>
        <w:t>ние десяти дней со дня получения получателем субсидии уведомления о возврате субс</w:t>
      </w:r>
      <w:r w:rsidRPr="00107C9F">
        <w:rPr>
          <w:color w:val="000000"/>
          <w:sz w:val="24"/>
          <w:szCs w:val="24"/>
        </w:rPr>
        <w:t>и</w:t>
      </w:r>
      <w:r w:rsidRPr="00107C9F">
        <w:rPr>
          <w:color w:val="000000"/>
          <w:sz w:val="24"/>
          <w:szCs w:val="24"/>
        </w:rPr>
        <w:t>дии;</w:t>
      </w:r>
    </w:p>
    <w:p w:rsidR="00107C9F" w:rsidRPr="00107C9F" w:rsidRDefault="00107C9F" w:rsidP="00107C9F">
      <w:pPr>
        <w:tabs>
          <w:tab w:val="left" w:pos="990"/>
        </w:tabs>
        <w:autoSpaceDE w:val="0"/>
        <w:autoSpaceDN w:val="0"/>
        <w:adjustRightInd w:val="0"/>
        <w:ind w:firstLine="697"/>
        <w:jc w:val="both"/>
        <w:rPr>
          <w:color w:val="000000"/>
          <w:sz w:val="24"/>
          <w:szCs w:val="24"/>
        </w:rPr>
      </w:pPr>
      <w:r w:rsidRPr="00107C9F">
        <w:rPr>
          <w:color w:val="000000"/>
          <w:sz w:val="24"/>
          <w:szCs w:val="24"/>
        </w:rPr>
        <w:t>19.3. В случае невозврата субсидии в добровольном порядке сумма, израсходова</w:t>
      </w:r>
      <w:r w:rsidRPr="00107C9F">
        <w:rPr>
          <w:color w:val="000000"/>
          <w:sz w:val="24"/>
          <w:szCs w:val="24"/>
        </w:rPr>
        <w:t>н</w:t>
      </w:r>
      <w:r w:rsidRPr="00107C9F">
        <w:rPr>
          <w:color w:val="000000"/>
          <w:sz w:val="24"/>
          <w:szCs w:val="24"/>
        </w:rPr>
        <w:t>ная с нарушением условий предоставления, подлежит взысканию в порядке, установле</w:t>
      </w:r>
      <w:r w:rsidRPr="00107C9F">
        <w:rPr>
          <w:color w:val="000000"/>
          <w:sz w:val="24"/>
          <w:szCs w:val="24"/>
        </w:rPr>
        <w:t>н</w:t>
      </w:r>
      <w:r w:rsidRPr="00107C9F">
        <w:rPr>
          <w:color w:val="000000"/>
          <w:sz w:val="24"/>
          <w:szCs w:val="24"/>
        </w:rPr>
        <w:t>ном зак</w:t>
      </w:r>
      <w:r w:rsidRPr="00107C9F">
        <w:rPr>
          <w:color w:val="000000"/>
          <w:sz w:val="24"/>
          <w:szCs w:val="24"/>
        </w:rPr>
        <w:t>о</w:t>
      </w:r>
      <w:r w:rsidRPr="00107C9F">
        <w:rPr>
          <w:color w:val="000000"/>
          <w:sz w:val="24"/>
          <w:szCs w:val="24"/>
        </w:rPr>
        <w:t>нодательством Российской Федерации;</w:t>
      </w:r>
    </w:p>
    <w:p w:rsidR="00107C9F" w:rsidRPr="00107C9F" w:rsidRDefault="00107C9F" w:rsidP="00107C9F">
      <w:pPr>
        <w:pStyle w:val="ListParagraph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7C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19.4. </w:t>
      </w:r>
      <w:proofErr w:type="gramStart"/>
      <w:r w:rsidRPr="00107C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Получатель субсидии, допустивший нецелевое использование бюджетных средств, обязан уплатить проценты за пользование бюджетными средствами вследствие их непр</w:t>
      </w:r>
      <w:r w:rsidRPr="00107C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07C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вомерного получения в размере 1/300 ставки рефинансирования Центрального </w:t>
      </w:r>
      <w:r w:rsidRPr="00107C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банка Российской Федерации, действующей на день уплаты, от суммы средств, выплаче</w:t>
      </w:r>
      <w:r w:rsidRPr="00107C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07C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ных из бюджета  Валдайского муниципального района, использованных не по целевому назнач</w:t>
      </w:r>
      <w:r w:rsidRPr="00107C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07C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нию, за период с даты получения бюджетных средств получателем субсидии до даты возврата бюджетных средств</w:t>
      </w:r>
      <w:proofErr w:type="gramEnd"/>
      <w:r w:rsidRPr="00107C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07C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</w:t>
      </w:r>
      <w:r w:rsidRPr="00107C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07C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ванных</w:t>
      </w:r>
      <w:proofErr w:type="gramEnd"/>
      <w:r w:rsidRPr="00107C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по целевому назначению.</w:t>
      </w:r>
    </w:p>
    <w:p w:rsidR="00107C9F" w:rsidRPr="00107C9F" w:rsidRDefault="00107C9F" w:rsidP="00107C9F">
      <w:pPr>
        <w:autoSpaceDE w:val="0"/>
        <w:autoSpaceDN w:val="0"/>
        <w:adjustRightInd w:val="0"/>
        <w:ind w:firstLine="697"/>
        <w:jc w:val="both"/>
        <w:rPr>
          <w:sz w:val="24"/>
          <w:szCs w:val="24"/>
        </w:rPr>
      </w:pPr>
      <w:r w:rsidRPr="00107C9F">
        <w:rPr>
          <w:sz w:val="24"/>
          <w:szCs w:val="24"/>
        </w:rPr>
        <w:t>20.</w:t>
      </w:r>
      <w:r w:rsidRPr="00107C9F">
        <w:rPr>
          <w:color w:val="000000"/>
          <w:sz w:val="24"/>
          <w:szCs w:val="24"/>
        </w:rPr>
        <w:t xml:space="preserve"> В случае если получателю субсидии перечислены бюджетные средства, су</w:t>
      </w:r>
      <w:r w:rsidRPr="00107C9F">
        <w:rPr>
          <w:color w:val="000000"/>
          <w:sz w:val="24"/>
          <w:szCs w:val="24"/>
        </w:rPr>
        <w:t>м</w:t>
      </w:r>
      <w:r w:rsidRPr="00107C9F">
        <w:rPr>
          <w:color w:val="000000"/>
          <w:sz w:val="24"/>
          <w:szCs w:val="24"/>
        </w:rPr>
        <w:t>марный объем которых превышает произведенные расходы, получатель субсидии возвр</w:t>
      </w:r>
      <w:r w:rsidRPr="00107C9F">
        <w:rPr>
          <w:color w:val="000000"/>
          <w:sz w:val="24"/>
          <w:szCs w:val="24"/>
        </w:rPr>
        <w:t>а</w:t>
      </w:r>
      <w:r w:rsidRPr="00107C9F">
        <w:rPr>
          <w:color w:val="000000"/>
          <w:sz w:val="24"/>
          <w:szCs w:val="24"/>
        </w:rPr>
        <w:t>щает излишне полученные средства в бюджет Валдайского муниципального района в т</w:t>
      </w:r>
      <w:r w:rsidRPr="00107C9F">
        <w:rPr>
          <w:color w:val="000000"/>
          <w:sz w:val="24"/>
          <w:szCs w:val="24"/>
        </w:rPr>
        <w:t>е</w:t>
      </w:r>
      <w:r w:rsidRPr="00107C9F">
        <w:rPr>
          <w:color w:val="000000"/>
          <w:sz w:val="24"/>
          <w:szCs w:val="24"/>
        </w:rPr>
        <w:t>чение пяти дней со дня образования эк</w:t>
      </w:r>
      <w:r w:rsidRPr="00107C9F">
        <w:rPr>
          <w:color w:val="000000"/>
          <w:sz w:val="24"/>
          <w:szCs w:val="24"/>
        </w:rPr>
        <w:t>о</w:t>
      </w:r>
      <w:r w:rsidRPr="00107C9F">
        <w:rPr>
          <w:color w:val="000000"/>
          <w:sz w:val="24"/>
          <w:szCs w:val="24"/>
        </w:rPr>
        <w:t>номии денежных средств.</w:t>
      </w:r>
    </w:p>
    <w:p w:rsidR="00107C9F" w:rsidRDefault="00107C9F" w:rsidP="00107C9F">
      <w:pPr>
        <w:ind w:firstLine="697"/>
        <w:jc w:val="both"/>
        <w:rPr>
          <w:color w:val="000000"/>
          <w:sz w:val="24"/>
          <w:szCs w:val="24"/>
        </w:rPr>
      </w:pPr>
      <w:r w:rsidRPr="00107C9F">
        <w:rPr>
          <w:color w:val="000000"/>
          <w:sz w:val="24"/>
          <w:szCs w:val="24"/>
        </w:rPr>
        <w:t xml:space="preserve">21. </w:t>
      </w:r>
      <w:proofErr w:type="gramStart"/>
      <w:r w:rsidRPr="00107C9F">
        <w:rPr>
          <w:color w:val="000000"/>
          <w:sz w:val="24"/>
          <w:szCs w:val="24"/>
        </w:rPr>
        <w:t>Контроль за</w:t>
      </w:r>
      <w:proofErr w:type="gramEnd"/>
      <w:r w:rsidRPr="00107C9F">
        <w:rPr>
          <w:color w:val="000000"/>
          <w:sz w:val="24"/>
          <w:szCs w:val="24"/>
        </w:rPr>
        <w:t xml:space="preserve"> целевым использованием субсидий осуществляется А</w:t>
      </w:r>
      <w:r w:rsidRPr="00107C9F">
        <w:rPr>
          <w:sz w:val="24"/>
          <w:szCs w:val="24"/>
        </w:rPr>
        <w:t>дминистр</w:t>
      </w:r>
      <w:r w:rsidRPr="00107C9F">
        <w:rPr>
          <w:sz w:val="24"/>
          <w:szCs w:val="24"/>
        </w:rPr>
        <w:t>а</w:t>
      </w:r>
      <w:r w:rsidRPr="00107C9F">
        <w:rPr>
          <w:sz w:val="24"/>
          <w:szCs w:val="24"/>
        </w:rPr>
        <w:t>цией района</w:t>
      </w:r>
      <w:r w:rsidRPr="00107C9F">
        <w:rPr>
          <w:color w:val="000000"/>
          <w:sz w:val="24"/>
          <w:szCs w:val="24"/>
        </w:rPr>
        <w:t xml:space="preserve"> и органами муниципального финансового контроля в соответствии с уст</w:t>
      </w:r>
      <w:r w:rsidRPr="00107C9F">
        <w:rPr>
          <w:color w:val="000000"/>
          <w:sz w:val="24"/>
          <w:szCs w:val="24"/>
        </w:rPr>
        <w:t>а</w:t>
      </w:r>
      <w:r w:rsidRPr="00107C9F">
        <w:rPr>
          <w:color w:val="000000"/>
          <w:sz w:val="24"/>
          <w:szCs w:val="24"/>
        </w:rPr>
        <w:t>новленными по</w:t>
      </w:r>
      <w:r w:rsidRPr="00107C9F">
        <w:rPr>
          <w:color w:val="000000"/>
          <w:sz w:val="24"/>
          <w:szCs w:val="24"/>
        </w:rPr>
        <w:t>л</w:t>
      </w:r>
      <w:r w:rsidRPr="00107C9F">
        <w:rPr>
          <w:color w:val="000000"/>
          <w:sz w:val="24"/>
          <w:szCs w:val="24"/>
        </w:rPr>
        <w:t>номочиями.</w:t>
      </w:r>
    </w:p>
    <w:p w:rsidR="003E5A18" w:rsidRDefault="003E5A18" w:rsidP="003E5A1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</w:t>
      </w: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Pr="0073718A" w:rsidRDefault="0073718A" w:rsidP="0073718A">
      <w:pPr>
        <w:ind w:left="5100"/>
        <w:jc w:val="center"/>
        <w:rPr>
          <w:sz w:val="24"/>
          <w:szCs w:val="24"/>
        </w:rPr>
      </w:pPr>
      <w:r w:rsidRPr="0073718A">
        <w:rPr>
          <w:sz w:val="24"/>
          <w:szCs w:val="24"/>
        </w:rPr>
        <w:lastRenderedPageBreak/>
        <w:t xml:space="preserve">Приложение </w:t>
      </w:r>
    </w:p>
    <w:p w:rsidR="0073718A" w:rsidRPr="0073718A" w:rsidRDefault="0073718A" w:rsidP="0073718A">
      <w:pPr>
        <w:ind w:left="5100"/>
        <w:jc w:val="center"/>
        <w:rPr>
          <w:sz w:val="24"/>
          <w:szCs w:val="24"/>
        </w:rPr>
      </w:pPr>
      <w:r w:rsidRPr="0073718A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73718A">
        <w:rPr>
          <w:bCs/>
          <w:color w:val="000000"/>
          <w:sz w:val="24"/>
          <w:szCs w:val="24"/>
        </w:rPr>
        <w:t>предоставления субсидий т</w:t>
      </w:r>
      <w:r w:rsidRPr="0073718A">
        <w:rPr>
          <w:bCs/>
          <w:color w:val="000000"/>
          <w:sz w:val="24"/>
          <w:szCs w:val="24"/>
        </w:rPr>
        <w:t>о</w:t>
      </w:r>
      <w:r w:rsidRPr="0073718A">
        <w:rPr>
          <w:bCs/>
          <w:color w:val="000000"/>
          <w:sz w:val="24"/>
          <w:szCs w:val="24"/>
        </w:rPr>
        <w:t>вариществам собственников жилья на организацию и проведение работ по п</w:t>
      </w:r>
      <w:r w:rsidRPr="0073718A">
        <w:rPr>
          <w:bCs/>
          <w:color w:val="000000"/>
          <w:sz w:val="24"/>
          <w:szCs w:val="24"/>
        </w:rPr>
        <w:t>е</w:t>
      </w:r>
      <w:r w:rsidRPr="0073718A">
        <w:rPr>
          <w:bCs/>
          <w:color w:val="000000"/>
          <w:sz w:val="24"/>
          <w:szCs w:val="24"/>
        </w:rPr>
        <w:t>реводу многоквартирных домов с авт</w:t>
      </w:r>
      <w:r w:rsidRPr="0073718A">
        <w:rPr>
          <w:bCs/>
          <w:color w:val="000000"/>
          <w:sz w:val="24"/>
          <w:szCs w:val="24"/>
        </w:rPr>
        <w:t>о</w:t>
      </w:r>
      <w:r w:rsidRPr="0073718A">
        <w:rPr>
          <w:bCs/>
          <w:color w:val="000000"/>
          <w:sz w:val="24"/>
          <w:szCs w:val="24"/>
        </w:rPr>
        <w:t>номного газоснабжения на централиз</w:t>
      </w:r>
      <w:r w:rsidRPr="0073718A">
        <w:rPr>
          <w:bCs/>
          <w:color w:val="000000"/>
          <w:sz w:val="24"/>
          <w:szCs w:val="24"/>
        </w:rPr>
        <w:t>о</w:t>
      </w:r>
      <w:r w:rsidRPr="0073718A">
        <w:rPr>
          <w:bCs/>
          <w:color w:val="000000"/>
          <w:sz w:val="24"/>
          <w:szCs w:val="24"/>
        </w:rPr>
        <w:t>ванное газоснабжение природным газо</w:t>
      </w:r>
      <w:r w:rsidRPr="0073718A">
        <w:rPr>
          <w:bCs/>
          <w:color w:val="000000"/>
          <w:sz w:val="24"/>
          <w:szCs w:val="24"/>
        </w:rPr>
        <w:t>м</w:t>
      </w: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Default="0073718A" w:rsidP="003E5A18">
      <w:pPr>
        <w:jc w:val="center"/>
        <w:rPr>
          <w:sz w:val="24"/>
          <w:szCs w:val="24"/>
        </w:rPr>
      </w:pPr>
    </w:p>
    <w:p w:rsidR="0073718A" w:rsidRPr="0073718A" w:rsidRDefault="0073718A" w:rsidP="0073718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r w:rsidRPr="0073718A">
        <w:rPr>
          <w:b/>
          <w:bCs/>
          <w:sz w:val="24"/>
          <w:szCs w:val="24"/>
        </w:rPr>
        <w:t>ДОГОВОР</w:t>
      </w:r>
    </w:p>
    <w:p w:rsidR="0073718A" w:rsidRDefault="0073718A" w:rsidP="0073718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  <w:r w:rsidRPr="0073718A">
        <w:rPr>
          <w:b/>
          <w:bCs/>
          <w:sz w:val="24"/>
          <w:szCs w:val="24"/>
        </w:rPr>
        <w:t xml:space="preserve">на предоставление </w:t>
      </w:r>
      <w:proofErr w:type="gramStart"/>
      <w:r w:rsidRPr="0073718A">
        <w:rPr>
          <w:b/>
          <w:bCs/>
          <w:sz w:val="24"/>
          <w:szCs w:val="24"/>
        </w:rPr>
        <w:t>субсидии</w:t>
      </w:r>
      <w:proofErr w:type="gramEnd"/>
      <w:r w:rsidRPr="0073718A">
        <w:rPr>
          <w:b/>
          <w:bCs/>
          <w:color w:val="000000"/>
          <w:sz w:val="24"/>
          <w:szCs w:val="24"/>
        </w:rPr>
        <w:t xml:space="preserve"> на проведение работ по переводу многоквартирных </w:t>
      </w:r>
    </w:p>
    <w:p w:rsidR="0073718A" w:rsidRDefault="0073718A" w:rsidP="0073718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  <w:r w:rsidRPr="0073718A">
        <w:rPr>
          <w:b/>
          <w:bCs/>
          <w:color w:val="000000"/>
          <w:sz w:val="24"/>
          <w:szCs w:val="24"/>
        </w:rPr>
        <w:t xml:space="preserve">домов с автономного газоснабжения сжиженными углеводородными газами </w:t>
      </w:r>
    </w:p>
    <w:p w:rsidR="0073718A" w:rsidRPr="0073718A" w:rsidRDefault="0073718A" w:rsidP="0073718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r w:rsidRPr="0073718A">
        <w:rPr>
          <w:b/>
          <w:bCs/>
          <w:color w:val="000000"/>
          <w:sz w:val="24"/>
          <w:szCs w:val="24"/>
        </w:rPr>
        <w:t>на централизованное газоснабжение природным г</w:t>
      </w:r>
      <w:r w:rsidRPr="0073718A">
        <w:rPr>
          <w:b/>
          <w:bCs/>
          <w:color w:val="000000"/>
          <w:sz w:val="24"/>
          <w:szCs w:val="24"/>
        </w:rPr>
        <w:t>а</w:t>
      </w:r>
      <w:r w:rsidRPr="0073718A">
        <w:rPr>
          <w:b/>
          <w:bCs/>
          <w:color w:val="000000"/>
          <w:sz w:val="24"/>
          <w:szCs w:val="24"/>
        </w:rPr>
        <w:t>зом</w:t>
      </w:r>
    </w:p>
    <w:p w:rsidR="0073718A" w:rsidRPr="0073718A" w:rsidRDefault="0073718A" w:rsidP="0073718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3718A" w:rsidRPr="0073718A" w:rsidRDefault="0073718A" w:rsidP="0073718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18A" w:rsidRPr="0073718A" w:rsidRDefault="0073718A" w:rsidP="007371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718A">
        <w:rPr>
          <w:rFonts w:ascii="Times New Roman" w:hAnsi="Times New Roman" w:cs="Times New Roman"/>
          <w:sz w:val="24"/>
          <w:szCs w:val="24"/>
        </w:rPr>
        <w:t>г. Валдай                                                                                     "_____" ___________ 20____ г.</w:t>
      </w:r>
    </w:p>
    <w:p w:rsidR="0073718A" w:rsidRPr="0073718A" w:rsidRDefault="0073718A" w:rsidP="007371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718A" w:rsidRPr="0073718A" w:rsidRDefault="0073718A" w:rsidP="007371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718A" w:rsidRPr="003F0E98" w:rsidRDefault="0073718A" w:rsidP="003F0E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E98">
        <w:rPr>
          <w:rFonts w:ascii="Times New Roman" w:hAnsi="Times New Roman" w:cs="Times New Roman"/>
          <w:sz w:val="24"/>
          <w:szCs w:val="24"/>
        </w:rPr>
        <w:t xml:space="preserve">Администрация Валдайского муниципального района, именуемая  в дальнейшем «Администрация», в лице Главы муниципального района </w:t>
      </w:r>
      <w:proofErr w:type="spellStart"/>
      <w:r w:rsidRPr="003F0E98">
        <w:rPr>
          <w:rFonts w:ascii="Times New Roman" w:hAnsi="Times New Roman" w:cs="Times New Roman"/>
          <w:sz w:val="24"/>
          <w:szCs w:val="24"/>
        </w:rPr>
        <w:t>Стадэ</w:t>
      </w:r>
      <w:proofErr w:type="spellEnd"/>
      <w:r w:rsidRPr="003F0E98">
        <w:rPr>
          <w:rFonts w:ascii="Times New Roman" w:hAnsi="Times New Roman" w:cs="Times New Roman"/>
          <w:sz w:val="24"/>
          <w:szCs w:val="24"/>
        </w:rPr>
        <w:t xml:space="preserve"> Юрия Владимир</w:t>
      </w:r>
      <w:r w:rsidRPr="003F0E98">
        <w:rPr>
          <w:rFonts w:ascii="Times New Roman" w:hAnsi="Times New Roman" w:cs="Times New Roman"/>
          <w:sz w:val="24"/>
          <w:szCs w:val="24"/>
        </w:rPr>
        <w:t>о</w:t>
      </w:r>
      <w:r w:rsidRPr="003F0E98">
        <w:rPr>
          <w:rFonts w:ascii="Times New Roman" w:hAnsi="Times New Roman" w:cs="Times New Roman"/>
          <w:sz w:val="24"/>
          <w:szCs w:val="24"/>
        </w:rPr>
        <w:t>вича, действующего на основании Устава, с одной стороны, и _____________________________________________________________________________</w:t>
      </w:r>
    </w:p>
    <w:p w:rsidR="0073718A" w:rsidRPr="003F0E98" w:rsidRDefault="0073718A" w:rsidP="003F0E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E98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товарищества собственн</w:t>
      </w:r>
      <w:r w:rsidRPr="003F0E98">
        <w:rPr>
          <w:rFonts w:ascii="Times New Roman" w:hAnsi="Times New Roman" w:cs="Times New Roman"/>
          <w:sz w:val="24"/>
          <w:szCs w:val="24"/>
        </w:rPr>
        <w:t>и</w:t>
      </w:r>
      <w:r w:rsidRPr="003F0E98">
        <w:rPr>
          <w:rFonts w:ascii="Times New Roman" w:hAnsi="Times New Roman" w:cs="Times New Roman"/>
          <w:sz w:val="24"/>
          <w:szCs w:val="24"/>
        </w:rPr>
        <w:t>ков жилья)</w:t>
      </w:r>
    </w:p>
    <w:p w:rsidR="0073718A" w:rsidRDefault="0073718A" w:rsidP="003F0E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E98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F0E98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3F0E9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F0E98">
        <w:rPr>
          <w:rFonts w:ascii="Times New Roman" w:hAnsi="Times New Roman" w:cs="Times New Roman"/>
          <w:sz w:val="24"/>
          <w:szCs w:val="24"/>
        </w:rPr>
        <w:t>) в дальнейшем «Организация», в лице________________ ____________________________________________________, действующей на основ</w:t>
      </w:r>
      <w:r w:rsidRPr="003F0E98">
        <w:rPr>
          <w:rFonts w:ascii="Times New Roman" w:hAnsi="Times New Roman" w:cs="Times New Roman"/>
          <w:sz w:val="24"/>
          <w:szCs w:val="24"/>
        </w:rPr>
        <w:t>а</w:t>
      </w:r>
      <w:r w:rsidRPr="003F0E98">
        <w:rPr>
          <w:rFonts w:ascii="Times New Roman" w:hAnsi="Times New Roman" w:cs="Times New Roman"/>
          <w:sz w:val="24"/>
          <w:szCs w:val="24"/>
        </w:rPr>
        <w:t>нии_________________________________________________________________, с другой стороны, при совместном упоминании именуемые стороны, заключили настоящий дог</w:t>
      </w:r>
      <w:r w:rsidRPr="003F0E98">
        <w:rPr>
          <w:rFonts w:ascii="Times New Roman" w:hAnsi="Times New Roman" w:cs="Times New Roman"/>
          <w:sz w:val="24"/>
          <w:szCs w:val="24"/>
        </w:rPr>
        <w:t>о</w:t>
      </w:r>
      <w:r w:rsidRPr="003F0E98">
        <w:rPr>
          <w:rFonts w:ascii="Times New Roman" w:hAnsi="Times New Roman" w:cs="Times New Roman"/>
          <w:sz w:val="24"/>
          <w:szCs w:val="24"/>
        </w:rPr>
        <w:t>вор о нижесл</w:t>
      </w:r>
      <w:r w:rsidRPr="003F0E98">
        <w:rPr>
          <w:rFonts w:ascii="Times New Roman" w:hAnsi="Times New Roman" w:cs="Times New Roman"/>
          <w:sz w:val="24"/>
          <w:szCs w:val="24"/>
        </w:rPr>
        <w:t>е</w:t>
      </w:r>
      <w:r w:rsidRPr="003F0E98">
        <w:rPr>
          <w:rFonts w:ascii="Times New Roman" w:hAnsi="Times New Roman" w:cs="Times New Roman"/>
          <w:sz w:val="24"/>
          <w:szCs w:val="24"/>
        </w:rPr>
        <w:t>дующем.</w:t>
      </w:r>
    </w:p>
    <w:p w:rsidR="003F0E98" w:rsidRPr="003F0E98" w:rsidRDefault="003F0E98" w:rsidP="003F0E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718A" w:rsidRPr="003F0E98" w:rsidRDefault="0073718A" w:rsidP="003F0E98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bookmarkStart w:id="2" w:name="Par162"/>
      <w:bookmarkEnd w:id="2"/>
      <w:r w:rsidRPr="003F0E98">
        <w:rPr>
          <w:b/>
          <w:bCs/>
          <w:sz w:val="24"/>
          <w:szCs w:val="24"/>
        </w:rPr>
        <w:t>1. Предмет договора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0"/>
        <w:jc w:val="both"/>
        <w:rPr>
          <w:bCs/>
          <w:sz w:val="24"/>
          <w:szCs w:val="24"/>
        </w:rPr>
      </w:pPr>
      <w:bookmarkStart w:id="3" w:name="Par164"/>
      <w:bookmarkEnd w:id="3"/>
      <w:r w:rsidRPr="003F0E98">
        <w:rPr>
          <w:sz w:val="24"/>
          <w:szCs w:val="24"/>
        </w:rPr>
        <w:t>1.1. Настоящий договор регулирует отношения по предоставлению Администрац</w:t>
      </w:r>
      <w:r w:rsidRPr="003F0E98">
        <w:rPr>
          <w:sz w:val="24"/>
          <w:szCs w:val="24"/>
        </w:rPr>
        <w:t>и</w:t>
      </w:r>
      <w:r w:rsidRPr="003F0E98">
        <w:rPr>
          <w:sz w:val="24"/>
          <w:szCs w:val="24"/>
        </w:rPr>
        <w:t>ей О</w:t>
      </w:r>
      <w:r w:rsidRPr="003F0E98">
        <w:rPr>
          <w:sz w:val="24"/>
          <w:szCs w:val="24"/>
        </w:rPr>
        <w:t>р</w:t>
      </w:r>
      <w:r w:rsidRPr="003F0E98">
        <w:rPr>
          <w:sz w:val="24"/>
          <w:szCs w:val="24"/>
        </w:rPr>
        <w:t>ганизации субсидии за счет средств, полученных из областного бюджета и бюджета Ва</w:t>
      </w:r>
      <w:r w:rsidRPr="003F0E98">
        <w:rPr>
          <w:sz w:val="24"/>
          <w:szCs w:val="24"/>
        </w:rPr>
        <w:t>л</w:t>
      </w:r>
      <w:r w:rsidRPr="003F0E98">
        <w:rPr>
          <w:sz w:val="24"/>
          <w:szCs w:val="24"/>
        </w:rPr>
        <w:t xml:space="preserve">дайского муниципального района на проведение работ по </w:t>
      </w:r>
      <w:r w:rsidRPr="003F0E98">
        <w:rPr>
          <w:bCs/>
          <w:color w:val="000000"/>
          <w:sz w:val="24"/>
          <w:szCs w:val="24"/>
        </w:rPr>
        <w:t xml:space="preserve"> переводу многоквартирных домов по ул. </w:t>
      </w:r>
      <w:proofErr w:type="gramStart"/>
      <w:r w:rsidRPr="003F0E98">
        <w:rPr>
          <w:bCs/>
          <w:color w:val="000000"/>
          <w:sz w:val="24"/>
          <w:szCs w:val="24"/>
        </w:rPr>
        <w:t>Озерная</w:t>
      </w:r>
      <w:proofErr w:type="gramEnd"/>
      <w:r w:rsidRPr="003F0E98">
        <w:rPr>
          <w:bCs/>
          <w:color w:val="000000"/>
          <w:sz w:val="24"/>
          <w:szCs w:val="24"/>
        </w:rPr>
        <w:t xml:space="preserve">, д. </w:t>
      </w:r>
      <w:proofErr w:type="spellStart"/>
      <w:r w:rsidRPr="003F0E98">
        <w:rPr>
          <w:bCs/>
          <w:color w:val="000000"/>
          <w:sz w:val="24"/>
          <w:szCs w:val="24"/>
        </w:rPr>
        <w:t>Ивантеево</w:t>
      </w:r>
      <w:proofErr w:type="spellEnd"/>
      <w:r w:rsidRPr="003F0E98">
        <w:rPr>
          <w:bCs/>
          <w:color w:val="000000"/>
          <w:sz w:val="24"/>
          <w:szCs w:val="24"/>
        </w:rPr>
        <w:t xml:space="preserve"> с автономного газоснабжения сжиженными углевод</w:t>
      </w:r>
      <w:r w:rsidRPr="003F0E98">
        <w:rPr>
          <w:bCs/>
          <w:color w:val="000000"/>
          <w:sz w:val="24"/>
          <w:szCs w:val="24"/>
        </w:rPr>
        <w:t>о</w:t>
      </w:r>
      <w:r w:rsidRPr="003F0E98">
        <w:rPr>
          <w:bCs/>
          <w:color w:val="000000"/>
          <w:sz w:val="24"/>
          <w:szCs w:val="24"/>
        </w:rPr>
        <w:t>родными г</w:t>
      </w:r>
      <w:r w:rsidRPr="003F0E98">
        <w:rPr>
          <w:bCs/>
          <w:color w:val="000000"/>
          <w:sz w:val="24"/>
          <w:szCs w:val="24"/>
        </w:rPr>
        <w:t>а</w:t>
      </w:r>
      <w:r w:rsidRPr="003F0E98">
        <w:rPr>
          <w:bCs/>
          <w:color w:val="000000"/>
          <w:sz w:val="24"/>
          <w:szCs w:val="24"/>
        </w:rPr>
        <w:t>зами на централизованное газоснабжение природным газом.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3F0E98">
        <w:rPr>
          <w:sz w:val="24"/>
          <w:szCs w:val="24"/>
        </w:rPr>
        <w:t xml:space="preserve">1.2. Субсидия предоставляется в соответствии с Порядком </w:t>
      </w:r>
      <w:r w:rsidRPr="003F0E98">
        <w:rPr>
          <w:bCs/>
          <w:color w:val="000000"/>
          <w:sz w:val="24"/>
          <w:szCs w:val="24"/>
        </w:rPr>
        <w:t>предоставления субс</w:t>
      </w:r>
      <w:r w:rsidRPr="003F0E98">
        <w:rPr>
          <w:bCs/>
          <w:color w:val="000000"/>
          <w:sz w:val="24"/>
          <w:szCs w:val="24"/>
        </w:rPr>
        <w:t>и</w:t>
      </w:r>
      <w:r w:rsidRPr="003F0E98">
        <w:rPr>
          <w:bCs/>
          <w:color w:val="000000"/>
          <w:sz w:val="24"/>
          <w:szCs w:val="24"/>
        </w:rPr>
        <w:t xml:space="preserve">дии товариществу собственников жилья с целью </w:t>
      </w:r>
      <w:proofErr w:type="spellStart"/>
      <w:r w:rsidRPr="003F0E98">
        <w:rPr>
          <w:sz w:val="24"/>
          <w:szCs w:val="24"/>
        </w:rPr>
        <w:t>софинансирования</w:t>
      </w:r>
      <w:proofErr w:type="spellEnd"/>
      <w:r w:rsidRPr="003F0E98">
        <w:rPr>
          <w:sz w:val="24"/>
          <w:szCs w:val="24"/>
        </w:rPr>
        <w:t xml:space="preserve"> расходов на провед</w:t>
      </w:r>
      <w:r w:rsidRPr="003F0E98">
        <w:rPr>
          <w:sz w:val="24"/>
          <w:szCs w:val="24"/>
        </w:rPr>
        <w:t>е</w:t>
      </w:r>
      <w:r w:rsidRPr="003F0E98">
        <w:rPr>
          <w:sz w:val="24"/>
          <w:szCs w:val="24"/>
        </w:rPr>
        <w:t>ние работ по</w:t>
      </w:r>
      <w:r w:rsidRPr="003F0E98">
        <w:rPr>
          <w:bCs/>
          <w:color w:val="000000"/>
          <w:sz w:val="24"/>
          <w:szCs w:val="24"/>
        </w:rPr>
        <w:t xml:space="preserve"> переводу многоквартирных домов по ул. Озерная, д. </w:t>
      </w:r>
      <w:proofErr w:type="spellStart"/>
      <w:r w:rsidRPr="003F0E98">
        <w:rPr>
          <w:bCs/>
          <w:color w:val="000000"/>
          <w:sz w:val="24"/>
          <w:szCs w:val="24"/>
        </w:rPr>
        <w:t>Ивантеево</w:t>
      </w:r>
      <w:proofErr w:type="spellEnd"/>
      <w:r w:rsidRPr="003F0E98">
        <w:rPr>
          <w:bCs/>
          <w:color w:val="000000"/>
          <w:sz w:val="24"/>
          <w:szCs w:val="24"/>
        </w:rPr>
        <w:t xml:space="preserve"> с автономн</w:t>
      </w:r>
      <w:r w:rsidRPr="003F0E98">
        <w:rPr>
          <w:bCs/>
          <w:color w:val="000000"/>
          <w:sz w:val="24"/>
          <w:szCs w:val="24"/>
        </w:rPr>
        <w:t>о</w:t>
      </w:r>
      <w:r w:rsidRPr="003F0E98">
        <w:rPr>
          <w:bCs/>
          <w:color w:val="000000"/>
          <w:sz w:val="24"/>
          <w:szCs w:val="24"/>
        </w:rPr>
        <w:t>го газоснабжения сжиженными углеводородными газами на централизованное газосна</w:t>
      </w:r>
      <w:r w:rsidRPr="003F0E98">
        <w:rPr>
          <w:bCs/>
          <w:color w:val="000000"/>
          <w:sz w:val="24"/>
          <w:szCs w:val="24"/>
        </w:rPr>
        <w:t>б</w:t>
      </w:r>
      <w:r w:rsidRPr="003F0E98">
        <w:rPr>
          <w:bCs/>
          <w:color w:val="000000"/>
          <w:sz w:val="24"/>
          <w:szCs w:val="24"/>
        </w:rPr>
        <w:t>жение природным газом в 2017 году</w:t>
      </w:r>
      <w:r w:rsidRPr="003F0E98">
        <w:rPr>
          <w:sz w:val="24"/>
          <w:szCs w:val="24"/>
        </w:rPr>
        <w:t>, и условиями насто</w:t>
      </w:r>
      <w:r w:rsidRPr="003F0E98">
        <w:rPr>
          <w:sz w:val="24"/>
          <w:szCs w:val="24"/>
        </w:rPr>
        <w:t>я</w:t>
      </w:r>
      <w:r w:rsidRPr="003F0E98">
        <w:rPr>
          <w:sz w:val="24"/>
          <w:szCs w:val="24"/>
        </w:rPr>
        <w:t>щего договора.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Предоставляемая субсидия носит целевой характер и не может быть и</w:t>
      </w:r>
      <w:r w:rsidRPr="003F0E98">
        <w:rPr>
          <w:sz w:val="24"/>
          <w:szCs w:val="24"/>
        </w:rPr>
        <w:t>с</w:t>
      </w:r>
      <w:r w:rsidRPr="003F0E98">
        <w:rPr>
          <w:sz w:val="24"/>
          <w:szCs w:val="24"/>
        </w:rPr>
        <w:t>пользована на другие цели.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bookmarkStart w:id="4" w:name="Par173"/>
      <w:bookmarkEnd w:id="4"/>
      <w:r w:rsidRPr="003F0E98">
        <w:rPr>
          <w:b/>
          <w:bCs/>
          <w:sz w:val="24"/>
          <w:szCs w:val="24"/>
        </w:rPr>
        <w:t>2. Размер субсидии</w:t>
      </w:r>
    </w:p>
    <w:p w:rsidR="0073718A" w:rsidRPr="003F0E98" w:rsidRDefault="0073718A" w:rsidP="003F0E98">
      <w:pPr>
        <w:pStyle w:val="ConsPlusNonformat"/>
        <w:tabs>
          <w:tab w:val="left" w:pos="33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E98">
        <w:rPr>
          <w:rFonts w:ascii="Times New Roman" w:hAnsi="Times New Roman" w:cs="Times New Roman"/>
          <w:sz w:val="24"/>
          <w:szCs w:val="24"/>
        </w:rPr>
        <w:t>2.1. Размер субсидии на проведение работ по переводу многоквартирных домов по ул</w:t>
      </w:r>
      <w:proofErr w:type="gramStart"/>
      <w:r w:rsidRPr="003F0E9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F0E98">
        <w:rPr>
          <w:rFonts w:ascii="Times New Roman" w:hAnsi="Times New Roman" w:cs="Times New Roman"/>
          <w:sz w:val="24"/>
          <w:szCs w:val="24"/>
        </w:rPr>
        <w:t xml:space="preserve">зерная, </w:t>
      </w:r>
      <w:proofErr w:type="spellStart"/>
      <w:r w:rsidRPr="003F0E98">
        <w:rPr>
          <w:rFonts w:ascii="Times New Roman" w:hAnsi="Times New Roman" w:cs="Times New Roman"/>
          <w:sz w:val="24"/>
          <w:szCs w:val="24"/>
        </w:rPr>
        <w:t>д.Ивантеево</w:t>
      </w:r>
      <w:proofErr w:type="spellEnd"/>
      <w:r w:rsidRPr="003F0E98">
        <w:rPr>
          <w:rFonts w:ascii="Times New Roman" w:hAnsi="Times New Roman" w:cs="Times New Roman"/>
          <w:sz w:val="24"/>
          <w:szCs w:val="24"/>
        </w:rPr>
        <w:t xml:space="preserve"> с автономного газоснабжения сжиженными углеводородными газами на централизованное газоснабжение природным газом в 2017 году состоит из средств областного бюджета, средств бюджета Валдайского </w:t>
      </w:r>
      <w:r w:rsidR="003F0E9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3F0E98">
        <w:rPr>
          <w:rFonts w:ascii="Times New Roman" w:hAnsi="Times New Roman" w:cs="Times New Roman"/>
          <w:sz w:val="24"/>
          <w:szCs w:val="24"/>
        </w:rPr>
        <w:t xml:space="preserve"> и средств внебюджетного источника (собственников помещений в многоквартирных домах) на ре</w:t>
      </w:r>
      <w:r w:rsidRPr="003F0E98">
        <w:rPr>
          <w:rFonts w:ascii="Times New Roman" w:hAnsi="Times New Roman" w:cs="Times New Roman"/>
          <w:sz w:val="24"/>
          <w:szCs w:val="24"/>
        </w:rPr>
        <w:t>а</w:t>
      </w:r>
      <w:r w:rsidRPr="003F0E98">
        <w:rPr>
          <w:rFonts w:ascii="Times New Roman" w:hAnsi="Times New Roman" w:cs="Times New Roman"/>
          <w:sz w:val="24"/>
          <w:szCs w:val="24"/>
        </w:rPr>
        <w:t xml:space="preserve">лизацию мероприятий </w:t>
      </w:r>
      <w:r w:rsidR="003F0E9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3F0E98">
        <w:rPr>
          <w:rFonts w:ascii="Times New Roman" w:hAnsi="Times New Roman" w:cs="Times New Roman"/>
          <w:sz w:val="24"/>
          <w:szCs w:val="24"/>
        </w:rPr>
        <w:t>«</w:t>
      </w:r>
      <w:r w:rsidRPr="003F0E98">
        <w:rPr>
          <w:rFonts w:ascii="Times New Roman" w:hAnsi="Times New Roman" w:cs="Times New Roman"/>
          <w:bCs/>
          <w:spacing w:val="-1"/>
          <w:sz w:val="24"/>
          <w:szCs w:val="24"/>
        </w:rPr>
        <w:t>Газификация многоквартирных жилых домов</w:t>
      </w:r>
      <w:r w:rsidRPr="003F0E98">
        <w:rPr>
          <w:rFonts w:ascii="Times New Roman" w:hAnsi="Times New Roman" w:cs="Times New Roman"/>
          <w:bCs/>
          <w:sz w:val="24"/>
          <w:szCs w:val="24"/>
        </w:rPr>
        <w:t xml:space="preserve"> № 1,</w:t>
      </w:r>
      <w:r w:rsidR="003F0E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0E98">
        <w:rPr>
          <w:rFonts w:ascii="Times New Roman" w:hAnsi="Times New Roman" w:cs="Times New Roman"/>
          <w:bCs/>
          <w:sz w:val="24"/>
          <w:szCs w:val="24"/>
        </w:rPr>
        <w:t>№ 3, № 5, № 6 по ул</w:t>
      </w:r>
      <w:proofErr w:type="gramStart"/>
      <w:r w:rsidRPr="003F0E98">
        <w:rPr>
          <w:rFonts w:ascii="Times New Roman" w:hAnsi="Times New Roman" w:cs="Times New Roman"/>
          <w:bCs/>
          <w:sz w:val="24"/>
          <w:szCs w:val="24"/>
        </w:rPr>
        <w:t>.О</w:t>
      </w:r>
      <w:proofErr w:type="gramEnd"/>
      <w:r w:rsidRPr="003F0E98">
        <w:rPr>
          <w:rFonts w:ascii="Times New Roman" w:hAnsi="Times New Roman" w:cs="Times New Roman"/>
          <w:bCs/>
          <w:sz w:val="24"/>
          <w:szCs w:val="24"/>
        </w:rPr>
        <w:t xml:space="preserve">зерная </w:t>
      </w:r>
      <w:proofErr w:type="spellStart"/>
      <w:r w:rsidRPr="003F0E98">
        <w:rPr>
          <w:rFonts w:ascii="Times New Roman" w:hAnsi="Times New Roman" w:cs="Times New Roman"/>
          <w:bCs/>
          <w:sz w:val="24"/>
          <w:szCs w:val="24"/>
        </w:rPr>
        <w:t>д.Ивантеево</w:t>
      </w:r>
      <w:proofErr w:type="spellEnd"/>
      <w:r w:rsidRPr="003F0E98">
        <w:rPr>
          <w:rFonts w:ascii="Times New Roman" w:hAnsi="Times New Roman" w:cs="Times New Roman"/>
          <w:bCs/>
          <w:sz w:val="24"/>
          <w:szCs w:val="24"/>
        </w:rPr>
        <w:t xml:space="preserve"> Валдайского района Новг</w:t>
      </w:r>
      <w:r w:rsidRPr="003F0E98">
        <w:rPr>
          <w:rFonts w:ascii="Times New Roman" w:hAnsi="Times New Roman" w:cs="Times New Roman"/>
          <w:bCs/>
          <w:sz w:val="24"/>
          <w:szCs w:val="24"/>
        </w:rPr>
        <w:t>о</w:t>
      </w:r>
      <w:r w:rsidRPr="003F0E98">
        <w:rPr>
          <w:rFonts w:ascii="Times New Roman" w:hAnsi="Times New Roman" w:cs="Times New Roman"/>
          <w:bCs/>
          <w:sz w:val="24"/>
          <w:szCs w:val="24"/>
        </w:rPr>
        <w:t>родской обла</w:t>
      </w:r>
      <w:r w:rsidRPr="003F0E98">
        <w:rPr>
          <w:rFonts w:ascii="Times New Roman" w:hAnsi="Times New Roman" w:cs="Times New Roman"/>
          <w:bCs/>
          <w:sz w:val="24"/>
          <w:szCs w:val="24"/>
        </w:rPr>
        <w:t>с</w:t>
      </w:r>
      <w:r w:rsidRPr="003F0E98">
        <w:rPr>
          <w:rFonts w:ascii="Times New Roman" w:hAnsi="Times New Roman" w:cs="Times New Roman"/>
          <w:bCs/>
          <w:sz w:val="24"/>
          <w:szCs w:val="24"/>
        </w:rPr>
        <w:t>ти на 2017 год</w:t>
      </w:r>
      <w:r w:rsidRPr="003F0E98">
        <w:rPr>
          <w:rFonts w:ascii="Times New Roman" w:hAnsi="Times New Roman" w:cs="Times New Roman"/>
          <w:bCs/>
          <w:spacing w:val="-1"/>
          <w:sz w:val="24"/>
          <w:szCs w:val="24"/>
        </w:rPr>
        <w:t>».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2.2. В случае возникновения необходимости проведения дополнительных работ л</w:t>
      </w:r>
      <w:r w:rsidRPr="003F0E98">
        <w:rPr>
          <w:sz w:val="24"/>
          <w:szCs w:val="24"/>
        </w:rPr>
        <w:t>и</w:t>
      </w:r>
      <w:r w:rsidRPr="003F0E98">
        <w:rPr>
          <w:sz w:val="24"/>
          <w:szCs w:val="24"/>
        </w:rPr>
        <w:t>бо увеличения объемов выполняемых работ размер субсидии не меняется, оплата прои</w:t>
      </w:r>
      <w:r w:rsidRPr="003F0E98">
        <w:rPr>
          <w:sz w:val="24"/>
          <w:szCs w:val="24"/>
        </w:rPr>
        <w:t>з</w:t>
      </w:r>
      <w:r w:rsidRPr="003F0E98">
        <w:rPr>
          <w:sz w:val="24"/>
          <w:szCs w:val="24"/>
        </w:rPr>
        <w:lastRenderedPageBreak/>
        <w:t>водится Организацией за свой счет.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3718A" w:rsidRPr="003F0E98" w:rsidRDefault="0073718A" w:rsidP="003F0E98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bookmarkStart w:id="5" w:name="Par182"/>
      <w:bookmarkEnd w:id="5"/>
      <w:r w:rsidRPr="003F0E98">
        <w:rPr>
          <w:b/>
          <w:bCs/>
          <w:sz w:val="24"/>
          <w:szCs w:val="24"/>
        </w:rPr>
        <w:t>3. Права и обязанности сторон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3.1. Администрация обязуется перечислить на банковский счет Организации цел</w:t>
      </w:r>
      <w:r w:rsidRPr="003F0E98">
        <w:rPr>
          <w:sz w:val="24"/>
          <w:szCs w:val="24"/>
        </w:rPr>
        <w:t>е</w:t>
      </w:r>
      <w:r w:rsidRPr="003F0E98">
        <w:rPr>
          <w:sz w:val="24"/>
          <w:szCs w:val="24"/>
        </w:rPr>
        <w:t xml:space="preserve">вую субсидию на финансирование мероприятий по проведению работ по </w:t>
      </w:r>
      <w:r w:rsidRPr="003F0E98">
        <w:rPr>
          <w:bCs/>
          <w:color w:val="000000"/>
          <w:sz w:val="24"/>
          <w:szCs w:val="24"/>
        </w:rPr>
        <w:t xml:space="preserve"> переводу мн</w:t>
      </w:r>
      <w:r w:rsidRPr="003F0E98">
        <w:rPr>
          <w:bCs/>
          <w:color w:val="000000"/>
          <w:sz w:val="24"/>
          <w:szCs w:val="24"/>
        </w:rPr>
        <w:t>о</w:t>
      </w:r>
      <w:r w:rsidRPr="003F0E98">
        <w:rPr>
          <w:bCs/>
          <w:color w:val="000000"/>
          <w:sz w:val="24"/>
          <w:szCs w:val="24"/>
        </w:rPr>
        <w:t>гоквартирных домов по ул</w:t>
      </w:r>
      <w:proofErr w:type="gramStart"/>
      <w:r w:rsidRPr="003F0E98">
        <w:rPr>
          <w:bCs/>
          <w:color w:val="000000"/>
          <w:sz w:val="24"/>
          <w:szCs w:val="24"/>
        </w:rPr>
        <w:t>.О</w:t>
      </w:r>
      <w:proofErr w:type="gramEnd"/>
      <w:r w:rsidRPr="003F0E98">
        <w:rPr>
          <w:bCs/>
          <w:color w:val="000000"/>
          <w:sz w:val="24"/>
          <w:szCs w:val="24"/>
        </w:rPr>
        <w:t xml:space="preserve">зерная, </w:t>
      </w:r>
      <w:proofErr w:type="spellStart"/>
      <w:r w:rsidRPr="003F0E98">
        <w:rPr>
          <w:bCs/>
          <w:color w:val="000000"/>
          <w:sz w:val="24"/>
          <w:szCs w:val="24"/>
        </w:rPr>
        <w:t>д.Ивантеево</w:t>
      </w:r>
      <w:proofErr w:type="spellEnd"/>
      <w:r w:rsidRPr="003F0E98">
        <w:rPr>
          <w:bCs/>
          <w:color w:val="000000"/>
          <w:sz w:val="24"/>
          <w:szCs w:val="24"/>
        </w:rPr>
        <w:t xml:space="preserve"> с автономного газоснабжения сжиже</w:t>
      </w:r>
      <w:r w:rsidRPr="003F0E98">
        <w:rPr>
          <w:bCs/>
          <w:color w:val="000000"/>
          <w:sz w:val="24"/>
          <w:szCs w:val="24"/>
        </w:rPr>
        <w:t>н</w:t>
      </w:r>
      <w:r w:rsidRPr="003F0E98">
        <w:rPr>
          <w:bCs/>
          <w:color w:val="000000"/>
          <w:sz w:val="24"/>
          <w:szCs w:val="24"/>
        </w:rPr>
        <w:t>ными углеводородными газами на централизованное газ</w:t>
      </w:r>
      <w:r w:rsidRPr="003F0E98">
        <w:rPr>
          <w:bCs/>
          <w:color w:val="000000"/>
          <w:sz w:val="24"/>
          <w:szCs w:val="24"/>
        </w:rPr>
        <w:t>о</w:t>
      </w:r>
      <w:r w:rsidRPr="003F0E98">
        <w:rPr>
          <w:bCs/>
          <w:color w:val="000000"/>
          <w:sz w:val="24"/>
          <w:szCs w:val="24"/>
        </w:rPr>
        <w:t>снабжение природным газом  в 2017 году, к</w:t>
      </w:r>
      <w:r w:rsidRPr="003F0E98">
        <w:rPr>
          <w:bCs/>
          <w:color w:val="000000"/>
          <w:sz w:val="24"/>
          <w:szCs w:val="24"/>
        </w:rPr>
        <w:t>о</w:t>
      </w:r>
      <w:r w:rsidRPr="003F0E98">
        <w:rPr>
          <w:bCs/>
          <w:color w:val="000000"/>
          <w:sz w:val="24"/>
          <w:szCs w:val="24"/>
        </w:rPr>
        <w:t xml:space="preserve">торая </w:t>
      </w:r>
      <w:r w:rsidRPr="003F0E98">
        <w:rPr>
          <w:sz w:val="24"/>
          <w:szCs w:val="24"/>
        </w:rPr>
        <w:t>состоит из средств областного бюджета, средств бюджета Валдайского городского поселения и средств внебюджетного источника (собственников помещений в мн</w:t>
      </w:r>
      <w:r w:rsidRPr="003F0E98">
        <w:rPr>
          <w:sz w:val="24"/>
          <w:szCs w:val="24"/>
        </w:rPr>
        <w:t>о</w:t>
      </w:r>
      <w:r w:rsidRPr="003F0E98">
        <w:rPr>
          <w:sz w:val="24"/>
          <w:szCs w:val="24"/>
        </w:rPr>
        <w:t>гоквартирных домах).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3.2. Организация обязуется иметь на своем банковском счете __</w:t>
      </w:r>
      <w:r w:rsidRPr="003F0E98">
        <w:rPr>
          <w:sz w:val="24"/>
          <w:szCs w:val="24"/>
          <w:u w:val="single"/>
        </w:rPr>
        <w:t>5 600__</w:t>
      </w:r>
      <w:r w:rsidRPr="003F0E98">
        <w:rPr>
          <w:sz w:val="24"/>
          <w:szCs w:val="24"/>
        </w:rPr>
        <w:t xml:space="preserve"> рублей, что является размером уровня </w:t>
      </w:r>
      <w:proofErr w:type="spellStart"/>
      <w:r w:rsidRPr="003F0E98">
        <w:rPr>
          <w:sz w:val="24"/>
          <w:szCs w:val="24"/>
        </w:rPr>
        <w:t>софинансирования</w:t>
      </w:r>
      <w:proofErr w:type="spellEnd"/>
      <w:r w:rsidRPr="003F0E98">
        <w:rPr>
          <w:sz w:val="24"/>
          <w:szCs w:val="24"/>
        </w:rPr>
        <w:t xml:space="preserve"> расходного обязательства собственн</w:t>
      </w:r>
      <w:r w:rsidRPr="003F0E98">
        <w:rPr>
          <w:sz w:val="24"/>
          <w:szCs w:val="24"/>
        </w:rPr>
        <w:t>и</w:t>
      </w:r>
      <w:r w:rsidRPr="003F0E98">
        <w:rPr>
          <w:sz w:val="24"/>
          <w:szCs w:val="24"/>
        </w:rPr>
        <w:t>ков помещений в газифицируемых многоквартирных домах и составляет 0,1 % от стоим</w:t>
      </w:r>
      <w:r w:rsidRPr="003F0E98">
        <w:rPr>
          <w:sz w:val="24"/>
          <w:szCs w:val="24"/>
        </w:rPr>
        <w:t>о</w:t>
      </w:r>
      <w:r w:rsidRPr="003F0E98">
        <w:rPr>
          <w:sz w:val="24"/>
          <w:szCs w:val="24"/>
        </w:rPr>
        <w:t xml:space="preserve">сти работ по переводу многоквартирных домов с автономного газоснабжения на </w:t>
      </w:r>
      <w:proofErr w:type="gramStart"/>
      <w:r w:rsidRPr="003F0E98">
        <w:rPr>
          <w:sz w:val="24"/>
          <w:szCs w:val="24"/>
        </w:rPr>
        <w:t>централиз</w:t>
      </w:r>
      <w:r w:rsidRPr="003F0E98">
        <w:rPr>
          <w:sz w:val="24"/>
          <w:szCs w:val="24"/>
        </w:rPr>
        <w:t>о</w:t>
      </w:r>
      <w:r w:rsidRPr="003F0E98">
        <w:rPr>
          <w:sz w:val="24"/>
          <w:szCs w:val="24"/>
        </w:rPr>
        <w:t>ванное</w:t>
      </w:r>
      <w:proofErr w:type="gramEnd"/>
      <w:r w:rsidRPr="003F0E98">
        <w:rPr>
          <w:sz w:val="24"/>
          <w:szCs w:val="24"/>
        </w:rPr>
        <w:t>.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3.3. Администрация имеет право: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 xml:space="preserve">3.3.1. Контролировать качество, сроки выполнения работ, указанных в </w:t>
      </w:r>
      <w:hyperlink w:anchor="Par164" w:history="1">
        <w:r w:rsidRPr="003F0E98">
          <w:rPr>
            <w:color w:val="000000"/>
            <w:sz w:val="24"/>
            <w:szCs w:val="24"/>
          </w:rPr>
          <w:t>пункте 1.1</w:t>
        </w:r>
      </w:hyperlink>
      <w:r w:rsidRPr="003F0E98">
        <w:rPr>
          <w:sz w:val="24"/>
          <w:szCs w:val="24"/>
        </w:rPr>
        <w:t xml:space="preserve"> договора;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 xml:space="preserve">3.3.2. </w:t>
      </w:r>
      <w:proofErr w:type="gramStart"/>
      <w:r w:rsidRPr="003F0E98">
        <w:rPr>
          <w:sz w:val="24"/>
          <w:szCs w:val="24"/>
        </w:rPr>
        <w:t xml:space="preserve">Принимать участие в приемке работ по переводу многоквартирных домов с автономного газоснабжения на централизованное, указанных в </w:t>
      </w:r>
      <w:hyperlink w:anchor="Par164" w:history="1">
        <w:r w:rsidRPr="003F0E98">
          <w:rPr>
            <w:color w:val="000000"/>
            <w:sz w:val="24"/>
            <w:szCs w:val="24"/>
          </w:rPr>
          <w:t>пункте 1.1</w:t>
        </w:r>
      </w:hyperlink>
      <w:r w:rsidRPr="003F0E98">
        <w:rPr>
          <w:color w:val="000000"/>
          <w:sz w:val="24"/>
          <w:szCs w:val="24"/>
        </w:rPr>
        <w:t xml:space="preserve"> </w:t>
      </w:r>
      <w:r w:rsidRPr="003F0E98">
        <w:rPr>
          <w:sz w:val="24"/>
          <w:szCs w:val="24"/>
        </w:rPr>
        <w:t>д</w:t>
      </w:r>
      <w:r w:rsidRPr="003F0E98">
        <w:rPr>
          <w:sz w:val="24"/>
          <w:szCs w:val="24"/>
        </w:rPr>
        <w:t>о</w:t>
      </w:r>
      <w:r w:rsidRPr="003F0E98">
        <w:rPr>
          <w:sz w:val="24"/>
          <w:szCs w:val="24"/>
        </w:rPr>
        <w:t>говора;</w:t>
      </w:r>
      <w:proofErr w:type="gramEnd"/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3.3.3. Осуществлять контроль целевого использования Организацией субсидии, п</w:t>
      </w:r>
      <w:r w:rsidRPr="003F0E98">
        <w:rPr>
          <w:sz w:val="24"/>
          <w:szCs w:val="24"/>
        </w:rPr>
        <w:t>е</w:t>
      </w:r>
      <w:r w:rsidRPr="003F0E98">
        <w:rPr>
          <w:sz w:val="24"/>
          <w:szCs w:val="24"/>
        </w:rPr>
        <w:t>речисленной в соответствии с условиями договора;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3.3.4. Требовать от Организации в любое время письменный отчет о ходе выполн</w:t>
      </w:r>
      <w:r w:rsidRPr="003F0E98">
        <w:rPr>
          <w:sz w:val="24"/>
          <w:szCs w:val="24"/>
        </w:rPr>
        <w:t>е</w:t>
      </w:r>
      <w:r w:rsidRPr="003F0E98">
        <w:rPr>
          <w:sz w:val="24"/>
          <w:szCs w:val="24"/>
        </w:rPr>
        <w:t>ния настоящего договора.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3.4. Организация обязуется: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3.4.1. Представить в Администрацию следующие док</w:t>
      </w:r>
      <w:r w:rsidRPr="003F0E98">
        <w:rPr>
          <w:sz w:val="24"/>
          <w:szCs w:val="24"/>
        </w:rPr>
        <w:t>у</w:t>
      </w:r>
      <w:r w:rsidRPr="003F0E98">
        <w:rPr>
          <w:sz w:val="24"/>
          <w:szCs w:val="24"/>
        </w:rPr>
        <w:t>менты: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уведомление об открытии счета с указанием его реквизитов;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решения общих собраний собственников помещений в многоквартирных домах о долевом финансировании работ по переводу многоквартирных домов по ул</w:t>
      </w:r>
      <w:proofErr w:type="gramStart"/>
      <w:r w:rsidRPr="003F0E98">
        <w:rPr>
          <w:sz w:val="24"/>
          <w:szCs w:val="24"/>
        </w:rPr>
        <w:t>.О</w:t>
      </w:r>
      <w:proofErr w:type="gramEnd"/>
      <w:r w:rsidRPr="003F0E98">
        <w:rPr>
          <w:sz w:val="24"/>
          <w:szCs w:val="24"/>
        </w:rPr>
        <w:t xml:space="preserve">зерная, </w:t>
      </w:r>
      <w:proofErr w:type="spellStart"/>
      <w:r w:rsidRPr="003F0E98">
        <w:rPr>
          <w:sz w:val="24"/>
          <w:szCs w:val="24"/>
        </w:rPr>
        <w:t>д.Ивантеево</w:t>
      </w:r>
      <w:proofErr w:type="spellEnd"/>
      <w:r w:rsidRPr="003F0E98">
        <w:rPr>
          <w:sz w:val="24"/>
          <w:szCs w:val="24"/>
        </w:rPr>
        <w:t xml:space="preserve"> с автономного газоснабжения на централизованное в размере _______________ ру</w:t>
      </w:r>
      <w:r w:rsidRPr="003F0E98">
        <w:rPr>
          <w:sz w:val="24"/>
          <w:szCs w:val="24"/>
        </w:rPr>
        <w:t>б</w:t>
      </w:r>
      <w:r w:rsidRPr="003F0E98">
        <w:rPr>
          <w:sz w:val="24"/>
          <w:szCs w:val="24"/>
        </w:rPr>
        <w:t>лей;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3.4.2. Представлять ежемесячно Администрации отчетность, утвержденную рук</w:t>
      </w:r>
      <w:r w:rsidRPr="003F0E98">
        <w:rPr>
          <w:sz w:val="24"/>
          <w:szCs w:val="24"/>
        </w:rPr>
        <w:t>о</w:t>
      </w:r>
      <w:r w:rsidRPr="003F0E98">
        <w:rPr>
          <w:sz w:val="24"/>
          <w:szCs w:val="24"/>
        </w:rPr>
        <w:t>водителем Организации, на бумажном носителе и в электронном виде по установле</w:t>
      </w:r>
      <w:r w:rsidRPr="003F0E98">
        <w:rPr>
          <w:sz w:val="24"/>
          <w:szCs w:val="24"/>
        </w:rPr>
        <w:t>н</w:t>
      </w:r>
      <w:r w:rsidRPr="003F0E98">
        <w:rPr>
          <w:sz w:val="24"/>
          <w:szCs w:val="24"/>
        </w:rPr>
        <w:t>ной форме: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до 10-го числа текущего месяца: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hyperlink w:anchor="Par262" w:history="1">
        <w:r w:rsidRPr="003F0E98">
          <w:rPr>
            <w:color w:val="000000"/>
            <w:sz w:val="24"/>
            <w:szCs w:val="24"/>
          </w:rPr>
          <w:t>отчет</w:t>
        </w:r>
      </w:hyperlink>
      <w:r w:rsidRPr="003F0E98">
        <w:rPr>
          <w:sz w:val="24"/>
          <w:szCs w:val="24"/>
        </w:rPr>
        <w:t xml:space="preserve"> о расходовании средств областного бюджета и бюджета Валдайского мун</w:t>
      </w:r>
      <w:r w:rsidRPr="003F0E98">
        <w:rPr>
          <w:sz w:val="24"/>
          <w:szCs w:val="24"/>
        </w:rPr>
        <w:t>и</w:t>
      </w:r>
      <w:r w:rsidRPr="003F0E98">
        <w:rPr>
          <w:sz w:val="24"/>
          <w:szCs w:val="24"/>
        </w:rPr>
        <w:t xml:space="preserve">ципального района на проведение работ по проведению работ по </w:t>
      </w:r>
      <w:r w:rsidRPr="003F0E98">
        <w:rPr>
          <w:bCs/>
          <w:color w:val="000000"/>
          <w:sz w:val="24"/>
          <w:szCs w:val="24"/>
        </w:rPr>
        <w:t>переводу многокварти</w:t>
      </w:r>
      <w:r w:rsidRPr="003F0E98">
        <w:rPr>
          <w:bCs/>
          <w:color w:val="000000"/>
          <w:sz w:val="24"/>
          <w:szCs w:val="24"/>
        </w:rPr>
        <w:t>р</w:t>
      </w:r>
      <w:r w:rsidRPr="003F0E98">
        <w:rPr>
          <w:bCs/>
          <w:color w:val="000000"/>
          <w:sz w:val="24"/>
          <w:szCs w:val="24"/>
        </w:rPr>
        <w:t>ных домов по ул</w:t>
      </w:r>
      <w:proofErr w:type="gramStart"/>
      <w:r w:rsidRPr="003F0E98">
        <w:rPr>
          <w:bCs/>
          <w:color w:val="000000"/>
          <w:sz w:val="24"/>
          <w:szCs w:val="24"/>
        </w:rPr>
        <w:t>.О</w:t>
      </w:r>
      <w:proofErr w:type="gramEnd"/>
      <w:r w:rsidRPr="003F0E98">
        <w:rPr>
          <w:bCs/>
          <w:color w:val="000000"/>
          <w:sz w:val="24"/>
          <w:szCs w:val="24"/>
        </w:rPr>
        <w:t xml:space="preserve">зерная, </w:t>
      </w:r>
      <w:proofErr w:type="spellStart"/>
      <w:r w:rsidRPr="003F0E98">
        <w:rPr>
          <w:bCs/>
          <w:color w:val="000000"/>
          <w:sz w:val="24"/>
          <w:szCs w:val="24"/>
        </w:rPr>
        <w:t>д.Ивантеево</w:t>
      </w:r>
      <w:proofErr w:type="spellEnd"/>
      <w:r w:rsidRPr="003F0E98">
        <w:rPr>
          <w:bCs/>
          <w:color w:val="000000"/>
          <w:sz w:val="24"/>
          <w:szCs w:val="24"/>
        </w:rPr>
        <w:t xml:space="preserve"> с автономного газоснабжения сжиженными угл</w:t>
      </w:r>
      <w:r w:rsidRPr="003F0E98">
        <w:rPr>
          <w:bCs/>
          <w:color w:val="000000"/>
          <w:sz w:val="24"/>
          <w:szCs w:val="24"/>
        </w:rPr>
        <w:t>е</w:t>
      </w:r>
      <w:r w:rsidRPr="003F0E98">
        <w:rPr>
          <w:bCs/>
          <w:color w:val="000000"/>
          <w:sz w:val="24"/>
          <w:szCs w:val="24"/>
        </w:rPr>
        <w:t>водородными газами на централизованное газоснабж</w:t>
      </w:r>
      <w:r w:rsidRPr="003F0E98">
        <w:rPr>
          <w:bCs/>
          <w:color w:val="000000"/>
          <w:sz w:val="24"/>
          <w:szCs w:val="24"/>
        </w:rPr>
        <w:t>е</w:t>
      </w:r>
      <w:r w:rsidRPr="003F0E98">
        <w:rPr>
          <w:bCs/>
          <w:color w:val="000000"/>
          <w:sz w:val="24"/>
          <w:szCs w:val="24"/>
        </w:rPr>
        <w:t xml:space="preserve">ние природным газом в 2017 году </w:t>
      </w:r>
      <w:r w:rsidRPr="003F0E98">
        <w:rPr>
          <w:sz w:val="24"/>
          <w:szCs w:val="24"/>
        </w:rPr>
        <w:t>по форме согласно приложению 1 к догов</w:t>
      </w:r>
      <w:r w:rsidRPr="003F0E98">
        <w:rPr>
          <w:sz w:val="24"/>
          <w:szCs w:val="24"/>
        </w:rPr>
        <w:t>о</w:t>
      </w:r>
      <w:r w:rsidRPr="003F0E98">
        <w:rPr>
          <w:sz w:val="24"/>
          <w:szCs w:val="24"/>
        </w:rPr>
        <w:t>ру;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hyperlink w:anchor="Par448" w:history="1">
        <w:r w:rsidRPr="003F0E98">
          <w:rPr>
            <w:color w:val="000000"/>
            <w:sz w:val="24"/>
            <w:szCs w:val="24"/>
          </w:rPr>
          <w:t>отчет</w:t>
        </w:r>
      </w:hyperlink>
      <w:r w:rsidRPr="003F0E98">
        <w:rPr>
          <w:sz w:val="24"/>
          <w:szCs w:val="24"/>
        </w:rPr>
        <w:t xml:space="preserve"> о расходовании средств по форме согласно приложению 2 к д</w:t>
      </w:r>
      <w:r w:rsidRPr="003F0E98">
        <w:rPr>
          <w:sz w:val="24"/>
          <w:szCs w:val="24"/>
        </w:rPr>
        <w:t>о</w:t>
      </w:r>
      <w:r w:rsidRPr="003F0E98">
        <w:rPr>
          <w:sz w:val="24"/>
          <w:szCs w:val="24"/>
        </w:rPr>
        <w:t>говору;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сводный реестр платежных документов по многоквартирным домам, на которых проводятся работы, по форме согласно приложению 3 к догов</w:t>
      </w:r>
      <w:r w:rsidRPr="003F0E98">
        <w:rPr>
          <w:sz w:val="24"/>
          <w:szCs w:val="24"/>
        </w:rPr>
        <w:t>о</w:t>
      </w:r>
      <w:r w:rsidRPr="003F0E98">
        <w:rPr>
          <w:sz w:val="24"/>
          <w:szCs w:val="24"/>
        </w:rPr>
        <w:t>ру;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в течение 10 дней по требованию Администрации муниципального района - выпи</w:t>
      </w:r>
      <w:r w:rsidRPr="003F0E98">
        <w:rPr>
          <w:sz w:val="24"/>
          <w:szCs w:val="24"/>
        </w:rPr>
        <w:t>с</w:t>
      </w:r>
      <w:r w:rsidRPr="003F0E98">
        <w:rPr>
          <w:sz w:val="24"/>
          <w:szCs w:val="24"/>
        </w:rPr>
        <w:t>ку из расчетного счета о движении денежных средств.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Par197"/>
      <w:bookmarkEnd w:id="6"/>
      <w:r w:rsidRPr="003F0E98">
        <w:rPr>
          <w:sz w:val="24"/>
          <w:szCs w:val="24"/>
        </w:rPr>
        <w:t xml:space="preserve">3.4.3. Обеспечить выполнение в полном объеме работ, указанных в </w:t>
      </w:r>
      <w:hyperlink w:anchor="Par164" w:history="1">
        <w:r w:rsidRPr="003F0E98">
          <w:rPr>
            <w:color w:val="000000"/>
            <w:sz w:val="24"/>
            <w:szCs w:val="24"/>
          </w:rPr>
          <w:t>пункте 1.1</w:t>
        </w:r>
      </w:hyperlink>
      <w:r w:rsidRPr="003F0E98">
        <w:rPr>
          <w:sz w:val="24"/>
          <w:szCs w:val="24"/>
        </w:rPr>
        <w:t xml:space="preserve"> д</w:t>
      </w:r>
      <w:r w:rsidRPr="003F0E98">
        <w:rPr>
          <w:sz w:val="24"/>
          <w:szCs w:val="24"/>
        </w:rPr>
        <w:t>о</w:t>
      </w:r>
      <w:r w:rsidRPr="003F0E98">
        <w:rPr>
          <w:sz w:val="24"/>
          <w:szCs w:val="24"/>
        </w:rPr>
        <w:t>говора;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3.4.4. Организовать осуществление технического надзора за счет _____________________________________________________________________________</w:t>
      </w:r>
      <w:r w:rsidRPr="003F0E98">
        <w:rPr>
          <w:sz w:val="24"/>
          <w:szCs w:val="24"/>
        </w:rPr>
        <w:br/>
        <w:t xml:space="preserve">                                                       (указать организацию)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3F0E98">
        <w:rPr>
          <w:sz w:val="24"/>
          <w:szCs w:val="24"/>
        </w:rPr>
        <w:t>за проведением работ по переводу домов с автономного газоснабжения на центр</w:t>
      </w:r>
      <w:r w:rsidRPr="003F0E98">
        <w:rPr>
          <w:sz w:val="24"/>
          <w:szCs w:val="24"/>
        </w:rPr>
        <w:t>а</w:t>
      </w:r>
      <w:r w:rsidRPr="003F0E98">
        <w:rPr>
          <w:sz w:val="24"/>
          <w:szCs w:val="24"/>
        </w:rPr>
        <w:t>лизованное с пр</w:t>
      </w:r>
      <w:r w:rsidRPr="003F0E98">
        <w:rPr>
          <w:sz w:val="24"/>
          <w:szCs w:val="24"/>
        </w:rPr>
        <w:t>и</w:t>
      </w:r>
      <w:r w:rsidRPr="003F0E98">
        <w:rPr>
          <w:sz w:val="24"/>
          <w:szCs w:val="24"/>
        </w:rPr>
        <w:t>влечением</w:t>
      </w:r>
      <w:proofErr w:type="gramEnd"/>
      <w:r w:rsidRPr="003F0E98">
        <w:rPr>
          <w:sz w:val="24"/>
          <w:szCs w:val="24"/>
        </w:rPr>
        <w:t xml:space="preserve"> в установленном законодательством порядке организаций, </w:t>
      </w:r>
      <w:r w:rsidRPr="003F0E98">
        <w:rPr>
          <w:sz w:val="24"/>
          <w:szCs w:val="24"/>
        </w:rPr>
        <w:lastRenderedPageBreak/>
        <w:t>имеющих право на осуществление данной деятел</w:t>
      </w:r>
      <w:r w:rsidRPr="003F0E98">
        <w:rPr>
          <w:sz w:val="24"/>
          <w:szCs w:val="24"/>
        </w:rPr>
        <w:t>ь</w:t>
      </w:r>
      <w:r w:rsidRPr="003F0E98">
        <w:rPr>
          <w:sz w:val="24"/>
          <w:szCs w:val="24"/>
        </w:rPr>
        <w:t>ности;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Par202"/>
      <w:bookmarkEnd w:id="7"/>
      <w:r w:rsidRPr="003F0E98">
        <w:rPr>
          <w:sz w:val="24"/>
          <w:szCs w:val="24"/>
        </w:rPr>
        <w:t>3.4.5. Обеспечить проведение работ по переводу домов с автономного газоснабж</w:t>
      </w:r>
      <w:r w:rsidRPr="003F0E98">
        <w:rPr>
          <w:sz w:val="24"/>
          <w:szCs w:val="24"/>
        </w:rPr>
        <w:t>е</w:t>
      </w:r>
      <w:r w:rsidRPr="003F0E98">
        <w:rPr>
          <w:sz w:val="24"/>
          <w:szCs w:val="24"/>
        </w:rPr>
        <w:t xml:space="preserve">ния </w:t>
      </w:r>
      <w:proofErr w:type="gramStart"/>
      <w:r w:rsidRPr="003F0E98">
        <w:rPr>
          <w:sz w:val="24"/>
          <w:szCs w:val="24"/>
        </w:rPr>
        <w:t>на</w:t>
      </w:r>
      <w:proofErr w:type="gramEnd"/>
      <w:r w:rsidRPr="003F0E98">
        <w:rPr>
          <w:sz w:val="24"/>
          <w:szCs w:val="24"/>
        </w:rPr>
        <w:t xml:space="preserve"> централ</w:t>
      </w:r>
      <w:r w:rsidRPr="003F0E98">
        <w:rPr>
          <w:sz w:val="24"/>
          <w:szCs w:val="24"/>
        </w:rPr>
        <w:t>и</w:t>
      </w:r>
      <w:r w:rsidRPr="003F0E98">
        <w:rPr>
          <w:sz w:val="24"/>
          <w:szCs w:val="24"/>
        </w:rPr>
        <w:t>зованное в срок не позднее _______________________________________;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 xml:space="preserve">3.4.6. Возвратить на лицевой счет Администрации средства в случае невыполнения </w:t>
      </w:r>
      <w:hyperlink w:anchor="Par197" w:history="1">
        <w:r w:rsidRPr="003F0E98">
          <w:rPr>
            <w:color w:val="000000"/>
            <w:sz w:val="24"/>
            <w:szCs w:val="24"/>
          </w:rPr>
          <w:t>подпунктов 3.4.2</w:t>
        </w:r>
      </w:hyperlink>
      <w:r w:rsidRPr="003F0E98">
        <w:rPr>
          <w:color w:val="000000"/>
          <w:sz w:val="24"/>
          <w:szCs w:val="24"/>
        </w:rPr>
        <w:t xml:space="preserve"> и </w:t>
      </w:r>
      <w:hyperlink w:anchor="Par202" w:history="1">
        <w:r w:rsidRPr="003F0E98">
          <w:rPr>
            <w:color w:val="000000"/>
            <w:sz w:val="24"/>
            <w:szCs w:val="24"/>
          </w:rPr>
          <w:t>3.4.5</w:t>
        </w:r>
      </w:hyperlink>
      <w:r w:rsidRPr="003F0E98">
        <w:rPr>
          <w:sz w:val="24"/>
          <w:szCs w:val="24"/>
        </w:rPr>
        <w:t xml:space="preserve"> договора до _____________________________;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 xml:space="preserve">3.4.7. Возвратить на лицевой счет Администрации остаток полученной субсидии в случае, если сумма за фактически выполненные работы, указанные в </w:t>
      </w:r>
      <w:hyperlink w:anchor="Par164" w:history="1">
        <w:r w:rsidRPr="003F0E98">
          <w:rPr>
            <w:color w:val="000000"/>
            <w:sz w:val="24"/>
            <w:szCs w:val="24"/>
          </w:rPr>
          <w:t>пункте 1.1</w:t>
        </w:r>
      </w:hyperlink>
      <w:r w:rsidRPr="003F0E98">
        <w:rPr>
          <w:sz w:val="24"/>
          <w:szCs w:val="24"/>
        </w:rPr>
        <w:t xml:space="preserve"> договора, меньше суммы, предусмотренной сметой, в течение трех рабочих дней после окончател</w:t>
      </w:r>
      <w:r w:rsidRPr="003F0E98">
        <w:rPr>
          <w:sz w:val="24"/>
          <w:szCs w:val="24"/>
        </w:rPr>
        <w:t>ь</w:t>
      </w:r>
      <w:r w:rsidRPr="003F0E98">
        <w:rPr>
          <w:sz w:val="24"/>
          <w:szCs w:val="24"/>
        </w:rPr>
        <w:t>ного расчета Организации с подрядной о</w:t>
      </w:r>
      <w:r w:rsidRPr="003F0E98">
        <w:rPr>
          <w:sz w:val="24"/>
          <w:szCs w:val="24"/>
        </w:rPr>
        <w:t>р</w:t>
      </w:r>
      <w:r w:rsidRPr="003F0E98">
        <w:rPr>
          <w:sz w:val="24"/>
          <w:szCs w:val="24"/>
        </w:rPr>
        <w:t>ганизацией;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3.4.8. Дать согласие на осуществление Администрацией - главным распорядителем бюджетных средств и органами муниципального финансового контроля проверок собл</w:t>
      </w:r>
      <w:r w:rsidRPr="003F0E98">
        <w:rPr>
          <w:sz w:val="24"/>
          <w:szCs w:val="24"/>
        </w:rPr>
        <w:t>ю</w:t>
      </w:r>
      <w:r w:rsidRPr="003F0E98">
        <w:rPr>
          <w:sz w:val="24"/>
          <w:szCs w:val="24"/>
        </w:rPr>
        <w:t>дения усл</w:t>
      </w:r>
      <w:r w:rsidRPr="003F0E98">
        <w:rPr>
          <w:sz w:val="24"/>
          <w:szCs w:val="24"/>
        </w:rPr>
        <w:t>о</w:t>
      </w:r>
      <w:r w:rsidRPr="003F0E98">
        <w:rPr>
          <w:sz w:val="24"/>
          <w:szCs w:val="24"/>
        </w:rPr>
        <w:t>вий, целей и порядка предоставления субсидии.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3.5. Организация имеет право: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3.5.1. Участвовать в проверках, проводимых Администрацией в целях обесп</w:t>
      </w:r>
      <w:r w:rsidRPr="003F0E98">
        <w:rPr>
          <w:sz w:val="24"/>
          <w:szCs w:val="24"/>
        </w:rPr>
        <w:t>е</w:t>
      </w:r>
      <w:r w:rsidRPr="003F0E98">
        <w:rPr>
          <w:sz w:val="24"/>
          <w:szCs w:val="24"/>
        </w:rPr>
        <w:t>чения достоверности и полноты представляемой отчетности, прозрачности в сфере предоставл</w:t>
      </w:r>
      <w:r w:rsidRPr="003F0E98">
        <w:rPr>
          <w:sz w:val="24"/>
          <w:szCs w:val="24"/>
        </w:rPr>
        <w:t>е</w:t>
      </w:r>
      <w:r w:rsidRPr="003F0E98">
        <w:rPr>
          <w:sz w:val="24"/>
          <w:szCs w:val="24"/>
        </w:rPr>
        <w:t>ния и получения субсидии;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 xml:space="preserve">3.5.2. Принимать участие в отборе подрядной организации для выполнения работ, указанных в </w:t>
      </w:r>
      <w:hyperlink w:anchor="Par164" w:history="1">
        <w:r w:rsidRPr="003F0E98">
          <w:rPr>
            <w:color w:val="000000"/>
            <w:sz w:val="24"/>
            <w:szCs w:val="24"/>
          </w:rPr>
          <w:t>пункте 1.1</w:t>
        </w:r>
      </w:hyperlink>
      <w:r w:rsidRPr="003F0E98">
        <w:rPr>
          <w:sz w:val="24"/>
          <w:szCs w:val="24"/>
        </w:rPr>
        <w:t xml:space="preserve"> настоящего договора.</w:t>
      </w:r>
    </w:p>
    <w:p w:rsidR="003F0E98" w:rsidRDefault="003F0E98" w:rsidP="003F0E9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4"/>
          <w:szCs w:val="24"/>
        </w:rPr>
      </w:pPr>
      <w:bookmarkStart w:id="8" w:name="Par210"/>
      <w:bookmarkEnd w:id="8"/>
    </w:p>
    <w:p w:rsidR="0073718A" w:rsidRPr="003F0E98" w:rsidRDefault="0073718A" w:rsidP="003F0E98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r w:rsidRPr="003F0E98">
        <w:rPr>
          <w:b/>
          <w:bCs/>
          <w:sz w:val="24"/>
          <w:szCs w:val="24"/>
        </w:rPr>
        <w:t>4. Ответственность сторон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4.1. Стороны несут ответственность за невыполнение обязательств по настоящему договору в соо</w:t>
      </w:r>
      <w:r w:rsidRPr="003F0E98">
        <w:rPr>
          <w:sz w:val="24"/>
          <w:szCs w:val="24"/>
        </w:rPr>
        <w:t>т</w:t>
      </w:r>
      <w:r w:rsidRPr="003F0E98">
        <w:rPr>
          <w:sz w:val="24"/>
          <w:szCs w:val="24"/>
        </w:rPr>
        <w:t>ветствии с действующим законодательством.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4.2. Стороны освобождаются от ответственности за неисполнение или ненадлеж</w:t>
      </w:r>
      <w:r w:rsidRPr="003F0E98">
        <w:rPr>
          <w:sz w:val="24"/>
          <w:szCs w:val="24"/>
        </w:rPr>
        <w:t>а</w:t>
      </w:r>
      <w:r w:rsidRPr="003F0E98">
        <w:rPr>
          <w:sz w:val="24"/>
          <w:szCs w:val="24"/>
        </w:rPr>
        <w:t>щее исполнение обязательств по настоящему договору в случае наступления форс-мажорных обстоятельств. Под форс-мажорными обстоятельствами понимается наступл</w:t>
      </w:r>
      <w:r w:rsidRPr="003F0E98">
        <w:rPr>
          <w:sz w:val="24"/>
          <w:szCs w:val="24"/>
        </w:rPr>
        <w:t>е</w:t>
      </w:r>
      <w:r w:rsidRPr="003F0E98">
        <w:rPr>
          <w:sz w:val="24"/>
          <w:szCs w:val="24"/>
        </w:rPr>
        <w:t>ние таких обстоятельств, при которых стороны, действующие с разумной осмотрительн</w:t>
      </w:r>
      <w:r w:rsidRPr="003F0E98">
        <w:rPr>
          <w:sz w:val="24"/>
          <w:szCs w:val="24"/>
        </w:rPr>
        <w:t>о</w:t>
      </w:r>
      <w:r w:rsidRPr="003F0E98">
        <w:rPr>
          <w:sz w:val="24"/>
          <w:szCs w:val="24"/>
        </w:rPr>
        <w:t>стью, по не зависящим от них причинам не могут исполнить обязател</w:t>
      </w:r>
      <w:r w:rsidRPr="003F0E98">
        <w:rPr>
          <w:sz w:val="24"/>
          <w:szCs w:val="24"/>
        </w:rPr>
        <w:t>ь</w:t>
      </w:r>
      <w:r w:rsidRPr="003F0E98">
        <w:rPr>
          <w:sz w:val="24"/>
          <w:szCs w:val="24"/>
        </w:rPr>
        <w:t>ства надлежащим образом, в частности, к таким обстоятельствам относятся военные действия, стихийные бедствия, делающие н</w:t>
      </w:r>
      <w:r w:rsidRPr="003F0E98">
        <w:rPr>
          <w:sz w:val="24"/>
          <w:szCs w:val="24"/>
        </w:rPr>
        <w:t>е</w:t>
      </w:r>
      <w:r w:rsidRPr="003F0E98">
        <w:rPr>
          <w:sz w:val="24"/>
          <w:szCs w:val="24"/>
        </w:rPr>
        <w:t>возможным надлежащее исполнение обязатель</w:t>
      </w:r>
      <w:proofErr w:type="gramStart"/>
      <w:r w:rsidRPr="003F0E98">
        <w:rPr>
          <w:sz w:val="24"/>
          <w:szCs w:val="24"/>
        </w:rPr>
        <w:t>ств ст</w:t>
      </w:r>
      <w:proofErr w:type="gramEnd"/>
      <w:r w:rsidRPr="003F0E98">
        <w:rPr>
          <w:sz w:val="24"/>
          <w:szCs w:val="24"/>
        </w:rPr>
        <w:t>оронами.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При наступлении форс-мажорных обстоятель</w:t>
      </w:r>
      <w:proofErr w:type="gramStart"/>
      <w:r w:rsidRPr="003F0E98">
        <w:rPr>
          <w:sz w:val="24"/>
          <w:szCs w:val="24"/>
        </w:rPr>
        <w:t>ств ст</w:t>
      </w:r>
      <w:proofErr w:type="gramEnd"/>
      <w:r w:rsidRPr="003F0E98">
        <w:rPr>
          <w:sz w:val="24"/>
          <w:szCs w:val="24"/>
        </w:rPr>
        <w:t>ороны обязаны известить друг друга о наступл</w:t>
      </w:r>
      <w:r w:rsidRPr="003F0E98">
        <w:rPr>
          <w:sz w:val="24"/>
          <w:szCs w:val="24"/>
        </w:rPr>
        <w:t>е</w:t>
      </w:r>
      <w:r w:rsidRPr="003F0E98">
        <w:rPr>
          <w:sz w:val="24"/>
          <w:szCs w:val="24"/>
        </w:rPr>
        <w:t>нии указанных обстоятельств в трехдневный срок.</w:t>
      </w:r>
    </w:p>
    <w:p w:rsidR="0073718A" w:rsidRPr="003F0E98" w:rsidRDefault="0073718A" w:rsidP="003F0E98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E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proofErr w:type="gramStart"/>
      <w:r w:rsidRPr="003F0E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Получатель субсидии, допустивший нецелевое использование бюджетных средств, обязан уплатить проценты за пользование бюджетными средствами вследствие их неправ</w:t>
      </w:r>
      <w:r w:rsidRPr="003F0E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F0E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мерного получения в размере 1/300 ставки рефинансирования Центрального банка Российской Федерации, действующей на день уплаты, от суммы средств, выплаче</w:t>
      </w:r>
      <w:r w:rsidRPr="003F0E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F0E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ных из бюджета  Валдайского муниципального района, использованных не по целевому назначению, за пер</w:t>
      </w:r>
      <w:r w:rsidRPr="003F0E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F0E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 с даты получения бюджетных средств получателем субсидии до даты возврата бюджетных средств</w:t>
      </w:r>
      <w:proofErr w:type="gramEnd"/>
      <w:r w:rsidRPr="003F0E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3F0E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</w:t>
      </w:r>
      <w:r w:rsidRPr="003F0E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F0E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ванных</w:t>
      </w:r>
      <w:proofErr w:type="gramEnd"/>
      <w:r w:rsidRPr="003F0E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по целевому назначению.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 xml:space="preserve">4.4. В случае непредставления отчета организацией об использовании субсидии в сроки, предусмотренные настоящим договором, Администрация  вправе расторгнуть настоящий договор в одностороннем порядке, предварительно </w:t>
      </w:r>
      <w:proofErr w:type="gramStart"/>
      <w:r w:rsidRPr="003F0E98">
        <w:rPr>
          <w:sz w:val="24"/>
          <w:szCs w:val="24"/>
        </w:rPr>
        <w:t>уведомив об этом Орган</w:t>
      </w:r>
      <w:r w:rsidRPr="003F0E98">
        <w:rPr>
          <w:sz w:val="24"/>
          <w:szCs w:val="24"/>
        </w:rPr>
        <w:t>и</w:t>
      </w:r>
      <w:r w:rsidRPr="003F0E98">
        <w:rPr>
          <w:sz w:val="24"/>
          <w:szCs w:val="24"/>
        </w:rPr>
        <w:t>зацию пис</w:t>
      </w:r>
      <w:r w:rsidRPr="003F0E98">
        <w:rPr>
          <w:sz w:val="24"/>
          <w:szCs w:val="24"/>
        </w:rPr>
        <w:t>ь</w:t>
      </w:r>
      <w:r w:rsidRPr="003F0E98">
        <w:rPr>
          <w:sz w:val="24"/>
          <w:szCs w:val="24"/>
        </w:rPr>
        <w:t>менно за пять рабочих дней</w:t>
      </w:r>
      <w:proofErr w:type="gramEnd"/>
      <w:r w:rsidRPr="003F0E98">
        <w:rPr>
          <w:sz w:val="24"/>
          <w:szCs w:val="24"/>
        </w:rPr>
        <w:t>, и потребовать возврата субсидии.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4.5. В случае нецелевого использования субсидии Организация несет ответстве</w:t>
      </w:r>
      <w:r w:rsidRPr="003F0E98">
        <w:rPr>
          <w:sz w:val="24"/>
          <w:szCs w:val="24"/>
        </w:rPr>
        <w:t>н</w:t>
      </w:r>
      <w:r w:rsidRPr="003F0E98">
        <w:rPr>
          <w:sz w:val="24"/>
          <w:szCs w:val="24"/>
        </w:rPr>
        <w:t>ность в соответс</w:t>
      </w:r>
      <w:r w:rsidRPr="003F0E98">
        <w:rPr>
          <w:sz w:val="24"/>
          <w:szCs w:val="24"/>
        </w:rPr>
        <w:t>т</w:t>
      </w:r>
      <w:r w:rsidRPr="003F0E98">
        <w:rPr>
          <w:sz w:val="24"/>
          <w:szCs w:val="24"/>
        </w:rPr>
        <w:t>вии с действующим законодательством Российской Федерации.</w:t>
      </w:r>
    </w:p>
    <w:p w:rsidR="003F0E98" w:rsidRDefault="003F0E98" w:rsidP="003F0E9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4"/>
          <w:szCs w:val="24"/>
        </w:rPr>
      </w:pPr>
      <w:bookmarkStart w:id="9" w:name="Par218"/>
      <w:bookmarkEnd w:id="9"/>
    </w:p>
    <w:p w:rsidR="0073718A" w:rsidRPr="003F0E98" w:rsidRDefault="0073718A" w:rsidP="003F0E98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r w:rsidRPr="003F0E98">
        <w:rPr>
          <w:b/>
          <w:bCs/>
          <w:sz w:val="24"/>
          <w:szCs w:val="24"/>
        </w:rPr>
        <w:t>5. Прочие условия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5.1. Стороны принимают все меры к разрешению спорных вопросов путем перег</w:t>
      </w:r>
      <w:r w:rsidRPr="003F0E98">
        <w:rPr>
          <w:sz w:val="24"/>
          <w:szCs w:val="24"/>
        </w:rPr>
        <w:t>о</w:t>
      </w:r>
      <w:r w:rsidRPr="003F0E98">
        <w:rPr>
          <w:sz w:val="24"/>
          <w:szCs w:val="24"/>
        </w:rPr>
        <w:t>воров. Все неурегулированные между сторонами споры о выполнении положений наст</w:t>
      </w:r>
      <w:r w:rsidRPr="003F0E98">
        <w:rPr>
          <w:sz w:val="24"/>
          <w:szCs w:val="24"/>
        </w:rPr>
        <w:t>о</w:t>
      </w:r>
      <w:r w:rsidRPr="003F0E98">
        <w:rPr>
          <w:sz w:val="24"/>
          <w:szCs w:val="24"/>
        </w:rPr>
        <w:t>ящего договора рассматриваются в порядке, установленном действующим законодател</w:t>
      </w:r>
      <w:r w:rsidRPr="003F0E98">
        <w:rPr>
          <w:sz w:val="24"/>
          <w:szCs w:val="24"/>
        </w:rPr>
        <w:t>ь</w:t>
      </w:r>
      <w:r w:rsidRPr="003F0E98">
        <w:rPr>
          <w:sz w:val="24"/>
          <w:szCs w:val="24"/>
        </w:rPr>
        <w:t>ством Ро</w:t>
      </w:r>
      <w:r w:rsidRPr="003F0E98">
        <w:rPr>
          <w:sz w:val="24"/>
          <w:szCs w:val="24"/>
        </w:rPr>
        <w:t>с</w:t>
      </w:r>
      <w:r w:rsidRPr="003F0E98">
        <w:rPr>
          <w:sz w:val="24"/>
          <w:szCs w:val="24"/>
        </w:rPr>
        <w:t>сийской Федерации.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5.2. Настоящий договор составлен в двух экземплярах, имеющих равную юридич</w:t>
      </w:r>
      <w:r w:rsidRPr="003F0E98">
        <w:rPr>
          <w:sz w:val="24"/>
          <w:szCs w:val="24"/>
        </w:rPr>
        <w:t>е</w:t>
      </w:r>
      <w:r w:rsidRPr="003F0E98">
        <w:rPr>
          <w:sz w:val="24"/>
          <w:szCs w:val="24"/>
        </w:rPr>
        <w:t>скую силу, по о</w:t>
      </w:r>
      <w:r w:rsidRPr="003F0E98">
        <w:rPr>
          <w:sz w:val="24"/>
          <w:szCs w:val="24"/>
        </w:rPr>
        <w:t>д</w:t>
      </w:r>
      <w:r w:rsidRPr="003F0E98">
        <w:rPr>
          <w:sz w:val="24"/>
          <w:szCs w:val="24"/>
        </w:rPr>
        <w:t>ному для каждой из сторон.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lastRenderedPageBreak/>
        <w:t>5.3. Стороны имеют право вносить изменения в настоящий договор в порядке, предусмотренном действующим законодательством Российской Федер</w:t>
      </w:r>
      <w:r w:rsidRPr="003F0E98">
        <w:rPr>
          <w:sz w:val="24"/>
          <w:szCs w:val="24"/>
        </w:rPr>
        <w:t>а</w:t>
      </w:r>
      <w:r w:rsidRPr="003F0E98">
        <w:rPr>
          <w:sz w:val="24"/>
          <w:szCs w:val="24"/>
        </w:rPr>
        <w:t>ции.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5.4. Изменения, внесенные в настоящий договор, являются его неотъемлемой ч</w:t>
      </w:r>
      <w:r w:rsidRPr="003F0E98">
        <w:rPr>
          <w:sz w:val="24"/>
          <w:szCs w:val="24"/>
        </w:rPr>
        <w:t>а</w:t>
      </w:r>
      <w:r w:rsidRPr="003F0E98">
        <w:rPr>
          <w:sz w:val="24"/>
          <w:szCs w:val="24"/>
        </w:rPr>
        <w:t>стью с момента их подписания сторонами.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5.5. Если после заключения настоящего договора приняты федеральный закон, указ Президента Российской Федерации или постановление Правительства Российской Фед</w:t>
      </w:r>
      <w:r w:rsidRPr="003F0E98">
        <w:rPr>
          <w:sz w:val="24"/>
          <w:szCs w:val="24"/>
        </w:rPr>
        <w:t>е</w:t>
      </w:r>
      <w:r w:rsidRPr="003F0E98">
        <w:rPr>
          <w:sz w:val="24"/>
          <w:szCs w:val="24"/>
        </w:rPr>
        <w:t>рации, устанавливающие обязательные для сторон правила иные, чем те, которые де</w:t>
      </w:r>
      <w:r w:rsidRPr="003F0E98">
        <w:rPr>
          <w:sz w:val="24"/>
          <w:szCs w:val="24"/>
        </w:rPr>
        <w:t>й</w:t>
      </w:r>
      <w:r w:rsidRPr="003F0E98">
        <w:rPr>
          <w:sz w:val="24"/>
          <w:szCs w:val="24"/>
        </w:rPr>
        <w:t>ствовали при заключении договора, условия насто</w:t>
      </w:r>
      <w:r w:rsidRPr="003F0E98">
        <w:rPr>
          <w:sz w:val="24"/>
          <w:szCs w:val="24"/>
        </w:rPr>
        <w:t>я</w:t>
      </w:r>
      <w:r w:rsidRPr="003F0E98">
        <w:rPr>
          <w:sz w:val="24"/>
          <w:szCs w:val="24"/>
        </w:rPr>
        <w:t>щего договора выполняются в части, не противоречащей принятому федеральному закону, указу Президента Российской Фед</w:t>
      </w:r>
      <w:r w:rsidRPr="003F0E98">
        <w:rPr>
          <w:sz w:val="24"/>
          <w:szCs w:val="24"/>
        </w:rPr>
        <w:t>е</w:t>
      </w:r>
      <w:r w:rsidRPr="003F0E98">
        <w:rPr>
          <w:sz w:val="24"/>
          <w:szCs w:val="24"/>
        </w:rPr>
        <w:t>рации или п</w:t>
      </w:r>
      <w:r w:rsidRPr="003F0E98">
        <w:rPr>
          <w:sz w:val="24"/>
          <w:szCs w:val="24"/>
        </w:rPr>
        <w:t>о</w:t>
      </w:r>
      <w:r w:rsidRPr="003F0E98">
        <w:rPr>
          <w:sz w:val="24"/>
          <w:szCs w:val="24"/>
        </w:rPr>
        <w:t>становлению Правительства Российской Федерации.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5.6. Взаимоотношения сторон, не урегулированные настоящим догов</w:t>
      </w:r>
      <w:r w:rsidRPr="003F0E98">
        <w:rPr>
          <w:sz w:val="24"/>
          <w:szCs w:val="24"/>
        </w:rPr>
        <w:t>о</w:t>
      </w:r>
      <w:r w:rsidRPr="003F0E98">
        <w:rPr>
          <w:sz w:val="24"/>
          <w:szCs w:val="24"/>
        </w:rPr>
        <w:t xml:space="preserve">ром, </w:t>
      </w:r>
      <w:r w:rsidRPr="003F0E98">
        <w:rPr>
          <w:sz w:val="24"/>
          <w:szCs w:val="24"/>
        </w:rPr>
        <w:br/>
        <w:t>регламентируются в соответствии с действующим законодательством Российской Фед</w:t>
      </w:r>
      <w:r w:rsidRPr="003F0E98">
        <w:rPr>
          <w:sz w:val="24"/>
          <w:szCs w:val="24"/>
        </w:rPr>
        <w:t>е</w:t>
      </w:r>
      <w:r w:rsidRPr="003F0E98">
        <w:rPr>
          <w:sz w:val="24"/>
          <w:szCs w:val="24"/>
        </w:rPr>
        <w:t>рации.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4"/>
          <w:szCs w:val="24"/>
        </w:rPr>
      </w:pPr>
      <w:bookmarkStart w:id="10" w:name="Par230"/>
      <w:bookmarkEnd w:id="10"/>
      <w:r w:rsidRPr="003F0E98">
        <w:rPr>
          <w:b/>
          <w:bCs/>
          <w:sz w:val="24"/>
          <w:szCs w:val="24"/>
        </w:rPr>
        <w:t>6. Срок действия договора</w:t>
      </w:r>
    </w:p>
    <w:p w:rsidR="0073718A" w:rsidRPr="003F0E98" w:rsidRDefault="0073718A" w:rsidP="003F0E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0E98">
        <w:rPr>
          <w:sz w:val="24"/>
          <w:szCs w:val="24"/>
        </w:rPr>
        <w:t>Настоящий договор вступает в силу со дня его подписания и действует до полного исполнения ст</w:t>
      </w:r>
      <w:r w:rsidRPr="003F0E98">
        <w:rPr>
          <w:sz w:val="24"/>
          <w:szCs w:val="24"/>
        </w:rPr>
        <w:t>о</w:t>
      </w:r>
      <w:r w:rsidRPr="003F0E98">
        <w:rPr>
          <w:sz w:val="24"/>
          <w:szCs w:val="24"/>
        </w:rPr>
        <w:t>ронами своих обязательств, но не позднее _________________ года.</w:t>
      </w:r>
    </w:p>
    <w:p w:rsidR="0073718A" w:rsidRPr="0073718A" w:rsidRDefault="0073718A" w:rsidP="0073718A">
      <w:pPr>
        <w:widowControl w:val="0"/>
        <w:autoSpaceDE w:val="0"/>
        <w:autoSpaceDN w:val="0"/>
        <w:adjustRightInd w:val="0"/>
        <w:ind w:right="-81"/>
        <w:rPr>
          <w:sz w:val="24"/>
          <w:szCs w:val="24"/>
        </w:rPr>
      </w:pPr>
    </w:p>
    <w:p w:rsidR="0073718A" w:rsidRPr="0073718A" w:rsidRDefault="0073718A" w:rsidP="0073718A">
      <w:pPr>
        <w:widowControl w:val="0"/>
        <w:autoSpaceDE w:val="0"/>
        <w:autoSpaceDN w:val="0"/>
        <w:adjustRightInd w:val="0"/>
        <w:ind w:right="-81" w:firstLine="540"/>
        <w:jc w:val="center"/>
        <w:rPr>
          <w:b/>
          <w:bCs/>
          <w:sz w:val="24"/>
          <w:szCs w:val="24"/>
        </w:rPr>
      </w:pPr>
      <w:r w:rsidRPr="0073718A">
        <w:rPr>
          <w:b/>
          <w:bCs/>
          <w:sz w:val="24"/>
          <w:szCs w:val="24"/>
        </w:rPr>
        <w:t>7. Юридические адреса и реквизиты сторон</w:t>
      </w:r>
    </w:p>
    <w:p w:rsidR="0073718A" w:rsidRPr="0073718A" w:rsidRDefault="0073718A" w:rsidP="0073718A">
      <w:pPr>
        <w:pStyle w:val="ConsPlusNonformat"/>
        <w:ind w:right="-81"/>
        <w:rPr>
          <w:rFonts w:ascii="Times New Roman" w:hAnsi="Times New Roman" w:cs="Times New Roman"/>
          <w:sz w:val="24"/>
          <w:szCs w:val="24"/>
        </w:rPr>
      </w:pPr>
    </w:p>
    <w:p w:rsidR="0073718A" w:rsidRPr="0073718A" w:rsidRDefault="0073718A" w:rsidP="0073718A">
      <w:pPr>
        <w:pStyle w:val="ConsPlusNonformat"/>
        <w:ind w:right="-81"/>
        <w:rPr>
          <w:rFonts w:ascii="Times New Roman" w:hAnsi="Times New Roman" w:cs="Times New Roman"/>
          <w:sz w:val="24"/>
          <w:szCs w:val="24"/>
        </w:rPr>
      </w:pPr>
      <w:r w:rsidRPr="0073718A">
        <w:rPr>
          <w:rFonts w:ascii="Times New Roman" w:hAnsi="Times New Roman" w:cs="Times New Roman"/>
          <w:sz w:val="24"/>
          <w:szCs w:val="24"/>
        </w:rPr>
        <w:t xml:space="preserve">                   Администрация:                                                                    Организация:</w:t>
      </w:r>
    </w:p>
    <w:p w:rsidR="0073718A" w:rsidRPr="0073718A" w:rsidRDefault="0073718A" w:rsidP="0073718A">
      <w:pPr>
        <w:pStyle w:val="ConsPlusNonformat"/>
        <w:ind w:right="-81"/>
        <w:rPr>
          <w:rFonts w:ascii="Times New Roman" w:hAnsi="Times New Roman" w:cs="Times New Roman"/>
          <w:sz w:val="24"/>
          <w:szCs w:val="24"/>
        </w:rPr>
      </w:pPr>
    </w:p>
    <w:p w:rsidR="0073718A" w:rsidRPr="0073718A" w:rsidRDefault="0073718A" w:rsidP="0073718A">
      <w:pPr>
        <w:pStyle w:val="ConsPlusNonformat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73718A">
        <w:rPr>
          <w:rFonts w:ascii="Times New Roman" w:hAnsi="Times New Roman" w:cs="Times New Roman"/>
          <w:sz w:val="24"/>
          <w:szCs w:val="24"/>
        </w:rPr>
        <w:t xml:space="preserve">________________________________                         _________________________________     </w:t>
      </w:r>
    </w:p>
    <w:p w:rsidR="0073718A" w:rsidRPr="0073718A" w:rsidRDefault="0073718A" w:rsidP="0073718A">
      <w:pPr>
        <w:pStyle w:val="ConsPlusNonformat"/>
        <w:ind w:right="-81"/>
        <w:rPr>
          <w:rFonts w:ascii="Times New Roman" w:hAnsi="Times New Roman" w:cs="Times New Roman"/>
          <w:sz w:val="24"/>
          <w:szCs w:val="24"/>
        </w:rPr>
      </w:pPr>
    </w:p>
    <w:p w:rsidR="0073718A" w:rsidRPr="0073718A" w:rsidRDefault="0073718A" w:rsidP="0073718A">
      <w:pPr>
        <w:pStyle w:val="ConsPlusNonformat"/>
        <w:ind w:right="-81"/>
        <w:rPr>
          <w:rFonts w:ascii="Times New Roman" w:hAnsi="Times New Roman" w:cs="Times New Roman"/>
          <w:sz w:val="24"/>
          <w:szCs w:val="24"/>
        </w:rPr>
      </w:pPr>
      <w:r w:rsidRPr="0073718A">
        <w:rPr>
          <w:rFonts w:ascii="Times New Roman" w:hAnsi="Times New Roman" w:cs="Times New Roman"/>
          <w:sz w:val="24"/>
          <w:szCs w:val="24"/>
        </w:rPr>
        <w:t xml:space="preserve">________________________________                           _________________________________  </w:t>
      </w:r>
    </w:p>
    <w:p w:rsidR="0073718A" w:rsidRPr="0073718A" w:rsidRDefault="0073718A" w:rsidP="0073718A">
      <w:pPr>
        <w:pStyle w:val="ConsPlusNonformat"/>
        <w:ind w:right="-81"/>
        <w:rPr>
          <w:rFonts w:ascii="Times New Roman" w:hAnsi="Times New Roman" w:cs="Times New Roman"/>
          <w:sz w:val="24"/>
          <w:szCs w:val="24"/>
        </w:rPr>
      </w:pPr>
    </w:p>
    <w:p w:rsidR="0073718A" w:rsidRPr="0073718A" w:rsidRDefault="0073718A" w:rsidP="0073718A">
      <w:pPr>
        <w:pStyle w:val="ConsPlusNonformat"/>
        <w:ind w:right="-81"/>
        <w:rPr>
          <w:rFonts w:ascii="Times New Roman" w:hAnsi="Times New Roman" w:cs="Times New Roman"/>
          <w:sz w:val="24"/>
          <w:szCs w:val="24"/>
        </w:rPr>
      </w:pPr>
    </w:p>
    <w:p w:rsidR="0073718A" w:rsidRPr="0073718A" w:rsidRDefault="0073718A" w:rsidP="0073718A">
      <w:pPr>
        <w:pStyle w:val="ConsPlusNonformat"/>
        <w:ind w:right="-81"/>
        <w:rPr>
          <w:rFonts w:ascii="Times New Roman" w:hAnsi="Times New Roman" w:cs="Times New Roman"/>
          <w:sz w:val="24"/>
          <w:szCs w:val="24"/>
        </w:rPr>
      </w:pPr>
      <w:r w:rsidRPr="0073718A">
        <w:rPr>
          <w:rFonts w:ascii="Times New Roman" w:hAnsi="Times New Roman" w:cs="Times New Roman"/>
          <w:sz w:val="24"/>
          <w:szCs w:val="24"/>
        </w:rPr>
        <w:t>___________  ________________________              ___________  _______________________</w:t>
      </w:r>
    </w:p>
    <w:p w:rsidR="0073718A" w:rsidRPr="0073718A" w:rsidRDefault="0073718A" w:rsidP="0073718A">
      <w:pPr>
        <w:pStyle w:val="ConsPlusNonformat"/>
        <w:ind w:right="-81"/>
        <w:rPr>
          <w:rFonts w:ascii="Times New Roman" w:hAnsi="Times New Roman" w:cs="Times New Roman"/>
          <w:sz w:val="24"/>
          <w:szCs w:val="24"/>
        </w:rPr>
      </w:pPr>
      <w:r w:rsidRPr="0073718A">
        <w:rPr>
          <w:rFonts w:ascii="Times New Roman" w:hAnsi="Times New Roman" w:cs="Times New Roman"/>
          <w:sz w:val="24"/>
          <w:szCs w:val="24"/>
        </w:rPr>
        <w:t xml:space="preserve">     (подпись)            расшифровка подписи)              (подпись)            (расшифровка подп</w:t>
      </w:r>
      <w:r w:rsidRPr="0073718A">
        <w:rPr>
          <w:rFonts w:ascii="Times New Roman" w:hAnsi="Times New Roman" w:cs="Times New Roman"/>
          <w:sz w:val="24"/>
          <w:szCs w:val="24"/>
        </w:rPr>
        <w:t>и</w:t>
      </w:r>
      <w:r w:rsidRPr="0073718A">
        <w:rPr>
          <w:rFonts w:ascii="Times New Roman" w:hAnsi="Times New Roman" w:cs="Times New Roman"/>
          <w:sz w:val="24"/>
          <w:szCs w:val="24"/>
        </w:rPr>
        <w:t>си)</w:t>
      </w:r>
    </w:p>
    <w:p w:rsidR="0073718A" w:rsidRPr="0073718A" w:rsidRDefault="0073718A" w:rsidP="0073718A">
      <w:pPr>
        <w:pStyle w:val="ConsPlusNonformat"/>
        <w:ind w:right="-81"/>
        <w:rPr>
          <w:rFonts w:ascii="Times New Roman" w:hAnsi="Times New Roman" w:cs="Times New Roman"/>
          <w:sz w:val="24"/>
          <w:szCs w:val="24"/>
        </w:rPr>
      </w:pPr>
    </w:p>
    <w:p w:rsidR="0073718A" w:rsidRDefault="0073718A" w:rsidP="0073718A">
      <w:pPr>
        <w:pStyle w:val="ConsPlusNonformat"/>
        <w:ind w:right="-81"/>
        <w:rPr>
          <w:rFonts w:ascii="Times New Roman" w:hAnsi="Times New Roman" w:cs="Times New Roman"/>
          <w:sz w:val="24"/>
          <w:szCs w:val="24"/>
        </w:rPr>
      </w:pPr>
      <w:r w:rsidRPr="0073718A">
        <w:rPr>
          <w:rFonts w:ascii="Times New Roman" w:hAnsi="Times New Roman" w:cs="Times New Roman"/>
          <w:sz w:val="24"/>
          <w:szCs w:val="24"/>
        </w:rPr>
        <w:t xml:space="preserve">          МП</w:t>
      </w:r>
      <w:r w:rsidR="003F0E98">
        <w:rPr>
          <w:rFonts w:ascii="Times New Roman" w:hAnsi="Times New Roman" w:cs="Times New Roman"/>
          <w:sz w:val="24"/>
          <w:szCs w:val="24"/>
        </w:rPr>
        <w:t>.</w:t>
      </w:r>
      <w:r w:rsidRPr="0073718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3718A">
        <w:rPr>
          <w:rFonts w:ascii="Times New Roman" w:hAnsi="Times New Roman" w:cs="Times New Roman"/>
          <w:sz w:val="24"/>
          <w:szCs w:val="24"/>
        </w:rPr>
        <w:tab/>
      </w:r>
      <w:r w:rsidRPr="0073718A">
        <w:rPr>
          <w:rFonts w:ascii="Times New Roman" w:hAnsi="Times New Roman" w:cs="Times New Roman"/>
          <w:sz w:val="24"/>
          <w:szCs w:val="24"/>
        </w:rPr>
        <w:tab/>
      </w:r>
      <w:r w:rsidRPr="0073718A">
        <w:rPr>
          <w:rFonts w:ascii="Times New Roman" w:hAnsi="Times New Roman" w:cs="Times New Roman"/>
          <w:sz w:val="24"/>
          <w:szCs w:val="24"/>
        </w:rPr>
        <w:tab/>
        <w:t>МП</w:t>
      </w:r>
      <w:r w:rsidR="003F0E98">
        <w:rPr>
          <w:rFonts w:ascii="Times New Roman" w:hAnsi="Times New Roman" w:cs="Times New Roman"/>
          <w:sz w:val="24"/>
          <w:szCs w:val="24"/>
        </w:rPr>
        <w:t>.</w:t>
      </w:r>
    </w:p>
    <w:p w:rsidR="003F0E98" w:rsidRDefault="003F0E98" w:rsidP="0073718A">
      <w:pPr>
        <w:pStyle w:val="ConsPlusNonformat"/>
        <w:ind w:right="-81"/>
        <w:rPr>
          <w:rFonts w:ascii="Times New Roman" w:hAnsi="Times New Roman" w:cs="Times New Roman"/>
          <w:sz w:val="24"/>
          <w:szCs w:val="24"/>
        </w:rPr>
      </w:pPr>
    </w:p>
    <w:p w:rsidR="003F0E98" w:rsidRDefault="003F0E98" w:rsidP="003F0E98">
      <w:pPr>
        <w:pStyle w:val="ConsPlusNonformat"/>
        <w:ind w:right="-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F0E98" w:rsidRDefault="003F0E98" w:rsidP="003F0E98">
      <w:pPr>
        <w:pStyle w:val="ConsPlusNonformat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3F0E98" w:rsidRDefault="003F0E98" w:rsidP="003F0E98">
      <w:pPr>
        <w:pStyle w:val="ConsPlusNonformat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3F0E98" w:rsidRDefault="003F0E98" w:rsidP="003F0E98">
      <w:pPr>
        <w:pStyle w:val="ConsPlusNonformat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3F0E98" w:rsidRDefault="003F0E98" w:rsidP="003F0E98">
      <w:pPr>
        <w:pStyle w:val="ConsPlusNonformat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3F0E98" w:rsidRDefault="003F0E98" w:rsidP="003F0E98">
      <w:pPr>
        <w:pStyle w:val="ConsPlusNonformat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3F0E98" w:rsidRDefault="003F0E98" w:rsidP="003F0E98">
      <w:pPr>
        <w:pStyle w:val="ConsPlusNonformat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3F0E98" w:rsidRDefault="003F0E98" w:rsidP="003F0E98">
      <w:pPr>
        <w:pStyle w:val="ConsPlusNonformat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3F0E98" w:rsidRDefault="003F0E98" w:rsidP="003F0E98">
      <w:pPr>
        <w:pStyle w:val="ConsPlusNonformat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3F0E98" w:rsidRDefault="003F0E98" w:rsidP="003F0E98">
      <w:pPr>
        <w:pStyle w:val="ConsPlusNonformat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3F0E98" w:rsidRDefault="003F0E98" w:rsidP="003F0E98">
      <w:pPr>
        <w:pStyle w:val="ConsPlusNonformat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3F0E98" w:rsidRDefault="003F0E98" w:rsidP="003F0E98">
      <w:pPr>
        <w:pStyle w:val="ConsPlusNonformat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3F0E98" w:rsidRDefault="003F0E98" w:rsidP="003F0E98">
      <w:pPr>
        <w:pStyle w:val="ConsPlusNonformat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3F0E98" w:rsidRDefault="003F0E98" w:rsidP="003F0E98">
      <w:pPr>
        <w:pStyle w:val="ConsPlusNonformat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3F0E98" w:rsidRDefault="003F0E98" w:rsidP="003F0E98">
      <w:pPr>
        <w:pStyle w:val="ConsPlusNonformat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3F0E98" w:rsidRDefault="003F0E98" w:rsidP="003F0E98">
      <w:pPr>
        <w:pStyle w:val="ConsPlusNonformat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3F0E98" w:rsidRDefault="003F0E98" w:rsidP="003F0E98">
      <w:pPr>
        <w:pStyle w:val="ConsPlusNonformat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3F0E98" w:rsidRDefault="003F0E98" w:rsidP="003F0E98">
      <w:pPr>
        <w:pStyle w:val="ConsPlusNonformat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3F0E98" w:rsidRDefault="003F0E98" w:rsidP="003F0E98">
      <w:pPr>
        <w:pStyle w:val="ConsPlusNonformat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3F0E98" w:rsidRDefault="003F0E98" w:rsidP="003F0E98">
      <w:pPr>
        <w:pStyle w:val="ConsPlusNonformat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3F0E98" w:rsidRDefault="003F0E98" w:rsidP="003F0E98">
      <w:pPr>
        <w:pStyle w:val="ConsPlusNonformat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3F0E98" w:rsidRDefault="003F0E98" w:rsidP="003F0E98">
      <w:pPr>
        <w:ind w:left="5100"/>
        <w:jc w:val="center"/>
        <w:rPr>
          <w:sz w:val="24"/>
          <w:szCs w:val="24"/>
        </w:rPr>
        <w:sectPr w:rsidR="003F0E98" w:rsidSect="00E460AC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3F0E98" w:rsidRPr="0073718A" w:rsidRDefault="003F0E98" w:rsidP="003F0E98">
      <w:pPr>
        <w:ind w:left="9700"/>
        <w:jc w:val="center"/>
        <w:rPr>
          <w:sz w:val="24"/>
          <w:szCs w:val="24"/>
        </w:rPr>
      </w:pPr>
      <w:r w:rsidRPr="0073718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3F0E98" w:rsidRPr="003F0E98" w:rsidRDefault="003F0E98" w:rsidP="003F0E98">
      <w:pPr>
        <w:widowControl w:val="0"/>
        <w:autoSpaceDE w:val="0"/>
        <w:autoSpaceDN w:val="0"/>
        <w:adjustRightInd w:val="0"/>
        <w:spacing w:line="240" w:lineRule="exact"/>
        <w:ind w:left="9700"/>
        <w:jc w:val="center"/>
        <w:rPr>
          <w:sz w:val="24"/>
          <w:szCs w:val="24"/>
        </w:rPr>
      </w:pPr>
      <w:proofErr w:type="gramStart"/>
      <w:r w:rsidRPr="003F0E98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договору </w:t>
      </w:r>
      <w:r w:rsidRPr="003F0E98">
        <w:rPr>
          <w:bCs/>
          <w:sz w:val="24"/>
          <w:szCs w:val="24"/>
        </w:rPr>
        <w:t>на предоставление субсидии</w:t>
      </w:r>
      <w:r w:rsidRPr="003F0E98">
        <w:rPr>
          <w:bCs/>
          <w:color w:val="000000"/>
          <w:sz w:val="24"/>
          <w:szCs w:val="24"/>
        </w:rPr>
        <w:t xml:space="preserve"> на проведение работ по переводу многокварти</w:t>
      </w:r>
      <w:r w:rsidRPr="003F0E98">
        <w:rPr>
          <w:bCs/>
          <w:color w:val="000000"/>
          <w:sz w:val="24"/>
          <w:szCs w:val="24"/>
        </w:rPr>
        <w:t>р</w:t>
      </w:r>
      <w:r w:rsidRPr="003F0E98">
        <w:rPr>
          <w:bCs/>
          <w:color w:val="000000"/>
          <w:sz w:val="24"/>
          <w:szCs w:val="24"/>
        </w:rPr>
        <w:t>ных домов с автономного газоснабжения</w:t>
      </w:r>
      <w:proofErr w:type="gramEnd"/>
      <w:r w:rsidRPr="003F0E98">
        <w:rPr>
          <w:bCs/>
          <w:color w:val="000000"/>
          <w:sz w:val="24"/>
          <w:szCs w:val="24"/>
        </w:rPr>
        <w:t xml:space="preserve"> сж</w:t>
      </w:r>
      <w:r w:rsidRPr="003F0E98">
        <w:rPr>
          <w:bCs/>
          <w:color w:val="000000"/>
          <w:sz w:val="24"/>
          <w:szCs w:val="24"/>
        </w:rPr>
        <w:t>и</w:t>
      </w:r>
      <w:r w:rsidRPr="003F0E98">
        <w:rPr>
          <w:bCs/>
          <w:color w:val="000000"/>
          <w:sz w:val="24"/>
          <w:szCs w:val="24"/>
        </w:rPr>
        <w:t>женными углеводородными газами на центр</w:t>
      </w:r>
      <w:r w:rsidRPr="003F0E98">
        <w:rPr>
          <w:bCs/>
          <w:color w:val="000000"/>
          <w:sz w:val="24"/>
          <w:szCs w:val="24"/>
        </w:rPr>
        <w:t>а</w:t>
      </w:r>
      <w:r w:rsidRPr="003F0E98">
        <w:rPr>
          <w:bCs/>
          <w:color w:val="000000"/>
          <w:sz w:val="24"/>
          <w:szCs w:val="24"/>
        </w:rPr>
        <w:t>лизованное газоснабжение природным г</w:t>
      </w:r>
      <w:r w:rsidRPr="003F0E98">
        <w:rPr>
          <w:bCs/>
          <w:color w:val="000000"/>
          <w:sz w:val="24"/>
          <w:szCs w:val="24"/>
        </w:rPr>
        <w:t>а</w:t>
      </w:r>
      <w:r w:rsidRPr="003F0E98">
        <w:rPr>
          <w:bCs/>
          <w:color w:val="000000"/>
          <w:sz w:val="24"/>
          <w:szCs w:val="24"/>
        </w:rPr>
        <w:t>зом</w:t>
      </w:r>
    </w:p>
    <w:p w:rsidR="003F0E98" w:rsidRDefault="003F0E98" w:rsidP="003F0E98">
      <w:pPr>
        <w:pStyle w:val="ConsPlusNonformat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3F0E98" w:rsidRDefault="003F0E98" w:rsidP="003F0E98">
      <w:pPr>
        <w:pStyle w:val="ConsPlusNonformat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4D272F" w:rsidRPr="000D2F29" w:rsidRDefault="004D272F" w:rsidP="004D27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D2F29">
        <w:rPr>
          <w:b/>
          <w:bCs/>
          <w:sz w:val="24"/>
          <w:szCs w:val="24"/>
        </w:rPr>
        <w:t>ОТЧЕТ</w:t>
      </w:r>
    </w:p>
    <w:p w:rsidR="004D272F" w:rsidRPr="000D2F29" w:rsidRDefault="004D272F" w:rsidP="004D27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D2F29">
        <w:rPr>
          <w:b/>
          <w:bCs/>
          <w:sz w:val="24"/>
          <w:szCs w:val="24"/>
        </w:rPr>
        <w:t xml:space="preserve">о расходовании средств государственной корпорации - Фонда содействия реформированию жилищно-коммунального хозяйства, средств областного бюджета и бюджета </w:t>
      </w:r>
      <w:r>
        <w:rPr>
          <w:b/>
          <w:bCs/>
          <w:sz w:val="24"/>
          <w:szCs w:val="24"/>
        </w:rPr>
        <w:t>муниципального района</w:t>
      </w:r>
      <w:r w:rsidRPr="000D2F29">
        <w:rPr>
          <w:b/>
          <w:bCs/>
          <w:sz w:val="24"/>
          <w:szCs w:val="24"/>
        </w:rPr>
        <w:t xml:space="preserve"> на проведение </w:t>
      </w:r>
      <w:r>
        <w:rPr>
          <w:b/>
          <w:bCs/>
          <w:sz w:val="24"/>
          <w:szCs w:val="24"/>
        </w:rPr>
        <w:t>работ по переводу многоквартирных домов на це</w:t>
      </w:r>
      <w:r>
        <w:rPr>
          <w:b/>
          <w:bCs/>
          <w:sz w:val="24"/>
          <w:szCs w:val="24"/>
        </w:rPr>
        <w:t>н</w:t>
      </w:r>
      <w:r>
        <w:rPr>
          <w:b/>
          <w:bCs/>
          <w:sz w:val="24"/>
          <w:szCs w:val="24"/>
        </w:rPr>
        <w:t>трализованное газоснабжение природным газом</w:t>
      </w:r>
    </w:p>
    <w:p w:rsidR="004D272F" w:rsidRPr="000D2F29" w:rsidRDefault="004D272F" w:rsidP="004D272F">
      <w:pPr>
        <w:autoSpaceDE w:val="0"/>
        <w:autoSpaceDN w:val="0"/>
        <w:adjustRightInd w:val="0"/>
        <w:ind w:right="-81"/>
        <w:jc w:val="center"/>
        <w:rPr>
          <w:b/>
          <w:bCs/>
          <w:sz w:val="24"/>
          <w:szCs w:val="24"/>
        </w:rPr>
      </w:pPr>
      <w:r w:rsidRPr="000D2F29">
        <w:rPr>
          <w:b/>
          <w:bCs/>
          <w:sz w:val="24"/>
          <w:szCs w:val="24"/>
        </w:rPr>
        <w:t xml:space="preserve">на </w:t>
      </w:r>
      <w:r w:rsidRPr="000D2F29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Pr="000D2F29">
        <w:rPr>
          <w:sz w:val="24"/>
          <w:szCs w:val="24"/>
        </w:rPr>
        <w:t>________</w:t>
      </w:r>
      <w:r w:rsidRPr="000D2F29">
        <w:rPr>
          <w:b/>
          <w:bCs/>
          <w:sz w:val="24"/>
          <w:szCs w:val="24"/>
        </w:rPr>
        <w:t xml:space="preserve">  20</w:t>
      </w:r>
      <w:r w:rsidRPr="000D2F29">
        <w:rPr>
          <w:sz w:val="24"/>
          <w:szCs w:val="24"/>
        </w:rPr>
        <w:t>___</w:t>
      </w:r>
      <w:r w:rsidRPr="000D2F29">
        <w:rPr>
          <w:b/>
          <w:bCs/>
          <w:sz w:val="24"/>
          <w:szCs w:val="24"/>
        </w:rPr>
        <w:t xml:space="preserve"> г.</w:t>
      </w:r>
    </w:p>
    <w:p w:rsidR="004D272F" w:rsidRPr="000D2F29" w:rsidRDefault="004D272F" w:rsidP="004D272F">
      <w:pPr>
        <w:autoSpaceDE w:val="0"/>
        <w:autoSpaceDN w:val="0"/>
        <w:adjustRightInd w:val="0"/>
        <w:ind w:right="-81"/>
        <w:rPr>
          <w:sz w:val="24"/>
          <w:szCs w:val="24"/>
        </w:rPr>
      </w:pPr>
    </w:p>
    <w:p w:rsidR="004D272F" w:rsidRPr="000D2F29" w:rsidRDefault="004D272F" w:rsidP="004D272F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0D2F29">
        <w:rPr>
          <w:sz w:val="24"/>
          <w:szCs w:val="24"/>
        </w:rPr>
        <w:t>Наименование уполномоченного органа исполнительной                                                 КОДЫ</w:t>
      </w:r>
    </w:p>
    <w:p w:rsidR="004D272F" w:rsidRPr="000D2F29" w:rsidRDefault="004D272F" w:rsidP="004D272F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0D2F29">
        <w:rPr>
          <w:sz w:val="24"/>
          <w:szCs w:val="24"/>
        </w:rPr>
        <w:t>власти муниципального образования________________________________________   форма по КФФ  0001001</w:t>
      </w:r>
    </w:p>
    <w:p w:rsidR="004D272F" w:rsidRPr="000D2F29" w:rsidRDefault="004D272F" w:rsidP="004D272F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0D2F29">
        <w:rPr>
          <w:sz w:val="24"/>
          <w:szCs w:val="24"/>
        </w:rPr>
        <w:t>Наименование муниципального образования   _</w:t>
      </w:r>
      <w:r>
        <w:rPr>
          <w:sz w:val="24"/>
          <w:szCs w:val="24"/>
        </w:rPr>
        <w:t>_______</w:t>
      </w:r>
      <w:r w:rsidRPr="000D2F29">
        <w:rPr>
          <w:sz w:val="24"/>
          <w:szCs w:val="24"/>
        </w:rPr>
        <w:t>___</w:t>
      </w:r>
      <w:r>
        <w:rPr>
          <w:sz w:val="24"/>
          <w:szCs w:val="24"/>
        </w:rPr>
        <w:t>____</w:t>
      </w:r>
      <w:r w:rsidRPr="000D2F29">
        <w:rPr>
          <w:sz w:val="24"/>
          <w:szCs w:val="24"/>
        </w:rPr>
        <w:t>______________</w:t>
      </w:r>
      <w:r>
        <w:rPr>
          <w:sz w:val="24"/>
          <w:szCs w:val="24"/>
        </w:rPr>
        <w:t>___</w:t>
      </w:r>
      <w:r w:rsidRPr="000D2F29">
        <w:rPr>
          <w:sz w:val="24"/>
          <w:szCs w:val="24"/>
        </w:rPr>
        <w:t>________    ОКАТО __________________________</w:t>
      </w:r>
    </w:p>
    <w:p w:rsidR="004D272F" w:rsidRPr="000D2F29" w:rsidRDefault="004D272F" w:rsidP="004D272F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0D2F29">
        <w:rPr>
          <w:sz w:val="24"/>
          <w:szCs w:val="24"/>
        </w:rPr>
        <w:t>Наименование организации ____</w:t>
      </w:r>
      <w:r>
        <w:rPr>
          <w:sz w:val="24"/>
          <w:szCs w:val="24"/>
        </w:rPr>
        <w:t>__________________</w:t>
      </w:r>
      <w:r w:rsidRPr="000D2F29">
        <w:rPr>
          <w:sz w:val="24"/>
          <w:szCs w:val="24"/>
        </w:rPr>
        <w:t>____________________________</w:t>
      </w:r>
      <w:r>
        <w:rPr>
          <w:sz w:val="24"/>
          <w:szCs w:val="24"/>
        </w:rPr>
        <w:t>___</w:t>
      </w:r>
      <w:r w:rsidRPr="000D2F29">
        <w:rPr>
          <w:sz w:val="24"/>
          <w:szCs w:val="24"/>
        </w:rPr>
        <w:t>__   ОКЕИ ____________________________</w:t>
      </w:r>
    </w:p>
    <w:p w:rsidR="004D272F" w:rsidRPr="000D2F29" w:rsidRDefault="004D272F" w:rsidP="004D272F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0D2F29">
        <w:rPr>
          <w:sz w:val="24"/>
          <w:szCs w:val="24"/>
        </w:rPr>
        <w:t>Периодичность: месячная</w:t>
      </w:r>
    </w:p>
    <w:p w:rsidR="004D272F" w:rsidRPr="000D2F29" w:rsidRDefault="004D272F" w:rsidP="004D272F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0D2F29">
        <w:rPr>
          <w:sz w:val="24"/>
          <w:szCs w:val="24"/>
        </w:rPr>
        <w:t>Единица измерения: рубли</w:t>
      </w:r>
    </w:p>
    <w:p w:rsidR="004D272F" w:rsidRPr="000D2F29" w:rsidRDefault="004D272F" w:rsidP="004D272F">
      <w:pPr>
        <w:autoSpaceDE w:val="0"/>
        <w:autoSpaceDN w:val="0"/>
        <w:adjustRightInd w:val="0"/>
        <w:spacing w:before="60" w:after="60"/>
        <w:jc w:val="center"/>
        <w:rPr>
          <w:b/>
          <w:bCs/>
          <w:sz w:val="24"/>
          <w:szCs w:val="24"/>
        </w:rPr>
      </w:pPr>
      <w:r w:rsidRPr="000D2F29">
        <w:rPr>
          <w:b/>
          <w:bCs/>
          <w:sz w:val="24"/>
          <w:szCs w:val="24"/>
        </w:rPr>
        <w:t>1. Движение денежных средств на счетах организации, осуществляющей управление многоквартирными домами</w:t>
      </w:r>
    </w:p>
    <w:tbl>
      <w:tblPr>
        <w:tblW w:w="15147" w:type="dxa"/>
        <w:tblInd w:w="7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1215"/>
        <w:gridCol w:w="2430"/>
        <w:gridCol w:w="1282"/>
        <w:gridCol w:w="1496"/>
        <w:gridCol w:w="2244"/>
      </w:tblGrid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480" w:type="dxa"/>
            <w:tcBorders>
              <w:top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Код стр</w:t>
            </w:r>
            <w:r w:rsidRPr="000D2F29">
              <w:rPr>
                <w:sz w:val="24"/>
                <w:szCs w:val="24"/>
              </w:rPr>
              <w:t>о</w:t>
            </w:r>
            <w:r w:rsidRPr="000D2F29">
              <w:rPr>
                <w:sz w:val="24"/>
                <w:szCs w:val="24"/>
              </w:rPr>
              <w:t>ки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Остаток средств на начало отчетного п</w:t>
            </w:r>
            <w:r w:rsidRPr="000D2F29">
              <w:rPr>
                <w:sz w:val="24"/>
                <w:szCs w:val="24"/>
              </w:rPr>
              <w:t>е</w:t>
            </w:r>
            <w:r w:rsidRPr="000D2F29">
              <w:rPr>
                <w:sz w:val="24"/>
                <w:szCs w:val="24"/>
              </w:rPr>
              <w:t>риода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Поступило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Выбыло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 xml:space="preserve">Остаток средств </w:t>
            </w:r>
            <w:r w:rsidRPr="000D2F29">
              <w:rPr>
                <w:sz w:val="24"/>
                <w:szCs w:val="24"/>
              </w:rPr>
              <w:br/>
              <w:t>на конец отчетного периода</w:t>
            </w:r>
          </w:p>
        </w:tc>
      </w:tr>
    </w:tbl>
    <w:p w:rsidR="004D272F" w:rsidRPr="000D2F29" w:rsidRDefault="004D272F" w:rsidP="004D272F">
      <w:pPr>
        <w:autoSpaceDE w:val="0"/>
        <w:autoSpaceDN w:val="0"/>
        <w:adjustRightInd w:val="0"/>
        <w:ind w:right="-81"/>
        <w:jc w:val="both"/>
        <w:rPr>
          <w:sz w:val="24"/>
          <w:szCs w:val="24"/>
        </w:rPr>
      </w:pPr>
    </w:p>
    <w:tbl>
      <w:tblPr>
        <w:tblW w:w="151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1215"/>
        <w:gridCol w:w="2430"/>
        <w:gridCol w:w="1282"/>
        <w:gridCol w:w="1496"/>
        <w:gridCol w:w="2244"/>
      </w:tblGrid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104"/>
          <w:tblHeader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6</w:t>
            </w: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110"/>
              <w:jc w:val="both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Средства государственной корпорации – Фонда содействия реформированию жилищно-коммунального хозяйства, ит</w:t>
            </w:r>
            <w:r w:rsidRPr="000D2F29">
              <w:rPr>
                <w:sz w:val="24"/>
                <w:szCs w:val="24"/>
              </w:rPr>
              <w:t>о</w:t>
            </w:r>
            <w:r w:rsidRPr="000D2F29">
              <w:rPr>
                <w:sz w:val="24"/>
                <w:szCs w:val="24"/>
              </w:rPr>
              <w:t xml:space="preserve">го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  <w:lang w:val="en-US"/>
              </w:rPr>
            </w:pPr>
            <w:r w:rsidRPr="000D2F29">
              <w:rPr>
                <w:sz w:val="24"/>
                <w:szCs w:val="24"/>
              </w:rPr>
              <w:t>020</w:t>
            </w:r>
            <w:r w:rsidRPr="000D2F29">
              <w:rPr>
                <w:sz w:val="24"/>
                <w:szCs w:val="24"/>
              </w:rPr>
              <w:br/>
            </w:r>
          </w:p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6569C2" w:rsidRDefault="004D272F" w:rsidP="00BA2488">
            <w:pPr>
              <w:autoSpaceDE w:val="0"/>
              <w:autoSpaceDN w:val="0"/>
              <w:adjustRightInd w:val="0"/>
              <w:ind w:right="110"/>
              <w:jc w:val="both"/>
              <w:rPr>
                <w:sz w:val="24"/>
                <w:szCs w:val="24"/>
              </w:rPr>
            </w:pPr>
            <w:r w:rsidRPr="006569C2">
              <w:rPr>
                <w:sz w:val="24"/>
                <w:szCs w:val="24"/>
              </w:rPr>
              <w:lastRenderedPageBreak/>
              <w:t xml:space="preserve">на </w:t>
            </w:r>
            <w:r w:rsidRPr="006569C2">
              <w:rPr>
                <w:bCs/>
                <w:sz w:val="24"/>
                <w:szCs w:val="24"/>
              </w:rPr>
              <w:t>проведение работ по переводу многоквартирных домов на централизованное газоснабжение природным газом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021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Default="004D272F" w:rsidP="00BA2488">
            <w:pPr>
              <w:autoSpaceDE w:val="0"/>
              <w:autoSpaceDN w:val="0"/>
              <w:adjustRightInd w:val="0"/>
              <w:ind w:right="110"/>
              <w:jc w:val="both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 xml:space="preserve">в том числе по объекту </w:t>
            </w:r>
          </w:p>
          <w:p w:rsidR="004D272F" w:rsidRPr="000D2F29" w:rsidRDefault="004D272F" w:rsidP="00BA2488">
            <w:pPr>
              <w:autoSpaceDE w:val="0"/>
              <w:autoSpaceDN w:val="0"/>
              <w:adjustRightInd w:val="0"/>
              <w:ind w:right="110"/>
              <w:jc w:val="both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022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Default="004D272F" w:rsidP="00BA2488">
            <w:pPr>
              <w:autoSpaceDE w:val="0"/>
              <w:autoSpaceDN w:val="0"/>
              <w:adjustRightInd w:val="0"/>
              <w:spacing w:before="60"/>
              <w:ind w:right="110"/>
              <w:jc w:val="both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 xml:space="preserve">Средства областного бюджета, итого </w:t>
            </w:r>
          </w:p>
          <w:p w:rsidR="004D272F" w:rsidRPr="000D2F29" w:rsidRDefault="004D272F" w:rsidP="00BA2488">
            <w:pPr>
              <w:autoSpaceDE w:val="0"/>
              <w:autoSpaceDN w:val="0"/>
              <w:adjustRightInd w:val="0"/>
              <w:spacing w:before="60"/>
              <w:ind w:right="110"/>
              <w:jc w:val="both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spacing w:before="6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030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110"/>
              <w:jc w:val="both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 xml:space="preserve">на </w:t>
            </w:r>
            <w:r w:rsidRPr="006569C2">
              <w:rPr>
                <w:bCs/>
                <w:sz w:val="24"/>
                <w:szCs w:val="24"/>
              </w:rPr>
              <w:t>проведение работ по переводу многоквартирных домов на централизованное газоснабжение природным газом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031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Default="004D272F" w:rsidP="00BA2488">
            <w:pPr>
              <w:autoSpaceDE w:val="0"/>
              <w:autoSpaceDN w:val="0"/>
              <w:adjustRightInd w:val="0"/>
              <w:ind w:right="110"/>
              <w:jc w:val="both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в том числе по объекту</w:t>
            </w:r>
          </w:p>
          <w:p w:rsidR="004D272F" w:rsidRPr="000D2F29" w:rsidRDefault="004D272F" w:rsidP="00BA2488">
            <w:pPr>
              <w:autoSpaceDE w:val="0"/>
              <w:autoSpaceDN w:val="0"/>
              <w:adjustRightInd w:val="0"/>
              <w:ind w:right="110"/>
              <w:jc w:val="both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032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Default="004D272F" w:rsidP="00BA2488">
            <w:pPr>
              <w:autoSpaceDE w:val="0"/>
              <w:autoSpaceDN w:val="0"/>
              <w:adjustRightInd w:val="0"/>
              <w:spacing w:before="60"/>
              <w:ind w:right="110"/>
              <w:jc w:val="both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 xml:space="preserve">Средства бюджета </w:t>
            </w:r>
            <w:r>
              <w:rPr>
                <w:sz w:val="24"/>
                <w:szCs w:val="24"/>
              </w:rPr>
              <w:t>муниципального района</w:t>
            </w:r>
            <w:r w:rsidRPr="000D2F29">
              <w:rPr>
                <w:sz w:val="24"/>
                <w:szCs w:val="24"/>
              </w:rPr>
              <w:t xml:space="preserve">, итого </w:t>
            </w:r>
          </w:p>
          <w:p w:rsidR="004D272F" w:rsidRPr="000D2F29" w:rsidRDefault="004D272F" w:rsidP="00BA2488">
            <w:pPr>
              <w:autoSpaceDE w:val="0"/>
              <w:autoSpaceDN w:val="0"/>
              <w:adjustRightInd w:val="0"/>
              <w:spacing w:before="60"/>
              <w:ind w:right="110"/>
              <w:jc w:val="both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spacing w:before="6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040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spacing w:before="60"/>
              <w:ind w:right="-81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spacing w:before="60"/>
              <w:ind w:right="-81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spacing w:before="60"/>
              <w:ind w:right="-81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spacing w:before="60"/>
              <w:ind w:right="-81"/>
              <w:rPr>
                <w:sz w:val="24"/>
                <w:szCs w:val="24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110"/>
              <w:jc w:val="both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 xml:space="preserve">на </w:t>
            </w:r>
            <w:r w:rsidRPr="006569C2">
              <w:rPr>
                <w:bCs/>
                <w:sz w:val="24"/>
                <w:szCs w:val="24"/>
              </w:rPr>
              <w:t>проведение работ по переводу многоквартирных домов на централизованное газоснабжение природным газом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041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spacing w:before="60"/>
              <w:ind w:right="-81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spacing w:before="60"/>
              <w:ind w:right="-81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spacing w:before="60"/>
              <w:ind w:right="-81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spacing w:before="60"/>
              <w:ind w:right="-81"/>
              <w:rPr>
                <w:sz w:val="24"/>
                <w:szCs w:val="24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Default="004D272F" w:rsidP="00BA2488">
            <w:pPr>
              <w:autoSpaceDE w:val="0"/>
              <w:autoSpaceDN w:val="0"/>
              <w:adjustRightInd w:val="0"/>
              <w:ind w:right="110"/>
              <w:jc w:val="both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в том числе по объекту</w:t>
            </w:r>
          </w:p>
          <w:p w:rsidR="004D272F" w:rsidRPr="000D2F29" w:rsidRDefault="004D272F" w:rsidP="00BA2488">
            <w:pPr>
              <w:autoSpaceDE w:val="0"/>
              <w:autoSpaceDN w:val="0"/>
              <w:adjustRightInd w:val="0"/>
              <w:ind w:right="110"/>
              <w:jc w:val="both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042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spacing w:before="60"/>
              <w:ind w:right="-81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spacing w:before="60"/>
              <w:ind w:right="-81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spacing w:before="60"/>
              <w:ind w:right="-81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spacing w:before="60"/>
              <w:ind w:right="-81"/>
              <w:rPr>
                <w:sz w:val="24"/>
                <w:szCs w:val="24"/>
              </w:rPr>
            </w:pPr>
          </w:p>
        </w:tc>
      </w:tr>
    </w:tbl>
    <w:p w:rsidR="004D272F" w:rsidRPr="000D2F29" w:rsidRDefault="004D272F" w:rsidP="004D272F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4"/>
          <w:szCs w:val="24"/>
        </w:rPr>
      </w:pPr>
      <w:r w:rsidRPr="000D2F29">
        <w:rPr>
          <w:b/>
          <w:bCs/>
          <w:sz w:val="24"/>
          <w:szCs w:val="24"/>
        </w:rPr>
        <w:t xml:space="preserve">2. Движение денежных средств на счетах организации, осуществляющей управление многоквартирными домами </w:t>
      </w:r>
    </w:p>
    <w:p w:rsidR="004D272F" w:rsidRPr="000D2F29" w:rsidRDefault="004D272F" w:rsidP="004D272F">
      <w:pPr>
        <w:autoSpaceDE w:val="0"/>
        <w:autoSpaceDN w:val="0"/>
        <w:adjustRightInd w:val="0"/>
        <w:spacing w:before="120" w:after="120"/>
        <w:jc w:val="right"/>
        <w:rPr>
          <w:sz w:val="24"/>
          <w:szCs w:val="24"/>
        </w:rPr>
      </w:pPr>
      <w:r w:rsidRPr="000D2F29">
        <w:rPr>
          <w:sz w:val="24"/>
          <w:szCs w:val="24"/>
        </w:rPr>
        <w:t>Таблица № 1</w:t>
      </w:r>
    </w:p>
    <w:tbl>
      <w:tblPr>
        <w:tblW w:w="151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5"/>
        <w:gridCol w:w="2618"/>
        <w:gridCol w:w="4114"/>
      </w:tblGrid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Код строки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Сумма</w:t>
            </w: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spacing w:before="120" w:after="120"/>
              <w:ind w:right="65"/>
              <w:jc w:val="both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Поступило на счета товариществ собственников жилья, жилищных, жилищно-строительных кооперативов или иных специализированных потребительских кооперативов, управляющих организаций, выбранных собственниками пом</w:t>
            </w:r>
            <w:r w:rsidRPr="000D2F29">
              <w:rPr>
                <w:sz w:val="24"/>
                <w:szCs w:val="24"/>
              </w:rPr>
              <w:t>е</w:t>
            </w:r>
            <w:r w:rsidRPr="000D2F29">
              <w:rPr>
                <w:sz w:val="24"/>
                <w:szCs w:val="24"/>
              </w:rPr>
              <w:t>щений в многоквартирных домах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spacing w:before="12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050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spacing w:before="120"/>
              <w:ind w:right="-81"/>
              <w:rPr>
                <w:sz w:val="24"/>
                <w:szCs w:val="24"/>
                <w:lang w:val="en-US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65"/>
              <w:jc w:val="both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Выбыло со счетов товариществ собственников жилья, жилищных, жилищно-строительных кооперативов или иных специализированных потребительских кооперативов, управляющих организаций, выбранных собственниками пом</w:t>
            </w:r>
            <w:r w:rsidRPr="000D2F29">
              <w:rPr>
                <w:sz w:val="24"/>
                <w:szCs w:val="24"/>
              </w:rPr>
              <w:t>е</w:t>
            </w:r>
            <w:r w:rsidRPr="000D2F29">
              <w:rPr>
                <w:sz w:val="24"/>
                <w:szCs w:val="24"/>
              </w:rPr>
              <w:t>щений в многоквартирных домах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060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</w:tr>
    </w:tbl>
    <w:p w:rsidR="004D272F" w:rsidRPr="000D2F29" w:rsidRDefault="004D272F" w:rsidP="004D272F">
      <w:pPr>
        <w:autoSpaceDE w:val="0"/>
        <w:autoSpaceDN w:val="0"/>
        <w:adjustRightInd w:val="0"/>
        <w:ind w:right="-81"/>
        <w:jc w:val="both"/>
        <w:rPr>
          <w:sz w:val="24"/>
          <w:szCs w:val="24"/>
        </w:rPr>
      </w:pPr>
    </w:p>
    <w:p w:rsidR="004D272F" w:rsidRPr="000D2F29" w:rsidRDefault="004D272F" w:rsidP="004D272F">
      <w:pPr>
        <w:autoSpaceDE w:val="0"/>
        <w:autoSpaceDN w:val="0"/>
        <w:adjustRightInd w:val="0"/>
        <w:spacing w:line="360" w:lineRule="auto"/>
        <w:ind w:right="-81"/>
        <w:jc w:val="right"/>
        <w:rPr>
          <w:sz w:val="24"/>
          <w:szCs w:val="24"/>
        </w:rPr>
      </w:pPr>
      <w:r w:rsidRPr="000D2F29">
        <w:rPr>
          <w:sz w:val="24"/>
          <w:szCs w:val="24"/>
        </w:rPr>
        <w:lastRenderedPageBreak/>
        <w:t>Таблица № 2</w:t>
      </w:r>
    </w:p>
    <w:tbl>
      <w:tblPr>
        <w:tblW w:w="1525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936"/>
        <w:gridCol w:w="819"/>
        <w:gridCol w:w="810"/>
        <w:gridCol w:w="855"/>
        <w:gridCol w:w="900"/>
        <w:gridCol w:w="935"/>
        <w:gridCol w:w="1122"/>
        <w:gridCol w:w="823"/>
        <w:gridCol w:w="1148"/>
        <w:gridCol w:w="832"/>
        <w:gridCol w:w="1080"/>
        <w:gridCol w:w="900"/>
        <w:gridCol w:w="818"/>
        <w:gridCol w:w="935"/>
      </w:tblGrid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Адрес мн</w:t>
            </w:r>
            <w:r w:rsidRPr="000D2F29">
              <w:rPr>
                <w:sz w:val="24"/>
                <w:szCs w:val="24"/>
              </w:rPr>
              <w:t>о</w:t>
            </w:r>
            <w:r w:rsidRPr="000D2F29">
              <w:rPr>
                <w:sz w:val="24"/>
                <w:szCs w:val="24"/>
              </w:rPr>
              <w:t>г</w:t>
            </w:r>
            <w:proofErr w:type="gramStart"/>
            <w:r w:rsidRPr="000D2F29">
              <w:rPr>
                <w:sz w:val="24"/>
                <w:szCs w:val="24"/>
              </w:rPr>
              <w:t>о-</w:t>
            </w:r>
            <w:proofErr w:type="gramEnd"/>
            <w:r w:rsidRPr="000D2F29">
              <w:rPr>
                <w:sz w:val="24"/>
                <w:szCs w:val="24"/>
              </w:rPr>
              <w:t xml:space="preserve"> кварти</w:t>
            </w:r>
            <w:r w:rsidRPr="000D2F29">
              <w:rPr>
                <w:sz w:val="24"/>
                <w:szCs w:val="24"/>
              </w:rPr>
              <w:t>р</w:t>
            </w:r>
            <w:r w:rsidRPr="000D2F29">
              <w:rPr>
                <w:sz w:val="24"/>
                <w:szCs w:val="24"/>
              </w:rPr>
              <w:t>ного дома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Предусмотренный лимит финансиров</w:t>
            </w:r>
            <w:r w:rsidRPr="000D2F29">
              <w:rPr>
                <w:sz w:val="24"/>
                <w:szCs w:val="24"/>
              </w:rPr>
              <w:t>а</w:t>
            </w:r>
            <w:r w:rsidRPr="000D2F29">
              <w:rPr>
                <w:sz w:val="24"/>
                <w:szCs w:val="24"/>
              </w:rPr>
              <w:t>ния</w:t>
            </w:r>
          </w:p>
        </w:tc>
        <w:tc>
          <w:tcPr>
            <w:tcW w:w="49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Кассовые расходы</w:t>
            </w:r>
          </w:p>
        </w:tc>
        <w:tc>
          <w:tcPr>
            <w:tcW w:w="45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Отклонение от лимита</w:t>
            </w: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всего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в том числе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всего</w:t>
            </w:r>
          </w:p>
        </w:tc>
        <w:tc>
          <w:tcPr>
            <w:tcW w:w="4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в том числе</w:t>
            </w:r>
          </w:p>
        </w:tc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всего</w:t>
            </w:r>
          </w:p>
        </w:tc>
        <w:tc>
          <w:tcPr>
            <w:tcW w:w="3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в том числе</w:t>
            </w: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1383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сре</w:t>
            </w:r>
            <w:proofErr w:type="gramStart"/>
            <w:r w:rsidRPr="000D2F29">
              <w:rPr>
                <w:sz w:val="24"/>
                <w:szCs w:val="24"/>
              </w:rPr>
              <w:t>д-</w:t>
            </w:r>
            <w:proofErr w:type="gramEnd"/>
            <w:r w:rsidRPr="000D2F29">
              <w:rPr>
                <w:sz w:val="24"/>
                <w:szCs w:val="24"/>
              </w:rPr>
              <w:br/>
            </w:r>
            <w:proofErr w:type="spellStart"/>
            <w:r w:rsidRPr="000D2F29">
              <w:rPr>
                <w:sz w:val="24"/>
                <w:szCs w:val="24"/>
              </w:rPr>
              <w:t>ства</w:t>
            </w:r>
            <w:proofErr w:type="spellEnd"/>
            <w:r w:rsidRPr="000D2F29">
              <w:rPr>
                <w:sz w:val="24"/>
                <w:szCs w:val="24"/>
              </w:rPr>
              <w:br/>
              <w:t>Фонда*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сре</w:t>
            </w:r>
            <w:proofErr w:type="gramStart"/>
            <w:r w:rsidRPr="000D2F29">
              <w:rPr>
                <w:sz w:val="24"/>
                <w:szCs w:val="24"/>
              </w:rPr>
              <w:t>д-</w:t>
            </w:r>
            <w:proofErr w:type="gramEnd"/>
            <w:r w:rsidRPr="000D2F29">
              <w:rPr>
                <w:sz w:val="24"/>
                <w:szCs w:val="24"/>
              </w:rPr>
              <w:t xml:space="preserve"> </w:t>
            </w:r>
            <w:proofErr w:type="spellStart"/>
            <w:r w:rsidRPr="000D2F29">
              <w:rPr>
                <w:sz w:val="24"/>
                <w:szCs w:val="24"/>
              </w:rPr>
              <w:t>ства</w:t>
            </w:r>
            <w:proofErr w:type="spellEnd"/>
            <w:r w:rsidRPr="000D2F29">
              <w:rPr>
                <w:sz w:val="24"/>
                <w:szCs w:val="24"/>
              </w:rPr>
              <w:t xml:space="preserve"> </w:t>
            </w:r>
            <w:proofErr w:type="spellStart"/>
            <w:r w:rsidRPr="000D2F29">
              <w:rPr>
                <w:sz w:val="24"/>
                <w:szCs w:val="24"/>
              </w:rPr>
              <w:t>обла-стного</w:t>
            </w:r>
            <w:proofErr w:type="spellEnd"/>
            <w:r w:rsidRPr="000D2F29">
              <w:rPr>
                <w:sz w:val="24"/>
                <w:szCs w:val="24"/>
              </w:rPr>
              <w:t xml:space="preserve"> </w:t>
            </w:r>
            <w:proofErr w:type="spellStart"/>
            <w:r w:rsidRPr="000D2F29">
              <w:rPr>
                <w:sz w:val="24"/>
                <w:szCs w:val="24"/>
              </w:rPr>
              <w:t>бюд-жета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сре</w:t>
            </w:r>
            <w:proofErr w:type="gramStart"/>
            <w:r w:rsidRPr="000D2F29">
              <w:rPr>
                <w:sz w:val="24"/>
                <w:szCs w:val="24"/>
              </w:rPr>
              <w:t>д-</w:t>
            </w:r>
            <w:proofErr w:type="gramEnd"/>
            <w:r w:rsidRPr="000D2F29">
              <w:rPr>
                <w:sz w:val="24"/>
                <w:szCs w:val="24"/>
              </w:rPr>
              <w:br/>
            </w:r>
            <w:proofErr w:type="spellStart"/>
            <w:r w:rsidRPr="000D2F29">
              <w:rPr>
                <w:sz w:val="24"/>
                <w:szCs w:val="24"/>
              </w:rPr>
              <w:t>ства</w:t>
            </w:r>
            <w:proofErr w:type="spellEnd"/>
            <w:r w:rsidRPr="000D2F29">
              <w:rPr>
                <w:sz w:val="24"/>
                <w:szCs w:val="24"/>
              </w:rPr>
              <w:t xml:space="preserve"> </w:t>
            </w:r>
            <w:r w:rsidRPr="000D2F29">
              <w:rPr>
                <w:sz w:val="24"/>
                <w:szCs w:val="24"/>
              </w:rPr>
              <w:br/>
            </w:r>
            <w:proofErr w:type="spellStart"/>
            <w:r w:rsidRPr="000D2F29">
              <w:rPr>
                <w:sz w:val="24"/>
                <w:szCs w:val="24"/>
              </w:rPr>
              <w:t>бюд</w:t>
            </w:r>
            <w:proofErr w:type="spellEnd"/>
            <w:r w:rsidRPr="000D2F29">
              <w:rPr>
                <w:sz w:val="24"/>
                <w:szCs w:val="24"/>
              </w:rPr>
              <w:t xml:space="preserve">- </w:t>
            </w:r>
            <w:r w:rsidRPr="000D2F29">
              <w:rPr>
                <w:sz w:val="24"/>
                <w:szCs w:val="24"/>
              </w:rPr>
              <w:br/>
            </w:r>
            <w:proofErr w:type="spellStart"/>
            <w:r w:rsidRPr="000D2F29">
              <w:rPr>
                <w:sz w:val="24"/>
                <w:szCs w:val="24"/>
              </w:rPr>
              <w:t>жета</w:t>
            </w:r>
            <w:proofErr w:type="spellEnd"/>
          </w:p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proofErr w:type="gramStart"/>
            <w:r w:rsidRPr="000D2F29">
              <w:rPr>
                <w:sz w:val="24"/>
                <w:szCs w:val="24"/>
              </w:rPr>
              <w:t>сред-</w:t>
            </w:r>
            <w:proofErr w:type="spellStart"/>
            <w:r w:rsidRPr="000D2F29">
              <w:rPr>
                <w:sz w:val="24"/>
                <w:szCs w:val="24"/>
              </w:rPr>
              <w:t>ства</w:t>
            </w:r>
            <w:proofErr w:type="spellEnd"/>
            <w:proofErr w:type="gramEnd"/>
            <w:r w:rsidRPr="000D2F29">
              <w:rPr>
                <w:sz w:val="24"/>
                <w:szCs w:val="24"/>
              </w:rPr>
              <w:t xml:space="preserve"> </w:t>
            </w:r>
            <w:r w:rsidRPr="000D2F29">
              <w:rPr>
                <w:sz w:val="24"/>
                <w:szCs w:val="24"/>
              </w:rPr>
              <w:br/>
            </w:r>
            <w:proofErr w:type="spellStart"/>
            <w:r w:rsidRPr="000D2F29">
              <w:rPr>
                <w:sz w:val="24"/>
                <w:szCs w:val="24"/>
              </w:rPr>
              <w:t>собст</w:t>
            </w:r>
            <w:proofErr w:type="spellEnd"/>
            <w:r w:rsidRPr="000D2F29">
              <w:rPr>
                <w:sz w:val="24"/>
                <w:szCs w:val="24"/>
              </w:rPr>
              <w:t>-вен-</w:t>
            </w:r>
            <w:proofErr w:type="spellStart"/>
            <w:r w:rsidRPr="000D2F29">
              <w:rPr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сре</w:t>
            </w:r>
            <w:proofErr w:type="gramStart"/>
            <w:r w:rsidRPr="000D2F29">
              <w:rPr>
                <w:sz w:val="24"/>
                <w:szCs w:val="24"/>
              </w:rPr>
              <w:t>д-</w:t>
            </w:r>
            <w:proofErr w:type="gramEnd"/>
            <w:r w:rsidRPr="000D2F29">
              <w:rPr>
                <w:sz w:val="24"/>
                <w:szCs w:val="24"/>
              </w:rPr>
              <w:br/>
            </w:r>
            <w:proofErr w:type="spellStart"/>
            <w:r w:rsidRPr="000D2F29">
              <w:rPr>
                <w:sz w:val="24"/>
                <w:szCs w:val="24"/>
              </w:rPr>
              <w:t>ства</w:t>
            </w:r>
            <w:proofErr w:type="spellEnd"/>
            <w:r w:rsidRPr="000D2F29">
              <w:rPr>
                <w:sz w:val="24"/>
                <w:szCs w:val="24"/>
              </w:rPr>
              <w:t xml:space="preserve"> </w:t>
            </w:r>
            <w:r w:rsidRPr="000D2F29">
              <w:rPr>
                <w:sz w:val="24"/>
                <w:szCs w:val="24"/>
              </w:rPr>
              <w:br/>
              <w:t>Фонда*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сре</w:t>
            </w:r>
            <w:proofErr w:type="gramStart"/>
            <w:r w:rsidRPr="000D2F29">
              <w:rPr>
                <w:sz w:val="24"/>
                <w:szCs w:val="24"/>
              </w:rPr>
              <w:t>д-</w:t>
            </w:r>
            <w:proofErr w:type="gramEnd"/>
            <w:r w:rsidRPr="000D2F29">
              <w:rPr>
                <w:sz w:val="24"/>
                <w:szCs w:val="24"/>
              </w:rPr>
              <w:t xml:space="preserve"> </w:t>
            </w:r>
            <w:r w:rsidRPr="000D2F29">
              <w:rPr>
                <w:sz w:val="24"/>
                <w:szCs w:val="24"/>
              </w:rPr>
              <w:br/>
            </w:r>
            <w:proofErr w:type="spellStart"/>
            <w:r w:rsidRPr="000D2F29">
              <w:rPr>
                <w:sz w:val="24"/>
                <w:szCs w:val="24"/>
              </w:rPr>
              <w:t>ства</w:t>
            </w:r>
            <w:proofErr w:type="spellEnd"/>
            <w:r w:rsidRPr="000D2F29">
              <w:rPr>
                <w:sz w:val="24"/>
                <w:szCs w:val="24"/>
              </w:rPr>
              <w:br/>
            </w:r>
            <w:proofErr w:type="spellStart"/>
            <w:r w:rsidRPr="000D2F29">
              <w:rPr>
                <w:sz w:val="24"/>
                <w:szCs w:val="24"/>
              </w:rPr>
              <w:t>обла</w:t>
            </w:r>
            <w:proofErr w:type="spellEnd"/>
            <w:r w:rsidRPr="000D2F29">
              <w:rPr>
                <w:sz w:val="24"/>
                <w:szCs w:val="24"/>
              </w:rPr>
              <w:t xml:space="preserve">- </w:t>
            </w:r>
            <w:r w:rsidRPr="000D2F29">
              <w:rPr>
                <w:sz w:val="24"/>
                <w:szCs w:val="24"/>
              </w:rPr>
              <w:br/>
            </w:r>
            <w:proofErr w:type="spellStart"/>
            <w:r w:rsidRPr="000D2F29">
              <w:rPr>
                <w:sz w:val="24"/>
                <w:szCs w:val="24"/>
              </w:rPr>
              <w:t>стного</w:t>
            </w:r>
            <w:proofErr w:type="spellEnd"/>
            <w:r w:rsidRPr="000D2F29">
              <w:rPr>
                <w:sz w:val="24"/>
                <w:szCs w:val="24"/>
              </w:rPr>
              <w:br/>
            </w:r>
            <w:proofErr w:type="spellStart"/>
            <w:r w:rsidRPr="000D2F29">
              <w:rPr>
                <w:sz w:val="24"/>
                <w:szCs w:val="24"/>
              </w:rPr>
              <w:t>бюдже</w:t>
            </w:r>
            <w:proofErr w:type="spellEnd"/>
            <w:r w:rsidRPr="000D2F29">
              <w:rPr>
                <w:sz w:val="24"/>
                <w:szCs w:val="24"/>
              </w:rPr>
              <w:t>-</w:t>
            </w:r>
            <w:r w:rsidRPr="000D2F29">
              <w:rPr>
                <w:sz w:val="24"/>
                <w:szCs w:val="24"/>
              </w:rPr>
              <w:br/>
              <w:t>та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сре</w:t>
            </w:r>
            <w:proofErr w:type="gramStart"/>
            <w:r w:rsidRPr="000D2F29">
              <w:rPr>
                <w:sz w:val="24"/>
                <w:szCs w:val="24"/>
              </w:rPr>
              <w:t>д-</w:t>
            </w:r>
            <w:proofErr w:type="gramEnd"/>
            <w:r w:rsidRPr="000D2F29">
              <w:rPr>
                <w:sz w:val="24"/>
                <w:szCs w:val="24"/>
              </w:rPr>
              <w:br/>
            </w:r>
            <w:proofErr w:type="spellStart"/>
            <w:r w:rsidRPr="000D2F29">
              <w:rPr>
                <w:sz w:val="24"/>
                <w:szCs w:val="24"/>
              </w:rPr>
              <w:t>ства</w:t>
            </w:r>
            <w:proofErr w:type="spellEnd"/>
            <w:r w:rsidRPr="000D2F29">
              <w:rPr>
                <w:sz w:val="24"/>
                <w:szCs w:val="24"/>
              </w:rPr>
              <w:t xml:space="preserve"> </w:t>
            </w:r>
            <w:r w:rsidRPr="000D2F29">
              <w:rPr>
                <w:sz w:val="24"/>
                <w:szCs w:val="24"/>
              </w:rPr>
              <w:br/>
            </w:r>
            <w:proofErr w:type="spellStart"/>
            <w:r w:rsidRPr="000D2F29">
              <w:rPr>
                <w:sz w:val="24"/>
                <w:szCs w:val="24"/>
              </w:rPr>
              <w:t>бюд</w:t>
            </w:r>
            <w:proofErr w:type="spellEnd"/>
            <w:r w:rsidRPr="000D2F29">
              <w:rPr>
                <w:sz w:val="24"/>
                <w:szCs w:val="24"/>
              </w:rPr>
              <w:t xml:space="preserve">- </w:t>
            </w:r>
            <w:r w:rsidRPr="000D2F29">
              <w:rPr>
                <w:sz w:val="24"/>
                <w:szCs w:val="24"/>
              </w:rPr>
              <w:br/>
            </w:r>
            <w:proofErr w:type="spellStart"/>
            <w:r w:rsidRPr="000D2F29">
              <w:rPr>
                <w:sz w:val="24"/>
                <w:szCs w:val="24"/>
              </w:rPr>
              <w:t>жета</w:t>
            </w:r>
            <w:proofErr w:type="spellEnd"/>
          </w:p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средства</w:t>
            </w:r>
            <w:r w:rsidRPr="000D2F29">
              <w:rPr>
                <w:sz w:val="24"/>
                <w:szCs w:val="24"/>
              </w:rPr>
              <w:br/>
              <w:t>собстве</w:t>
            </w:r>
            <w:proofErr w:type="gramStart"/>
            <w:r w:rsidRPr="000D2F29">
              <w:rPr>
                <w:sz w:val="24"/>
                <w:szCs w:val="24"/>
              </w:rPr>
              <w:t>н-</w:t>
            </w:r>
            <w:proofErr w:type="gramEnd"/>
            <w:r w:rsidRPr="000D2F29">
              <w:rPr>
                <w:sz w:val="24"/>
                <w:szCs w:val="24"/>
              </w:rPr>
              <w:br/>
            </w:r>
            <w:proofErr w:type="spellStart"/>
            <w:r w:rsidRPr="000D2F29">
              <w:rPr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8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сре</w:t>
            </w:r>
            <w:proofErr w:type="gramStart"/>
            <w:r w:rsidRPr="000D2F29">
              <w:rPr>
                <w:sz w:val="24"/>
                <w:szCs w:val="24"/>
              </w:rPr>
              <w:t>д-</w:t>
            </w:r>
            <w:proofErr w:type="gramEnd"/>
            <w:r w:rsidRPr="000D2F29">
              <w:rPr>
                <w:sz w:val="24"/>
                <w:szCs w:val="24"/>
              </w:rPr>
              <w:br/>
            </w:r>
            <w:proofErr w:type="spellStart"/>
            <w:r w:rsidRPr="000D2F29">
              <w:rPr>
                <w:sz w:val="24"/>
                <w:szCs w:val="24"/>
              </w:rPr>
              <w:t>ства</w:t>
            </w:r>
            <w:proofErr w:type="spellEnd"/>
            <w:r w:rsidRPr="000D2F29">
              <w:rPr>
                <w:sz w:val="24"/>
                <w:szCs w:val="24"/>
              </w:rPr>
              <w:t xml:space="preserve"> </w:t>
            </w:r>
            <w:r w:rsidRPr="000D2F29">
              <w:rPr>
                <w:sz w:val="24"/>
                <w:szCs w:val="24"/>
              </w:rPr>
              <w:br/>
              <w:t>Фонда*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сре</w:t>
            </w:r>
            <w:proofErr w:type="gramStart"/>
            <w:r w:rsidRPr="000D2F29">
              <w:rPr>
                <w:sz w:val="24"/>
                <w:szCs w:val="24"/>
              </w:rPr>
              <w:t>д-</w:t>
            </w:r>
            <w:proofErr w:type="gramEnd"/>
            <w:r w:rsidRPr="000D2F29">
              <w:rPr>
                <w:sz w:val="24"/>
                <w:szCs w:val="24"/>
              </w:rPr>
              <w:br/>
            </w:r>
            <w:proofErr w:type="spellStart"/>
            <w:r w:rsidRPr="000D2F29">
              <w:rPr>
                <w:sz w:val="24"/>
                <w:szCs w:val="24"/>
              </w:rPr>
              <w:t>ства</w:t>
            </w:r>
            <w:proofErr w:type="spellEnd"/>
            <w:r w:rsidRPr="000D2F29">
              <w:rPr>
                <w:sz w:val="24"/>
                <w:szCs w:val="24"/>
              </w:rPr>
              <w:br/>
            </w:r>
            <w:proofErr w:type="spellStart"/>
            <w:r w:rsidRPr="000D2F29">
              <w:rPr>
                <w:sz w:val="24"/>
                <w:szCs w:val="24"/>
              </w:rPr>
              <w:t>обла</w:t>
            </w:r>
            <w:proofErr w:type="spellEnd"/>
            <w:r w:rsidRPr="000D2F29">
              <w:rPr>
                <w:sz w:val="24"/>
                <w:szCs w:val="24"/>
              </w:rPr>
              <w:t xml:space="preserve">- </w:t>
            </w:r>
            <w:r w:rsidRPr="000D2F29">
              <w:rPr>
                <w:sz w:val="24"/>
                <w:szCs w:val="24"/>
              </w:rPr>
              <w:br/>
            </w:r>
            <w:proofErr w:type="spellStart"/>
            <w:r w:rsidRPr="000D2F29">
              <w:rPr>
                <w:sz w:val="24"/>
                <w:szCs w:val="24"/>
              </w:rPr>
              <w:t>стного</w:t>
            </w:r>
            <w:proofErr w:type="spellEnd"/>
            <w:r w:rsidRPr="000D2F29">
              <w:rPr>
                <w:sz w:val="24"/>
                <w:szCs w:val="24"/>
              </w:rPr>
              <w:br/>
            </w:r>
            <w:proofErr w:type="spellStart"/>
            <w:r w:rsidRPr="000D2F29">
              <w:rPr>
                <w:sz w:val="24"/>
                <w:szCs w:val="24"/>
              </w:rPr>
              <w:t>бюдже</w:t>
            </w:r>
            <w:proofErr w:type="spellEnd"/>
            <w:r w:rsidRPr="000D2F29">
              <w:rPr>
                <w:sz w:val="24"/>
                <w:szCs w:val="24"/>
              </w:rPr>
              <w:t>-</w:t>
            </w:r>
            <w:r w:rsidRPr="000D2F29">
              <w:rPr>
                <w:sz w:val="24"/>
                <w:szCs w:val="24"/>
              </w:rPr>
              <w:br/>
              <w:t>та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сре</w:t>
            </w:r>
            <w:proofErr w:type="gramStart"/>
            <w:r w:rsidRPr="000D2F29">
              <w:rPr>
                <w:sz w:val="24"/>
                <w:szCs w:val="24"/>
              </w:rPr>
              <w:t>д-</w:t>
            </w:r>
            <w:proofErr w:type="gramEnd"/>
            <w:r w:rsidRPr="000D2F29">
              <w:rPr>
                <w:sz w:val="24"/>
                <w:szCs w:val="24"/>
              </w:rPr>
              <w:br/>
            </w:r>
            <w:proofErr w:type="spellStart"/>
            <w:r w:rsidRPr="000D2F29">
              <w:rPr>
                <w:sz w:val="24"/>
                <w:szCs w:val="24"/>
              </w:rPr>
              <w:t>ства</w:t>
            </w:r>
            <w:proofErr w:type="spellEnd"/>
            <w:r w:rsidRPr="000D2F29">
              <w:rPr>
                <w:sz w:val="24"/>
                <w:szCs w:val="24"/>
              </w:rPr>
              <w:t xml:space="preserve"> </w:t>
            </w:r>
            <w:r w:rsidRPr="000D2F29">
              <w:rPr>
                <w:sz w:val="24"/>
                <w:szCs w:val="24"/>
              </w:rPr>
              <w:br/>
            </w:r>
            <w:proofErr w:type="spellStart"/>
            <w:r w:rsidRPr="000D2F29">
              <w:rPr>
                <w:sz w:val="24"/>
                <w:szCs w:val="24"/>
              </w:rPr>
              <w:t>бюд</w:t>
            </w:r>
            <w:proofErr w:type="spellEnd"/>
            <w:r w:rsidRPr="000D2F29">
              <w:rPr>
                <w:sz w:val="24"/>
                <w:szCs w:val="24"/>
              </w:rPr>
              <w:t xml:space="preserve">- </w:t>
            </w:r>
            <w:r w:rsidRPr="000D2F29">
              <w:rPr>
                <w:sz w:val="24"/>
                <w:szCs w:val="24"/>
              </w:rPr>
              <w:br/>
            </w:r>
            <w:proofErr w:type="spellStart"/>
            <w:r w:rsidRPr="000D2F29">
              <w:rPr>
                <w:sz w:val="24"/>
                <w:szCs w:val="24"/>
              </w:rPr>
              <w:t>жета</w:t>
            </w:r>
            <w:proofErr w:type="spellEnd"/>
          </w:p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сред-</w:t>
            </w:r>
            <w:proofErr w:type="spellStart"/>
            <w:r w:rsidRPr="000D2F29">
              <w:rPr>
                <w:sz w:val="24"/>
                <w:szCs w:val="24"/>
              </w:rPr>
              <w:t>ства</w:t>
            </w:r>
            <w:proofErr w:type="spellEnd"/>
            <w:r w:rsidRPr="000D2F29">
              <w:rPr>
                <w:sz w:val="24"/>
                <w:szCs w:val="24"/>
              </w:rPr>
              <w:br/>
            </w:r>
            <w:proofErr w:type="spellStart"/>
            <w:r w:rsidRPr="000D2F29">
              <w:rPr>
                <w:sz w:val="24"/>
                <w:szCs w:val="24"/>
              </w:rPr>
              <w:t>собст</w:t>
            </w:r>
            <w:proofErr w:type="spellEnd"/>
            <w:r w:rsidRPr="000D2F29">
              <w:rPr>
                <w:sz w:val="24"/>
                <w:szCs w:val="24"/>
              </w:rPr>
              <w:t>-ве</w:t>
            </w:r>
            <w:proofErr w:type="gramStart"/>
            <w:r w:rsidRPr="000D2F29">
              <w:rPr>
                <w:sz w:val="24"/>
                <w:szCs w:val="24"/>
              </w:rPr>
              <w:t>н-</w:t>
            </w:r>
            <w:proofErr w:type="gramEnd"/>
            <w:r w:rsidRPr="000D2F29">
              <w:rPr>
                <w:sz w:val="24"/>
                <w:szCs w:val="24"/>
              </w:rPr>
              <w:t xml:space="preserve"> </w:t>
            </w:r>
            <w:proofErr w:type="spellStart"/>
            <w:r w:rsidRPr="000D2F29">
              <w:rPr>
                <w:sz w:val="24"/>
                <w:szCs w:val="24"/>
              </w:rPr>
              <w:t>н</w:t>
            </w:r>
            <w:r w:rsidRPr="000D2F29">
              <w:rPr>
                <w:sz w:val="24"/>
                <w:szCs w:val="24"/>
              </w:rPr>
              <w:t>и</w:t>
            </w:r>
            <w:r w:rsidRPr="000D2F29">
              <w:rPr>
                <w:sz w:val="24"/>
                <w:szCs w:val="24"/>
              </w:rPr>
              <w:t>ков</w:t>
            </w:r>
            <w:proofErr w:type="spellEnd"/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  <w:lang w:val="en-US"/>
              </w:rPr>
            </w:pPr>
            <w:r w:rsidRPr="000D2F2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  <w:lang w:val="en-US"/>
              </w:rPr>
            </w:pPr>
            <w:r w:rsidRPr="000D2F2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  <w:lang w:val="en-US"/>
              </w:rPr>
            </w:pPr>
            <w:r w:rsidRPr="000D2F29">
              <w:rPr>
                <w:sz w:val="24"/>
                <w:szCs w:val="24"/>
              </w:rPr>
              <w:t>1</w:t>
            </w:r>
            <w:r w:rsidRPr="000D2F2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1</w:t>
            </w:r>
            <w:r w:rsidRPr="000D2F2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1</w:t>
            </w:r>
            <w:r w:rsidRPr="000D2F2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1</w:t>
            </w:r>
            <w:r w:rsidRPr="000D2F2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1</w:t>
            </w:r>
            <w:r w:rsidRPr="000D2F29">
              <w:rPr>
                <w:sz w:val="24"/>
                <w:szCs w:val="24"/>
                <w:lang w:val="en-US"/>
              </w:rPr>
              <w:t>6</w:t>
            </w: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 w:hanging="7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</w:tr>
    </w:tbl>
    <w:p w:rsidR="004D272F" w:rsidRPr="000D2F29" w:rsidRDefault="004D272F" w:rsidP="004D272F">
      <w:pPr>
        <w:autoSpaceDE w:val="0"/>
        <w:autoSpaceDN w:val="0"/>
        <w:adjustRightInd w:val="0"/>
        <w:ind w:right="-81"/>
        <w:jc w:val="both"/>
        <w:rPr>
          <w:sz w:val="24"/>
          <w:szCs w:val="24"/>
        </w:rPr>
      </w:pPr>
    </w:p>
    <w:p w:rsidR="004D272F" w:rsidRPr="000D2F29" w:rsidRDefault="004D272F" w:rsidP="004D272F">
      <w:pPr>
        <w:autoSpaceDE w:val="0"/>
        <w:autoSpaceDN w:val="0"/>
        <w:adjustRightInd w:val="0"/>
        <w:ind w:right="-81"/>
        <w:rPr>
          <w:sz w:val="24"/>
          <w:szCs w:val="24"/>
        </w:rPr>
      </w:pPr>
      <w:r w:rsidRPr="000D2F29">
        <w:rPr>
          <w:sz w:val="24"/>
          <w:szCs w:val="24"/>
        </w:rPr>
        <w:t>* Государственная корпорация - Фонд содействия реформированию жилищно-коммунального хозяйства.</w:t>
      </w:r>
    </w:p>
    <w:p w:rsidR="004D272F" w:rsidRPr="000D2F29" w:rsidRDefault="004D272F" w:rsidP="004D272F">
      <w:pPr>
        <w:autoSpaceDE w:val="0"/>
        <w:autoSpaceDN w:val="0"/>
        <w:adjustRightInd w:val="0"/>
        <w:ind w:right="-81"/>
        <w:rPr>
          <w:sz w:val="24"/>
          <w:szCs w:val="24"/>
        </w:rPr>
      </w:pPr>
    </w:p>
    <w:p w:rsidR="004D272F" w:rsidRDefault="004D272F" w:rsidP="004D272F">
      <w:pPr>
        <w:autoSpaceDE w:val="0"/>
        <w:autoSpaceDN w:val="0"/>
        <w:adjustRightInd w:val="0"/>
        <w:ind w:right="-81"/>
        <w:rPr>
          <w:sz w:val="24"/>
          <w:szCs w:val="24"/>
        </w:rPr>
      </w:pPr>
    </w:p>
    <w:p w:rsidR="004D272F" w:rsidRPr="000D2F29" w:rsidRDefault="004D272F" w:rsidP="004D272F">
      <w:pPr>
        <w:autoSpaceDE w:val="0"/>
        <w:autoSpaceDN w:val="0"/>
        <w:adjustRightInd w:val="0"/>
        <w:ind w:right="-81"/>
        <w:rPr>
          <w:sz w:val="24"/>
          <w:szCs w:val="24"/>
        </w:rPr>
      </w:pPr>
      <w:r w:rsidRPr="000D2F29">
        <w:rPr>
          <w:sz w:val="24"/>
          <w:szCs w:val="24"/>
        </w:rPr>
        <w:t>Руководитель организации ____________________________                          ______________________________________</w:t>
      </w:r>
    </w:p>
    <w:p w:rsidR="004D272F" w:rsidRPr="000D2F29" w:rsidRDefault="004D272F" w:rsidP="004D272F">
      <w:pPr>
        <w:autoSpaceDE w:val="0"/>
        <w:autoSpaceDN w:val="0"/>
        <w:adjustRightInd w:val="0"/>
        <w:ind w:right="-81"/>
        <w:rPr>
          <w:sz w:val="24"/>
          <w:szCs w:val="24"/>
        </w:rPr>
      </w:pPr>
      <w:r w:rsidRPr="000D2F29">
        <w:rPr>
          <w:sz w:val="24"/>
          <w:szCs w:val="24"/>
        </w:rPr>
        <w:t xml:space="preserve">                                                                 (подпись)                                                                         (расшифровка подписи)</w:t>
      </w:r>
    </w:p>
    <w:p w:rsidR="004D272F" w:rsidRPr="000D2F29" w:rsidRDefault="004D272F" w:rsidP="004D272F">
      <w:pPr>
        <w:autoSpaceDE w:val="0"/>
        <w:autoSpaceDN w:val="0"/>
        <w:adjustRightInd w:val="0"/>
        <w:ind w:right="-81"/>
        <w:rPr>
          <w:sz w:val="24"/>
          <w:szCs w:val="24"/>
        </w:rPr>
      </w:pPr>
    </w:p>
    <w:p w:rsidR="004D272F" w:rsidRDefault="004D272F" w:rsidP="004D272F">
      <w:pPr>
        <w:autoSpaceDE w:val="0"/>
        <w:autoSpaceDN w:val="0"/>
        <w:adjustRightInd w:val="0"/>
        <w:ind w:right="-81"/>
        <w:rPr>
          <w:sz w:val="24"/>
          <w:szCs w:val="24"/>
        </w:rPr>
      </w:pPr>
    </w:p>
    <w:p w:rsidR="004D272F" w:rsidRPr="000D2F29" w:rsidRDefault="004D272F" w:rsidP="004D272F">
      <w:pPr>
        <w:autoSpaceDE w:val="0"/>
        <w:autoSpaceDN w:val="0"/>
        <w:adjustRightInd w:val="0"/>
        <w:ind w:right="-81"/>
        <w:rPr>
          <w:sz w:val="24"/>
          <w:szCs w:val="24"/>
        </w:rPr>
      </w:pPr>
      <w:r w:rsidRPr="000D2F29">
        <w:rPr>
          <w:sz w:val="24"/>
          <w:szCs w:val="24"/>
        </w:rPr>
        <w:t>"_______" ____________________ 20____ г.</w:t>
      </w:r>
    </w:p>
    <w:p w:rsidR="004D272F" w:rsidRDefault="004D272F" w:rsidP="004D272F">
      <w:pPr>
        <w:widowControl w:val="0"/>
        <w:autoSpaceDE w:val="0"/>
        <w:autoSpaceDN w:val="0"/>
        <w:adjustRightInd w:val="0"/>
        <w:ind w:left="9360" w:right="-81"/>
        <w:jc w:val="center"/>
        <w:outlineLvl w:val="2"/>
        <w:rPr>
          <w:sz w:val="24"/>
          <w:szCs w:val="24"/>
        </w:rPr>
      </w:pPr>
    </w:p>
    <w:p w:rsidR="00DA627C" w:rsidRPr="0073718A" w:rsidRDefault="00DA627C" w:rsidP="00DA627C">
      <w:pPr>
        <w:ind w:left="9700"/>
        <w:jc w:val="center"/>
        <w:rPr>
          <w:sz w:val="24"/>
          <w:szCs w:val="24"/>
        </w:rPr>
      </w:pPr>
      <w:r w:rsidRPr="0073718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DA627C" w:rsidRPr="003F0E98" w:rsidRDefault="00DA627C" w:rsidP="00DA627C">
      <w:pPr>
        <w:widowControl w:val="0"/>
        <w:autoSpaceDE w:val="0"/>
        <w:autoSpaceDN w:val="0"/>
        <w:adjustRightInd w:val="0"/>
        <w:spacing w:line="240" w:lineRule="exact"/>
        <w:ind w:left="9700"/>
        <w:jc w:val="center"/>
        <w:rPr>
          <w:sz w:val="24"/>
          <w:szCs w:val="24"/>
        </w:rPr>
      </w:pPr>
      <w:proofErr w:type="gramStart"/>
      <w:r w:rsidRPr="003F0E98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договору </w:t>
      </w:r>
      <w:r w:rsidRPr="003F0E98">
        <w:rPr>
          <w:bCs/>
          <w:sz w:val="24"/>
          <w:szCs w:val="24"/>
        </w:rPr>
        <w:t>на предоставление субсидии</w:t>
      </w:r>
      <w:r w:rsidRPr="003F0E98">
        <w:rPr>
          <w:bCs/>
          <w:color w:val="000000"/>
          <w:sz w:val="24"/>
          <w:szCs w:val="24"/>
        </w:rPr>
        <w:t xml:space="preserve"> на проведение работ по переводу многокварти</w:t>
      </w:r>
      <w:r w:rsidRPr="003F0E98">
        <w:rPr>
          <w:bCs/>
          <w:color w:val="000000"/>
          <w:sz w:val="24"/>
          <w:szCs w:val="24"/>
        </w:rPr>
        <w:t>р</w:t>
      </w:r>
      <w:r w:rsidRPr="003F0E98">
        <w:rPr>
          <w:bCs/>
          <w:color w:val="000000"/>
          <w:sz w:val="24"/>
          <w:szCs w:val="24"/>
        </w:rPr>
        <w:t>ных домов с автономного газоснабжения</w:t>
      </w:r>
      <w:proofErr w:type="gramEnd"/>
      <w:r w:rsidRPr="003F0E98">
        <w:rPr>
          <w:bCs/>
          <w:color w:val="000000"/>
          <w:sz w:val="24"/>
          <w:szCs w:val="24"/>
        </w:rPr>
        <w:t xml:space="preserve"> сж</w:t>
      </w:r>
      <w:r w:rsidRPr="003F0E98">
        <w:rPr>
          <w:bCs/>
          <w:color w:val="000000"/>
          <w:sz w:val="24"/>
          <w:szCs w:val="24"/>
        </w:rPr>
        <w:t>и</w:t>
      </w:r>
      <w:r w:rsidRPr="003F0E98">
        <w:rPr>
          <w:bCs/>
          <w:color w:val="000000"/>
          <w:sz w:val="24"/>
          <w:szCs w:val="24"/>
        </w:rPr>
        <w:t>женными углеводородными газами на центр</w:t>
      </w:r>
      <w:r w:rsidRPr="003F0E98">
        <w:rPr>
          <w:bCs/>
          <w:color w:val="000000"/>
          <w:sz w:val="24"/>
          <w:szCs w:val="24"/>
        </w:rPr>
        <w:t>а</w:t>
      </w:r>
      <w:r w:rsidRPr="003F0E98">
        <w:rPr>
          <w:bCs/>
          <w:color w:val="000000"/>
          <w:sz w:val="24"/>
          <w:szCs w:val="24"/>
        </w:rPr>
        <w:t>лизованное газоснабжение природным г</w:t>
      </w:r>
      <w:r w:rsidRPr="003F0E98">
        <w:rPr>
          <w:bCs/>
          <w:color w:val="000000"/>
          <w:sz w:val="24"/>
          <w:szCs w:val="24"/>
        </w:rPr>
        <w:t>а</w:t>
      </w:r>
      <w:r w:rsidRPr="003F0E98">
        <w:rPr>
          <w:bCs/>
          <w:color w:val="000000"/>
          <w:sz w:val="24"/>
          <w:szCs w:val="24"/>
        </w:rPr>
        <w:t>зом</w:t>
      </w:r>
    </w:p>
    <w:p w:rsidR="004D272F" w:rsidRPr="000D2F29" w:rsidRDefault="004D272F" w:rsidP="004D272F">
      <w:pPr>
        <w:widowControl w:val="0"/>
        <w:autoSpaceDE w:val="0"/>
        <w:autoSpaceDN w:val="0"/>
        <w:adjustRightInd w:val="0"/>
        <w:ind w:left="9360"/>
        <w:jc w:val="center"/>
        <w:rPr>
          <w:sz w:val="24"/>
          <w:szCs w:val="24"/>
        </w:rPr>
      </w:pPr>
    </w:p>
    <w:p w:rsidR="004D272F" w:rsidRDefault="004D272F" w:rsidP="004D272F">
      <w:pPr>
        <w:autoSpaceDE w:val="0"/>
        <w:autoSpaceDN w:val="0"/>
        <w:adjustRightInd w:val="0"/>
        <w:ind w:right="16"/>
        <w:jc w:val="right"/>
        <w:rPr>
          <w:sz w:val="24"/>
          <w:szCs w:val="24"/>
        </w:rPr>
      </w:pPr>
    </w:p>
    <w:p w:rsidR="004D272F" w:rsidRPr="000D2F29" w:rsidRDefault="004D272F" w:rsidP="004D272F">
      <w:pPr>
        <w:autoSpaceDE w:val="0"/>
        <w:autoSpaceDN w:val="0"/>
        <w:adjustRightInd w:val="0"/>
        <w:ind w:right="16"/>
        <w:jc w:val="right"/>
        <w:rPr>
          <w:b/>
          <w:bCs/>
          <w:sz w:val="24"/>
          <w:szCs w:val="24"/>
        </w:rPr>
      </w:pPr>
      <w:r w:rsidRPr="000D2F29">
        <w:rPr>
          <w:sz w:val="24"/>
          <w:szCs w:val="24"/>
        </w:rPr>
        <w:t xml:space="preserve">Форма </w:t>
      </w:r>
    </w:p>
    <w:p w:rsidR="004D272F" w:rsidRPr="000D2F29" w:rsidRDefault="004D272F" w:rsidP="004D272F">
      <w:pPr>
        <w:autoSpaceDE w:val="0"/>
        <w:autoSpaceDN w:val="0"/>
        <w:adjustRightInd w:val="0"/>
        <w:ind w:right="-81"/>
        <w:jc w:val="center"/>
        <w:rPr>
          <w:b/>
          <w:bCs/>
          <w:sz w:val="24"/>
          <w:szCs w:val="24"/>
        </w:rPr>
      </w:pPr>
      <w:r w:rsidRPr="000D2F29">
        <w:rPr>
          <w:b/>
          <w:bCs/>
          <w:sz w:val="24"/>
          <w:szCs w:val="24"/>
        </w:rPr>
        <w:t>ОТЧЕТ</w:t>
      </w:r>
    </w:p>
    <w:p w:rsidR="004D272F" w:rsidRDefault="004D272F" w:rsidP="004D272F">
      <w:pPr>
        <w:autoSpaceDE w:val="0"/>
        <w:autoSpaceDN w:val="0"/>
        <w:adjustRightInd w:val="0"/>
        <w:ind w:right="-81"/>
        <w:jc w:val="center"/>
        <w:rPr>
          <w:b/>
          <w:bCs/>
          <w:sz w:val="24"/>
          <w:szCs w:val="24"/>
        </w:rPr>
      </w:pPr>
    </w:p>
    <w:p w:rsidR="004D272F" w:rsidRPr="000D2F29" w:rsidRDefault="004D272F" w:rsidP="004D272F">
      <w:pPr>
        <w:autoSpaceDE w:val="0"/>
        <w:autoSpaceDN w:val="0"/>
        <w:adjustRightInd w:val="0"/>
        <w:ind w:right="-81"/>
        <w:jc w:val="center"/>
        <w:rPr>
          <w:b/>
          <w:bCs/>
          <w:sz w:val="24"/>
          <w:szCs w:val="24"/>
        </w:rPr>
      </w:pPr>
      <w:r w:rsidRPr="000D2F29">
        <w:rPr>
          <w:b/>
          <w:bCs/>
          <w:sz w:val="24"/>
          <w:szCs w:val="24"/>
        </w:rPr>
        <w:t>о расходовании средств _______________________________________________________</w:t>
      </w:r>
      <w:r w:rsidR="00DA627C">
        <w:rPr>
          <w:b/>
          <w:bCs/>
          <w:sz w:val="24"/>
          <w:szCs w:val="24"/>
        </w:rPr>
        <w:t>_____________</w:t>
      </w:r>
      <w:r w:rsidRPr="000D2F29">
        <w:rPr>
          <w:b/>
          <w:bCs/>
          <w:sz w:val="24"/>
          <w:szCs w:val="24"/>
        </w:rPr>
        <w:t>_____________</w:t>
      </w:r>
      <w:r>
        <w:rPr>
          <w:b/>
          <w:bCs/>
          <w:sz w:val="24"/>
          <w:szCs w:val="24"/>
        </w:rPr>
        <w:t>____</w:t>
      </w:r>
      <w:r w:rsidRPr="000D2F29">
        <w:rPr>
          <w:b/>
          <w:bCs/>
          <w:sz w:val="24"/>
          <w:szCs w:val="24"/>
        </w:rPr>
        <w:t>__________</w:t>
      </w:r>
    </w:p>
    <w:p w:rsidR="004D272F" w:rsidRPr="000D2F29" w:rsidRDefault="004D272F" w:rsidP="004D272F">
      <w:pPr>
        <w:autoSpaceDE w:val="0"/>
        <w:autoSpaceDN w:val="0"/>
        <w:adjustRightInd w:val="0"/>
        <w:ind w:right="-81"/>
        <w:jc w:val="center"/>
        <w:rPr>
          <w:b/>
          <w:bCs/>
          <w:sz w:val="24"/>
          <w:szCs w:val="24"/>
        </w:rPr>
      </w:pPr>
      <w:r w:rsidRPr="000D2F29">
        <w:rPr>
          <w:b/>
          <w:bCs/>
          <w:sz w:val="24"/>
          <w:szCs w:val="24"/>
        </w:rPr>
        <w:t xml:space="preserve">  (наименование организации)</w:t>
      </w:r>
    </w:p>
    <w:p w:rsidR="004D272F" w:rsidRPr="000D2F29" w:rsidRDefault="004D272F" w:rsidP="004D272F">
      <w:pPr>
        <w:autoSpaceDE w:val="0"/>
        <w:autoSpaceDN w:val="0"/>
        <w:adjustRightInd w:val="0"/>
        <w:ind w:right="-81"/>
        <w:jc w:val="center"/>
        <w:rPr>
          <w:b/>
          <w:bCs/>
          <w:sz w:val="24"/>
          <w:szCs w:val="24"/>
        </w:rPr>
      </w:pPr>
      <w:r w:rsidRPr="000D2F29">
        <w:rPr>
          <w:b/>
          <w:bCs/>
          <w:sz w:val="24"/>
          <w:szCs w:val="24"/>
        </w:rPr>
        <w:t>на "_____" __________________ 20___ г.</w:t>
      </w:r>
    </w:p>
    <w:p w:rsidR="004D272F" w:rsidRPr="000D2F29" w:rsidRDefault="004D272F" w:rsidP="004D272F">
      <w:pPr>
        <w:autoSpaceDE w:val="0"/>
        <w:autoSpaceDN w:val="0"/>
        <w:adjustRightInd w:val="0"/>
        <w:ind w:right="-81"/>
        <w:rPr>
          <w:b/>
          <w:bCs/>
          <w:sz w:val="24"/>
          <w:szCs w:val="24"/>
        </w:rPr>
      </w:pPr>
    </w:p>
    <w:p w:rsidR="004D272F" w:rsidRPr="000D2F29" w:rsidRDefault="004D272F" w:rsidP="004D272F">
      <w:pPr>
        <w:autoSpaceDE w:val="0"/>
        <w:autoSpaceDN w:val="0"/>
        <w:adjustRightInd w:val="0"/>
        <w:ind w:right="-81"/>
        <w:jc w:val="center"/>
        <w:rPr>
          <w:sz w:val="24"/>
          <w:szCs w:val="24"/>
        </w:rPr>
      </w:pPr>
      <w:r w:rsidRPr="000D2F2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0D2F29">
        <w:rPr>
          <w:sz w:val="24"/>
          <w:szCs w:val="24"/>
        </w:rPr>
        <w:t xml:space="preserve"> (рубли)</w:t>
      </w:r>
    </w:p>
    <w:tbl>
      <w:tblPr>
        <w:tblW w:w="154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2244"/>
        <w:gridCol w:w="2618"/>
        <w:gridCol w:w="1683"/>
        <w:gridCol w:w="1630"/>
        <w:gridCol w:w="1683"/>
        <w:gridCol w:w="2817"/>
      </w:tblGrid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35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Наименование организ</w:t>
            </w:r>
            <w:r w:rsidRPr="000D2F29">
              <w:rPr>
                <w:sz w:val="24"/>
                <w:szCs w:val="24"/>
              </w:rPr>
              <w:t>а</w:t>
            </w:r>
            <w:r w:rsidRPr="000D2F29">
              <w:rPr>
                <w:sz w:val="24"/>
                <w:szCs w:val="24"/>
              </w:rPr>
              <w:t>ции, адреса многоква</w:t>
            </w:r>
            <w:r w:rsidRPr="000D2F29">
              <w:rPr>
                <w:sz w:val="24"/>
                <w:szCs w:val="24"/>
              </w:rPr>
              <w:t>р</w:t>
            </w:r>
            <w:r w:rsidRPr="000D2F29">
              <w:rPr>
                <w:sz w:val="24"/>
                <w:szCs w:val="24"/>
              </w:rPr>
              <w:t>тирных домов</w:t>
            </w:r>
          </w:p>
        </w:tc>
        <w:tc>
          <w:tcPr>
            <w:tcW w:w="22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Поступило средств на счета организ</w:t>
            </w:r>
            <w:r w:rsidRPr="000D2F29">
              <w:rPr>
                <w:sz w:val="24"/>
                <w:szCs w:val="24"/>
              </w:rPr>
              <w:t>а</w:t>
            </w:r>
            <w:r w:rsidRPr="000D2F29">
              <w:rPr>
                <w:sz w:val="24"/>
                <w:szCs w:val="24"/>
              </w:rPr>
              <w:t>ции</w:t>
            </w:r>
          </w:p>
        </w:tc>
        <w:tc>
          <w:tcPr>
            <w:tcW w:w="26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 xml:space="preserve">Выполненный </w:t>
            </w:r>
            <w:r w:rsidRPr="000D2F29">
              <w:rPr>
                <w:sz w:val="24"/>
                <w:szCs w:val="24"/>
              </w:rPr>
              <w:br/>
              <w:t>объем работы</w:t>
            </w:r>
          </w:p>
        </w:tc>
        <w:tc>
          <w:tcPr>
            <w:tcW w:w="4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Израсходовано</w:t>
            </w:r>
          </w:p>
        </w:tc>
        <w:tc>
          <w:tcPr>
            <w:tcW w:w="28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Остаток средств</w:t>
            </w:r>
            <w:r w:rsidRPr="000D2F29">
              <w:rPr>
                <w:sz w:val="24"/>
                <w:szCs w:val="24"/>
              </w:rPr>
              <w:br/>
              <w:t>на счете</w:t>
            </w: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всего</w:t>
            </w:r>
          </w:p>
        </w:tc>
        <w:tc>
          <w:tcPr>
            <w:tcW w:w="3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в том числе</w:t>
            </w:r>
          </w:p>
        </w:tc>
        <w:tc>
          <w:tcPr>
            <w:tcW w:w="28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аванс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оплата выпо</w:t>
            </w:r>
            <w:r w:rsidRPr="000D2F29">
              <w:rPr>
                <w:sz w:val="24"/>
                <w:szCs w:val="24"/>
              </w:rPr>
              <w:t>л</w:t>
            </w:r>
            <w:r w:rsidRPr="000D2F29">
              <w:rPr>
                <w:sz w:val="24"/>
                <w:szCs w:val="24"/>
              </w:rPr>
              <w:t>ненной работы</w:t>
            </w:r>
          </w:p>
        </w:tc>
        <w:tc>
          <w:tcPr>
            <w:tcW w:w="28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1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2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5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6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7</w:t>
            </w: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</w:tr>
    </w:tbl>
    <w:p w:rsidR="004D272F" w:rsidRPr="000D2F29" w:rsidRDefault="004D272F" w:rsidP="004D272F">
      <w:pPr>
        <w:autoSpaceDE w:val="0"/>
        <w:autoSpaceDN w:val="0"/>
        <w:adjustRightInd w:val="0"/>
        <w:ind w:right="-81"/>
        <w:jc w:val="both"/>
        <w:rPr>
          <w:sz w:val="24"/>
          <w:szCs w:val="24"/>
        </w:rPr>
      </w:pPr>
    </w:p>
    <w:p w:rsidR="004D272F" w:rsidRDefault="004D272F" w:rsidP="004D272F">
      <w:pPr>
        <w:autoSpaceDE w:val="0"/>
        <w:autoSpaceDN w:val="0"/>
        <w:adjustRightInd w:val="0"/>
        <w:ind w:right="-81"/>
        <w:rPr>
          <w:sz w:val="24"/>
          <w:szCs w:val="24"/>
        </w:rPr>
      </w:pPr>
    </w:p>
    <w:p w:rsidR="004D272F" w:rsidRPr="000D2F29" w:rsidRDefault="004D272F" w:rsidP="004D272F">
      <w:pPr>
        <w:autoSpaceDE w:val="0"/>
        <w:autoSpaceDN w:val="0"/>
        <w:adjustRightInd w:val="0"/>
        <w:ind w:right="-81"/>
        <w:rPr>
          <w:sz w:val="24"/>
          <w:szCs w:val="24"/>
        </w:rPr>
      </w:pPr>
      <w:r w:rsidRPr="000D2F29">
        <w:rPr>
          <w:sz w:val="24"/>
          <w:szCs w:val="24"/>
        </w:rPr>
        <w:t>Руководитель организации ____________________________                          ______________________________________</w:t>
      </w:r>
    </w:p>
    <w:p w:rsidR="004D272F" w:rsidRPr="000D2F29" w:rsidRDefault="004D272F" w:rsidP="004D272F">
      <w:pPr>
        <w:autoSpaceDE w:val="0"/>
        <w:autoSpaceDN w:val="0"/>
        <w:adjustRightInd w:val="0"/>
        <w:ind w:right="-81"/>
        <w:rPr>
          <w:sz w:val="24"/>
          <w:szCs w:val="24"/>
        </w:rPr>
      </w:pPr>
      <w:r w:rsidRPr="000D2F29">
        <w:rPr>
          <w:sz w:val="24"/>
          <w:szCs w:val="24"/>
        </w:rPr>
        <w:t xml:space="preserve">                                                                 (подпись)                                                                             (расшифровка подписи)</w:t>
      </w:r>
    </w:p>
    <w:p w:rsidR="004D272F" w:rsidRPr="000D2F29" w:rsidRDefault="004D272F" w:rsidP="004D272F">
      <w:pPr>
        <w:autoSpaceDE w:val="0"/>
        <w:autoSpaceDN w:val="0"/>
        <w:adjustRightInd w:val="0"/>
        <w:ind w:right="-81"/>
        <w:rPr>
          <w:sz w:val="24"/>
          <w:szCs w:val="24"/>
        </w:rPr>
      </w:pPr>
    </w:p>
    <w:p w:rsidR="00DA627C" w:rsidRPr="0073718A" w:rsidRDefault="00DA627C" w:rsidP="00DA627C">
      <w:pPr>
        <w:ind w:left="9700"/>
        <w:jc w:val="center"/>
        <w:rPr>
          <w:sz w:val="24"/>
          <w:szCs w:val="24"/>
        </w:rPr>
      </w:pPr>
      <w:r w:rsidRPr="0073718A">
        <w:rPr>
          <w:sz w:val="24"/>
          <w:szCs w:val="24"/>
        </w:rPr>
        <w:t>Приложение</w:t>
      </w:r>
      <w:r>
        <w:rPr>
          <w:sz w:val="24"/>
          <w:szCs w:val="24"/>
        </w:rPr>
        <w:t>3</w:t>
      </w:r>
    </w:p>
    <w:p w:rsidR="00DA627C" w:rsidRPr="003F0E98" w:rsidRDefault="00DA627C" w:rsidP="00DA627C">
      <w:pPr>
        <w:widowControl w:val="0"/>
        <w:autoSpaceDE w:val="0"/>
        <w:autoSpaceDN w:val="0"/>
        <w:adjustRightInd w:val="0"/>
        <w:spacing w:line="240" w:lineRule="exact"/>
        <w:ind w:left="9700"/>
        <w:jc w:val="center"/>
        <w:rPr>
          <w:sz w:val="24"/>
          <w:szCs w:val="24"/>
        </w:rPr>
      </w:pPr>
      <w:proofErr w:type="gramStart"/>
      <w:r w:rsidRPr="003F0E98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договору </w:t>
      </w:r>
      <w:r w:rsidRPr="003F0E98">
        <w:rPr>
          <w:bCs/>
          <w:sz w:val="24"/>
          <w:szCs w:val="24"/>
        </w:rPr>
        <w:t>на предоставление субсидии</w:t>
      </w:r>
      <w:r w:rsidRPr="003F0E98">
        <w:rPr>
          <w:bCs/>
          <w:color w:val="000000"/>
          <w:sz w:val="24"/>
          <w:szCs w:val="24"/>
        </w:rPr>
        <w:t xml:space="preserve"> на проведение работ по переводу многокварти</w:t>
      </w:r>
      <w:r w:rsidRPr="003F0E98">
        <w:rPr>
          <w:bCs/>
          <w:color w:val="000000"/>
          <w:sz w:val="24"/>
          <w:szCs w:val="24"/>
        </w:rPr>
        <w:t>р</w:t>
      </w:r>
      <w:r w:rsidRPr="003F0E98">
        <w:rPr>
          <w:bCs/>
          <w:color w:val="000000"/>
          <w:sz w:val="24"/>
          <w:szCs w:val="24"/>
        </w:rPr>
        <w:t>ных домов с автономного газоснабжения</w:t>
      </w:r>
      <w:proofErr w:type="gramEnd"/>
      <w:r w:rsidRPr="003F0E98">
        <w:rPr>
          <w:bCs/>
          <w:color w:val="000000"/>
          <w:sz w:val="24"/>
          <w:szCs w:val="24"/>
        </w:rPr>
        <w:t xml:space="preserve"> сж</w:t>
      </w:r>
      <w:r w:rsidRPr="003F0E98">
        <w:rPr>
          <w:bCs/>
          <w:color w:val="000000"/>
          <w:sz w:val="24"/>
          <w:szCs w:val="24"/>
        </w:rPr>
        <w:t>и</w:t>
      </w:r>
      <w:r w:rsidRPr="003F0E98">
        <w:rPr>
          <w:bCs/>
          <w:color w:val="000000"/>
          <w:sz w:val="24"/>
          <w:szCs w:val="24"/>
        </w:rPr>
        <w:t>женными углеводородными газами на центр</w:t>
      </w:r>
      <w:r w:rsidRPr="003F0E98">
        <w:rPr>
          <w:bCs/>
          <w:color w:val="000000"/>
          <w:sz w:val="24"/>
          <w:szCs w:val="24"/>
        </w:rPr>
        <w:t>а</w:t>
      </w:r>
      <w:r w:rsidRPr="003F0E98">
        <w:rPr>
          <w:bCs/>
          <w:color w:val="000000"/>
          <w:sz w:val="24"/>
          <w:szCs w:val="24"/>
        </w:rPr>
        <w:t>лизованное газоснабжение природным г</w:t>
      </w:r>
      <w:r w:rsidRPr="003F0E98">
        <w:rPr>
          <w:bCs/>
          <w:color w:val="000000"/>
          <w:sz w:val="24"/>
          <w:szCs w:val="24"/>
        </w:rPr>
        <w:t>а</w:t>
      </w:r>
      <w:r w:rsidRPr="003F0E98">
        <w:rPr>
          <w:bCs/>
          <w:color w:val="000000"/>
          <w:sz w:val="24"/>
          <w:szCs w:val="24"/>
        </w:rPr>
        <w:t>зом</w:t>
      </w:r>
    </w:p>
    <w:p w:rsidR="004D272F" w:rsidRPr="000D2F29" w:rsidRDefault="004D272F" w:rsidP="004D272F">
      <w:pPr>
        <w:widowControl w:val="0"/>
        <w:autoSpaceDE w:val="0"/>
        <w:autoSpaceDN w:val="0"/>
        <w:adjustRightInd w:val="0"/>
        <w:ind w:left="9360"/>
        <w:jc w:val="center"/>
        <w:rPr>
          <w:sz w:val="24"/>
          <w:szCs w:val="24"/>
        </w:rPr>
      </w:pPr>
    </w:p>
    <w:p w:rsidR="004D272F" w:rsidRDefault="004D272F" w:rsidP="004D272F">
      <w:pPr>
        <w:widowControl w:val="0"/>
        <w:autoSpaceDE w:val="0"/>
        <w:autoSpaceDN w:val="0"/>
        <w:adjustRightInd w:val="0"/>
        <w:ind w:left="9360" w:right="196"/>
        <w:jc w:val="right"/>
        <w:rPr>
          <w:sz w:val="24"/>
          <w:szCs w:val="24"/>
        </w:rPr>
      </w:pPr>
    </w:p>
    <w:p w:rsidR="004D272F" w:rsidRPr="000D2F29" w:rsidRDefault="004D272F" w:rsidP="004D272F">
      <w:pPr>
        <w:widowControl w:val="0"/>
        <w:autoSpaceDE w:val="0"/>
        <w:autoSpaceDN w:val="0"/>
        <w:adjustRightInd w:val="0"/>
        <w:ind w:left="9360" w:right="196"/>
        <w:jc w:val="right"/>
        <w:rPr>
          <w:sz w:val="24"/>
          <w:szCs w:val="24"/>
        </w:rPr>
      </w:pPr>
      <w:r w:rsidRPr="000D2F29">
        <w:rPr>
          <w:sz w:val="24"/>
          <w:szCs w:val="24"/>
        </w:rPr>
        <w:t>Форма</w:t>
      </w:r>
    </w:p>
    <w:p w:rsidR="004D272F" w:rsidRPr="000D2F29" w:rsidRDefault="004D272F" w:rsidP="004D272F">
      <w:pPr>
        <w:autoSpaceDE w:val="0"/>
        <w:autoSpaceDN w:val="0"/>
        <w:adjustRightInd w:val="0"/>
        <w:ind w:right="-81"/>
        <w:jc w:val="center"/>
        <w:rPr>
          <w:b/>
          <w:bCs/>
          <w:sz w:val="24"/>
          <w:szCs w:val="24"/>
        </w:rPr>
      </w:pPr>
      <w:r w:rsidRPr="000D2F29">
        <w:rPr>
          <w:b/>
          <w:bCs/>
          <w:sz w:val="24"/>
          <w:szCs w:val="24"/>
        </w:rPr>
        <w:t>Сводный реестр платежных документов по многоквартирным домам,</w:t>
      </w:r>
    </w:p>
    <w:p w:rsidR="004D272F" w:rsidRPr="0062348D" w:rsidRDefault="004D272F" w:rsidP="004D27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2348D">
        <w:rPr>
          <w:b/>
          <w:bCs/>
          <w:sz w:val="24"/>
          <w:szCs w:val="24"/>
        </w:rPr>
        <w:t xml:space="preserve">на </w:t>
      </w:r>
      <w:proofErr w:type="gramStart"/>
      <w:r w:rsidRPr="0062348D">
        <w:rPr>
          <w:b/>
          <w:bCs/>
          <w:sz w:val="24"/>
          <w:szCs w:val="24"/>
        </w:rPr>
        <w:t>которых</w:t>
      </w:r>
      <w:proofErr w:type="gramEnd"/>
      <w:r w:rsidRPr="0062348D">
        <w:rPr>
          <w:b/>
          <w:bCs/>
          <w:sz w:val="24"/>
          <w:szCs w:val="24"/>
        </w:rPr>
        <w:t xml:space="preserve"> проводятся работы </w:t>
      </w:r>
      <w:r>
        <w:rPr>
          <w:b/>
          <w:bCs/>
          <w:sz w:val="24"/>
          <w:szCs w:val="24"/>
        </w:rPr>
        <w:t xml:space="preserve">по </w:t>
      </w:r>
      <w:r w:rsidRPr="0062348D">
        <w:rPr>
          <w:b/>
          <w:bCs/>
          <w:sz w:val="24"/>
          <w:szCs w:val="24"/>
        </w:rPr>
        <w:t>газоснабжени</w:t>
      </w:r>
      <w:r>
        <w:rPr>
          <w:b/>
          <w:bCs/>
          <w:sz w:val="24"/>
          <w:szCs w:val="24"/>
        </w:rPr>
        <w:t>ю</w:t>
      </w:r>
      <w:r w:rsidRPr="0062348D">
        <w:rPr>
          <w:b/>
          <w:bCs/>
          <w:sz w:val="24"/>
          <w:szCs w:val="24"/>
        </w:rPr>
        <w:t xml:space="preserve"> природным газом</w:t>
      </w:r>
    </w:p>
    <w:p w:rsidR="004D272F" w:rsidRPr="0062348D" w:rsidRDefault="004D272F" w:rsidP="004D272F">
      <w:pPr>
        <w:autoSpaceDE w:val="0"/>
        <w:autoSpaceDN w:val="0"/>
        <w:adjustRightInd w:val="0"/>
        <w:ind w:right="-81"/>
        <w:jc w:val="center"/>
        <w:rPr>
          <w:b/>
          <w:bCs/>
          <w:sz w:val="24"/>
          <w:szCs w:val="24"/>
        </w:rPr>
      </w:pPr>
    </w:p>
    <w:p w:rsidR="004D272F" w:rsidRDefault="004D272F" w:rsidP="004D272F">
      <w:pPr>
        <w:autoSpaceDE w:val="0"/>
        <w:autoSpaceDN w:val="0"/>
        <w:adjustRightInd w:val="0"/>
        <w:ind w:right="-81"/>
        <w:jc w:val="center"/>
        <w:rPr>
          <w:b/>
          <w:bCs/>
          <w:sz w:val="24"/>
          <w:szCs w:val="24"/>
        </w:rPr>
      </w:pPr>
    </w:p>
    <w:p w:rsidR="004D272F" w:rsidRPr="000D2F29" w:rsidRDefault="004D272F" w:rsidP="004D272F">
      <w:pPr>
        <w:autoSpaceDE w:val="0"/>
        <w:autoSpaceDN w:val="0"/>
        <w:adjustRightInd w:val="0"/>
        <w:ind w:right="-81"/>
        <w:jc w:val="center"/>
        <w:rPr>
          <w:b/>
          <w:bCs/>
          <w:sz w:val="24"/>
          <w:szCs w:val="24"/>
        </w:rPr>
      </w:pPr>
      <w:r w:rsidRPr="000D2F29">
        <w:rPr>
          <w:b/>
          <w:bCs/>
          <w:sz w:val="24"/>
          <w:szCs w:val="24"/>
        </w:rPr>
        <w:t>за __________________ 20__</w:t>
      </w:r>
      <w:r>
        <w:rPr>
          <w:b/>
          <w:bCs/>
          <w:sz w:val="24"/>
          <w:szCs w:val="24"/>
        </w:rPr>
        <w:t>_</w:t>
      </w:r>
      <w:r w:rsidRPr="000D2F29">
        <w:rPr>
          <w:b/>
          <w:bCs/>
          <w:sz w:val="24"/>
          <w:szCs w:val="24"/>
        </w:rPr>
        <w:t>_  года</w:t>
      </w:r>
    </w:p>
    <w:p w:rsidR="004D272F" w:rsidRPr="000D2F29" w:rsidRDefault="004D272F" w:rsidP="004D272F">
      <w:pPr>
        <w:widowControl w:val="0"/>
        <w:autoSpaceDE w:val="0"/>
        <w:autoSpaceDN w:val="0"/>
        <w:adjustRightInd w:val="0"/>
        <w:ind w:left="4956" w:right="-79" w:firstLine="709"/>
        <w:rPr>
          <w:b/>
          <w:bCs/>
          <w:sz w:val="24"/>
          <w:szCs w:val="24"/>
        </w:rPr>
      </w:pPr>
      <w:r w:rsidRPr="000D2F29">
        <w:rPr>
          <w:b/>
          <w:bCs/>
          <w:sz w:val="24"/>
          <w:szCs w:val="24"/>
        </w:rPr>
        <w:t xml:space="preserve">              (месяц)</w:t>
      </w:r>
    </w:p>
    <w:p w:rsidR="004D272F" w:rsidRPr="000D2F29" w:rsidRDefault="004D272F" w:rsidP="004D272F">
      <w:pPr>
        <w:autoSpaceDE w:val="0"/>
        <w:autoSpaceDN w:val="0"/>
        <w:adjustRightInd w:val="0"/>
        <w:ind w:right="-81"/>
        <w:jc w:val="center"/>
        <w:rPr>
          <w:b/>
          <w:bCs/>
          <w:sz w:val="24"/>
          <w:szCs w:val="24"/>
        </w:rPr>
      </w:pPr>
      <w:r w:rsidRPr="000D2F29">
        <w:rPr>
          <w:b/>
          <w:bCs/>
          <w:sz w:val="24"/>
          <w:szCs w:val="24"/>
        </w:rPr>
        <w:t>по _____________________________________________________________________</w:t>
      </w:r>
    </w:p>
    <w:p w:rsidR="004D272F" w:rsidRPr="000D2F29" w:rsidRDefault="004D272F" w:rsidP="004D272F">
      <w:pPr>
        <w:autoSpaceDE w:val="0"/>
        <w:autoSpaceDN w:val="0"/>
        <w:adjustRightInd w:val="0"/>
        <w:ind w:right="-81"/>
        <w:jc w:val="center"/>
        <w:rPr>
          <w:b/>
          <w:bCs/>
          <w:sz w:val="24"/>
          <w:szCs w:val="24"/>
        </w:rPr>
      </w:pPr>
      <w:r w:rsidRPr="000D2F29">
        <w:rPr>
          <w:b/>
          <w:bCs/>
          <w:sz w:val="24"/>
          <w:szCs w:val="24"/>
        </w:rPr>
        <w:t xml:space="preserve">    (наименование муниципального образования)</w:t>
      </w:r>
    </w:p>
    <w:p w:rsidR="004D272F" w:rsidRPr="000D2F29" w:rsidRDefault="004D272F" w:rsidP="004D272F">
      <w:pPr>
        <w:autoSpaceDE w:val="0"/>
        <w:autoSpaceDN w:val="0"/>
        <w:adjustRightInd w:val="0"/>
        <w:ind w:right="-81"/>
        <w:jc w:val="both"/>
        <w:rPr>
          <w:b/>
          <w:bCs/>
          <w:sz w:val="24"/>
          <w:szCs w:val="24"/>
        </w:rPr>
      </w:pP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"/>
        <w:gridCol w:w="4488"/>
        <w:gridCol w:w="1870"/>
        <w:gridCol w:w="2057"/>
        <w:gridCol w:w="1870"/>
        <w:gridCol w:w="4087"/>
      </w:tblGrid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№</w:t>
            </w:r>
          </w:p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proofErr w:type="gramStart"/>
            <w:r w:rsidRPr="000D2F29">
              <w:rPr>
                <w:sz w:val="24"/>
                <w:szCs w:val="24"/>
              </w:rPr>
              <w:t>п</w:t>
            </w:r>
            <w:proofErr w:type="gramEnd"/>
            <w:r w:rsidRPr="000D2F29">
              <w:rPr>
                <w:sz w:val="24"/>
                <w:szCs w:val="24"/>
              </w:rPr>
              <w:t>/п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Наименование организации, осуществл</w:t>
            </w:r>
            <w:r w:rsidRPr="000D2F29">
              <w:rPr>
                <w:sz w:val="24"/>
                <w:szCs w:val="24"/>
              </w:rPr>
              <w:t>я</w:t>
            </w:r>
            <w:r w:rsidRPr="000D2F29">
              <w:rPr>
                <w:sz w:val="24"/>
                <w:szCs w:val="24"/>
              </w:rPr>
              <w:t>ющей управление многоквартирным д</w:t>
            </w:r>
            <w:r w:rsidRPr="000D2F29">
              <w:rPr>
                <w:sz w:val="24"/>
                <w:szCs w:val="24"/>
              </w:rPr>
              <w:t>о</w:t>
            </w:r>
            <w:r w:rsidRPr="000D2F29">
              <w:rPr>
                <w:sz w:val="24"/>
                <w:szCs w:val="24"/>
              </w:rPr>
              <w:t>мом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Дата</w:t>
            </w:r>
            <w:r w:rsidRPr="000D2F29">
              <w:rPr>
                <w:sz w:val="24"/>
                <w:szCs w:val="24"/>
              </w:rPr>
              <w:br/>
              <w:t xml:space="preserve">платежного </w:t>
            </w:r>
            <w:r w:rsidRPr="000D2F29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Номер</w:t>
            </w:r>
            <w:r w:rsidRPr="000D2F29">
              <w:rPr>
                <w:sz w:val="24"/>
                <w:szCs w:val="24"/>
              </w:rPr>
              <w:br/>
              <w:t>платежного</w:t>
            </w:r>
            <w:r w:rsidRPr="000D2F29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Направленная</w:t>
            </w:r>
            <w:r w:rsidRPr="000D2F29">
              <w:rPr>
                <w:sz w:val="24"/>
                <w:szCs w:val="24"/>
              </w:rPr>
              <w:br/>
              <w:t xml:space="preserve">сумма </w:t>
            </w:r>
          </w:p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(рубли)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0D2F29">
              <w:rPr>
                <w:sz w:val="24"/>
                <w:szCs w:val="24"/>
              </w:rPr>
              <w:t>Адрес многоквартирного</w:t>
            </w:r>
            <w:r w:rsidRPr="000D2F29">
              <w:rPr>
                <w:sz w:val="24"/>
                <w:szCs w:val="24"/>
              </w:rPr>
              <w:br/>
              <w:t>дома</w:t>
            </w: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72F" w:rsidRPr="000D2F29" w:rsidRDefault="004D272F" w:rsidP="00BA2488">
            <w:pPr>
              <w:ind w:right="-8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72F" w:rsidRPr="000D2F29" w:rsidRDefault="004D272F" w:rsidP="00BA2488">
            <w:pPr>
              <w:ind w:right="-8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72F" w:rsidRPr="000D2F29" w:rsidRDefault="004D272F" w:rsidP="00BA2488">
            <w:pPr>
              <w:ind w:right="-81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72F" w:rsidRPr="000D2F29" w:rsidRDefault="004D272F" w:rsidP="00BA2488">
            <w:pPr>
              <w:ind w:right="-81"/>
              <w:rPr>
                <w:color w:val="000000"/>
                <w:sz w:val="24"/>
                <w:szCs w:val="24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Pr="000D2F29" w:rsidRDefault="004D272F" w:rsidP="00BA2488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72F" w:rsidRPr="000D2F29" w:rsidRDefault="004D272F" w:rsidP="00BA2488">
            <w:pPr>
              <w:ind w:right="-8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72F" w:rsidRPr="000D2F29" w:rsidRDefault="004D272F" w:rsidP="00BA2488">
            <w:pPr>
              <w:ind w:right="-8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72F" w:rsidRPr="000D2F29" w:rsidRDefault="004D272F" w:rsidP="00BA2488">
            <w:pPr>
              <w:ind w:right="-81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72F" w:rsidRPr="000D2F29" w:rsidRDefault="004D272F" w:rsidP="00BA2488">
            <w:pPr>
              <w:ind w:right="-81"/>
              <w:rPr>
                <w:color w:val="000000"/>
                <w:sz w:val="24"/>
                <w:szCs w:val="24"/>
              </w:rPr>
            </w:pPr>
          </w:p>
        </w:tc>
      </w:tr>
      <w:tr w:rsidR="004D272F" w:rsidRP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2F" w:rsidRDefault="004D272F" w:rsidP="00BA2488">
            <w:pPr>
              <w:ind w:right="-81"/>
              <w:rPr>
                <w:color w:val="000000"/>
                <w:sz w:val="24"/>
                <w:szCs w:val="24"/>
              </w:rPr>
            </w:pPr>
            <w:r w:rsidRPr="000D2F29">
              <w:rPr>
                <w:color w:val="000000"/>
                <w:sz w:val="24"/>
                <w:szCs w:val="24"/>
              </w:rPr>
              <w:t>Итого</w:t>
            </w:r>
          </w:p>
          <w:p w:rsidR="004D272F" w:rsidRPr="000D2F29" w:rsidRDefault="004D272F" w:rsidP="00BA2488">
            <w:pPr>
              <w:ind w:right="-81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72F" w:rsidRPr="000D2F29" w:rsidRDefault="004D272F" w:rsidP="00BA2488">
            <w:pPr>
              <w:ind w:right="-81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72F" w:rsidRPr="000D2F29" w:rsidRDefault="004D272F" w:rsidP="00BA2488">
            <w:pPr>
              <w:ind w:right="-81"/>
              <w:rPr>
                <w:color w:val="000000"/>
                <w:sz w:val="24"/>
                <w:szCs w:val="24"/>
              </w:rPr>
            </w:pPr>
          </w:p>
        </w:tc>
      </w:tr>
    </w:tbl>
    <w:p w:rsidR="004D272F" w:rsidRDefault="004D272F" w:rsidP="004D272F">
      <w:pPr>
        <w:autoSpaceDE w:val="0"/>
        <w:autoSpaceDN w:val="0"/>
        <w:adjustRightInd w:val="0"/>
        <w:ind w:right="-81"/>
        <w:rPr>
          <w:sz w:val="24"/>
          <w:szCs w:val="24"/>
        </w:rPr>
      </w:pPr>
    </w:p>
    <w:p w:rsidR="004D272F" w:rsidRPr="000D2F29" w:rsidRDefault="004D272F" w:rsidP="004D272F">
      <w:pPr>
        <w:autoSpaceDE w:val="0"/>
        <w:autoSpaceDN w:val="0"/>
        <w:adjustRightInd w:val="0"/>
        <w:ind w:right="-81"/>
        <w:rPr>
          <w:sz w:val="24"/>
          <w:szCs w:val="24"/>
        </w:rPr>
      </w:pPr>
      <w:r w:rsidRPr="000D2F29">
        <w:rPr>
          <w:sz w:val="24"/>
          <w:szCs w:val="24"/>
        </w:rPr>
        <w:t xml:space="preserve">Руководитель организации  </w:t>
      </w:r>
      <w:r>
        <w:rPr>
          <w:sz w:val="24"/>
          <w:szCs w:val="24"/>
        </w:rPr>
        <w:t xml:space="preserve">   </w:t>
      </w:r>
      <w:r w:rsidRPr="000D2F29">
        <w:rPr>
          <w:sz w:val="24"/>
          <w:szCs w:val="24"/>
        </w:rPr>
        <w:t xml:space="preserve">_________________       </w:t>
      </w:r>
      <w:r>
        <w:rPr>
          <w:sz w:val="24"/>
          <w:szCs w:val="24"/>
        </w:rPr>
        <w:t xml:space="preserve">                </w:t>
      </w:r>
      <w:r w:rsidRPr="000D2F29">
        <w:rPr>
          <w:sz w:val="24"/>
          <w:szCs w:val="24"/>
        </w:rPr>
        <w:t xml:space="preserve">     __________________________________</w:t>
      </w:r>
    </w:p>
    <w:p w:rsidR="004D272F" w:rsidRPr="000D2F29" w:rsidRDefault="004D272F" w:rsidP="004D272F">
      <w:pPr>
        <w:autoSpaceDE w:val="0"/>
        <w:autoSpaceDN w:val="0"/>
        <w:adjustRightInd w:val="0"/>
        <w:ind w:right="-81"/>
        <w:rPr>
          <w:sz w:val="24"/>
          <w:szCs w:val="24"/>
        </w:rPr>
      </w:pPr>
      <w:r w:rsidRPr="000D2F29">
        <w:rPr>
          <w:sz w:val="24"/>
          <w:szCs w:val="24"/>
        </w:rPr>
        <w:t xml:space="preserve">                                                              (подпись)                                                (расшифровка подписи)</w:t>
      </w:r>
    </w:p>
    <w:p w:rsidR="004D272F" w:rsidRPr="000D2F29" w:rsidRDefault="004D272F" w:rsidP="004D272F">
      <w:pPr>
        <w:autoSpaceDE w:val="0"/>
        <w:autoSpaceDN w:val="0"/>
        <w:adjustRightInd w:val="0"/>
        <w:ind w:right="-81"/>
        <w:rPr>
          <w:sz w:val="24"/>
          <w:szCs w:val="24"/>
        </w:rPr>
      </w:pPr>
      <w:r w:rsidRPr="000D2F29">
        <w:rPr>
          <w:sz w:val="24"/>
          <w:szCs w:val="24"/>
        </w:rPr>
        <w:t>"_____" ______________ 20______ г.</w:t>
      </w:r>
    </w:p>
    <w:p w:rsidR="004D272F" w:rsidRDefault="004D272F" w:rsidP="004D272F">
      <w:pPr>
        <w:autoSpaceDE w:val="0"/>
        <w:autoSpaceDN w:val="0"/>
        <w:adjustRightInd w:val="0"/>
        <w:ind w:right="-81"/>
        <w:rPr>
          <w:sz w:val="24"/>
          <w:szCs w:val="24"/>
        </w:rPr>
      </w:pPr>
    </w:p>
    <w:p w:rsidR="0073718A" w:rsidRPr="0073718A" w:rsidRDefault="004D272F" w:rsidP="00DA627C">
      <w:pPr>
        <w:autoSpaceDE w:val="0"/>
        <w:autoSpaceDN w:val="0"/>
        <w:adjustRightInd w:val="0"/>
        <w:ind w:right="-81"/>
        <w:rPr>
          <w:sz w:val="24"/>
          <w:szCs w:val="24"/>
        </w:rPr>
      </w:pPr>
      <w:r w:rsidRPr="000D2F29">
        <w:t>Примечание</w:t>
      </w:r>
      <w:r>
        <w:t>:</w:t>
      </w:r>
      <w:r w:rsidRPr="000D2F29">
        <w:t xml:space="preserve"> </w:t>
      </w:r>
      <w:r>
        <w:t>п</w:t>
      </w:r>
      <w:r w:rsidRPr="000D2F29">
        <w:t>редставляется с приложением заверенной копии платежного документа.</w:t>
      </w:r>
    </w:p>
    <w:sectPr w:rsidR="0073718A" w:rsidRPr="0073718A" w:rsidSect="00DA627C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59" w:rsidRDefault="00774359">
      <w:r>
        <w:separator/>
      </w:r>
    </w:p>
  </w:endnote>
  <w:endnote w:type="continuationSeparator" w:id="0">
    <w:p w:rsidR="00774359" w:rsidRDefault="0077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59" w:rsidRDefault="00774359">
      <w:r>
        <w:separator/>
      </w:r>
    </w:p>
  </w:footnote>
  <w:footnote w:type="continuationSeparator" w:id="0">
    <w:p w:rsidR="00774359" w:rsidRDefault="00774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0F76FB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1187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0F76FB"/>
    <w:rsid w:val="00100631"/>
    <w:rsid w:val="001014FE"/>
    <w:rsid w:val="00103E93"/>
    <w:rsid w:val="00104081"/>
    <w:rsid w:val="00105EF6"/>
    <w:rsid w:val="001062F1"/>
    <w:rsid w:val="00107C9F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040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E5A18"/>
    <w:rsid w:val="003F0E98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272F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1BEB"/>
    <w:rsid w:val="007327C2"/>
    <w:rsid w:val="0073445E"/>
    <w:rsid w:val="0073656D"/>
    <w:rsid w:val="007370B5"/>
    <w:rsid w:val="0073718A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4359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1FBC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3DE1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2488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690C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627C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107C9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107C9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8F6C7957EA619B2252B122079C53AEC81152274607996B914524518326DD9E6FBCCA1A8F594976U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4558</Words>
  <Characters>25985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30483</CharactersWithSpaces>
  <SharedDoc>false</SharedDoc>
  <HLinks>
    <vt:vector size="60" baseType="variant">
      <vt:variant>
        <vt:i4>6553652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Par164</vt:lpwstr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Par164</vt:lpwstr>
      </vt:variant>
      <vt:variant>
        <vt:i4>6357042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6750267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Par164</vt:lpwstr>
      </vt:variant>
      <vt:variant>
        <vt:i4>7143478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Par448</vt:lpwstr>
      </vt:variant>
      <vt:variant>
        <vt:i4>6357044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Par262</vt:lpwstr>
      </vt:variant>
      <vt:variant>
        <vt:i4>6553652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Par164</vt:lpwstr>
      </vt:variant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Par164</vt:lpwstr>
      </vt:variant>
      <vt:variant>
        <vt:i4>589912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consultantplus://offline/ref=7F8F6C7957EA619B2252B122079C53AEC81152274607996B914524518326DD9E6FBCCA1A8F594976UAH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2017-05-11T08:09:00Z</cp:lastPrinted>
  <dcterms:created xsi:type="dcterms:W3CDTF">2017-05-12T13:42:00Z</dcterms:created>
  <dcterms:modified xsi:type="dcterms:W3CDTF">2017-05-12T13:42:00Z</dcterms:modified>
</cp:coreProperties>
</file>