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30368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C6863" w:rsidP="00C4619C">
      <w:pPr>
        <w:jc w:val="center"/>
        <w:rPr>
          <w:sz w:val="28"/>
        </w:rPr>
      </w:pPr>
      <w:r w:rsidRPr="00CC19C7">
        <w:rPr>
          <w:sz w:val="28"/>
        </w:rPr>
        <w:t>03</w:t>
      </w:r>
      <w:r w:rsidR="001226AB" w:rsidRPr="00CC19C7">
        <w:rPr>
          <w:sz w:val="28"/>
        </w:rPr>
        <w:t>.05</w:t>
      </w:r>
      <w:r w:rsidR="00DB3461" w:rsidRPr="00CC19C7">
        <w:rPr>
          <w:sz w:val="28"/>
        </w:rPr>
        <w:t>.</w:t>
      </w:r>
      <w:r w:rsidR="00903FCF" w:rsidRPr="00CC19C7">
        <w:rPr>
          <w:sz w:val="28"/>
        </w:rPr>
        <w:t>2023</w:t>
      </w:r>
      <w:r w:rsidR="00830A00" w:rsidRPr="00CC19C7">
        <w:rPr>
          <w:sz w:val="28"/>
        </w:rPr>
        <w:t xml:space="preserve"> № </w:t>
      </w:r>
      <w:r w:rsidR="001226AB" w:rsidRPr="00CC19C7">
        <w:rPr>
          <w:sz w:val="28"/>
        </w:rPr>
        <w:t>7</w:t>
      </w:r>
      <w:r w:rsidR="00CC19C7">
        <w:rPr>
          <w:sz w:val="28"/>
        </w:rPr>
        <w:t>66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823E2" w:rsidRPr="00C046CB" w:rsidRDefault="001823E2" w:rsidP="001823E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046CB">
        <w:rPr>
          <w:b/>
          <w:sz w:val="28"/>
          <w:szCs w:val="28"/>
        </w:rPr>
        <w:t>О проведении публичных слушаний</w:t>
      </w:r>
    </w:p>
    <w:p w:rsidR="001823E2" w:rsidRPr="00C046CB" w:rsidRDefault="001823E2" w:rsidP="001823E2">
      <w:pPr>
        <w:spacing w:line="240" w:lineRule="exact"/>
        <w:jc w:val="center"/>
        <w:rPr>
          <w:b/>
          <w:sz w:val="28"/>
          <w:szCs w:val="28"/>
        </w:rPr>
      </w:pPr>
      <w:r w:rsidRPr="00C046CB">
        <w:rPr>
          <w:b/>
          <w:sz w:val="28"/>
          <w:szCs w:val="28"/>
        </w:rPr>
        <w:t>по вопросу предоставления разрешения</w:t>
      </w:r>
    </w:p>
    <w:p w:rsidR="001823E2" w:rsidRDefault="001823E2" w:rsidP="001823E2">
      <w:pPr>
        <w:spacing w:line="240" w:lineRule="exact"/>
        <w:jc w:val="center"/>
        <w:rPr>
          <w:b/>
          <w:sz w:val="28"/>
          <w:szCs w:val="28"/>
        </w:rPr>
      </w:pPr>
      <w:r w:rsidRPr="00C046CB">
        <w:rPr>
          <w:b/>
          <w:sz w:val="28"/>
          <w:szCs w:val="28"/>
        </w:rPr>
        <w:t xml:space="preserve">на условно разрешённый вид </w:t>
      </w:r>
    </w:p>
    <w:p w:rsidR="001823E2" w:rsidRDefault="001823E2" w:rsidP="001823E2">
      <w:pPr>
        <w:spacing w:line="240" w:lineRule="exact"/>
        <w:jc w:val="center"/>
        <w:rPr>
          <w:b/>
          <w:sz w:val="28"/>
          <w:szCs w:val="28"/>
        </w:rPr>
      </w:pPr>
      <w:r w:rsidRPr="00C046CB">
        <w:rPr>
          <w:b/>
          <w:sz w:val="28"/>
          <w:szCs w:val="28"/>
        </w:rPr>
        <w:t>использования</w:t>
      </w:r>
      <w:r>
        <w:rPr>
          <w:b/>
          <w:sz w:val="28"/>
          <w:szCs w:val="28"/>
        </w:rPr>
        <w:t xml:space="preserve"> </w:t>
      </w:r>
      <w:r w:rsidRPr="00C046CB">
        <w:rPr>
          <w:b/>
          <w:sz w:val="28"/>
          <w:szCs w:val="28"/>
        </w:rPr>
        <w:t>земельного участка</w:t>
      </w:r>
    </w:p>
    <w:bookmarkEnd w:id="0"/>
    <w:p w:rsidR="001823E2" w:rsidRPr="001823E2" w:rsidRDefault="001823E2" w:rsidP="001823E2">
      <w:pPr>
        <w:ind w:firstLine="709"/>
        <w:jc w:val="both"/>
        <w:rPr>
          <w:sz w:val="28"/>
          <w:szCs w:val="28"/>
        </w:rPr>
      </w:pPr>
    </w:p>
    <w:p w:rsidR="001823E2" w:rsidRPr="00C046CB" w:rsidRDefault="001823E2" w:rsidP="001823E2">
      <w:pPr>
        <w:ind w:firstLine="709"/>
        <w:jc w:val="both"/>
        <w:rPr>
          <w:sz w:val="28"/>
          <w:szCs w:val="28"/>
        </w:rPr>
      </w:pPr>
    </w:p>
    <w:p w:rsidR="001823E2" w:rsidRPr="00C046CB" w:rsidRDefault="001823E2" w:rsidP="001823E2">
      <w:pPr>
        <w:ind w:firstLine="709"/>
        <w:jc w:val="both"/>
        <w:rPr>
          <w:b/>
          <w:sz w:val="28"/>
          <w:szCs w:val="28"/>
        </w:rPr>
      </w:pPr>
      <w:r w:rsidRPr="00C046CB">
        <w:rPr>
          <w:sz w:val="28"/>
          <w:szCs w:val="28"/>
        </w:rPr>
        <w:t xml:space="preserve">Рассмотрев заявление Руснак Виталия Викторовича, </w:t>
      </w:r>
      <w:r w:rsidR="00CC19C7">
        <w:rPr>
          <w:sz w:val="28"/>
          <w:szCs w:val="28"/>
        </w:rPr>
        <w:t>проживающего по адресу</w:t>
      </w:r>
      <w:r w:rsidRPr="00C046CB">
        <w:rPr>
          <w:sz w:val="28"/>
          <w:szCs w:val="28"/>
        </w:rPr>
        <w:t>: Новгородская обл., г.</w:t>
      </w:r>
      <w:r>
        <w:rPr>
          <w:sz w:val="28"/>
          <w:szCs w:val="28"/>
        </w:rPr>
        <w:t xml:space="preserve"> </w:t>
      </w:r>
      <w:r w:rsidRPr="00C046CB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C046CB">
        <w:rPr>
          <w:sz w:val="28"/>
          <w:szCs w:val="28"/>
        </w:rPr>
        <w:t>Учхоз, д.</w:t>
      </w:r>
      <w:r>
        <w:rPr>
          <w:sz w:val="28"/>
          <w:szCs w:val="28"/>
        </w:rPr>
        <w:t xml:space="preserve"> </w:t>
      </w:r>
      <w:r w:rsidRPr="00C046CB">
        <w:rPr>
          <w:sz w:val="28"/>
          <w:szCs w:val="28"/>
        </w:rPr>
        <w:t xml:space="preserve">29,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</w:t>
      </w:r>
      <w:r w:rsidRPr="00CC19C7">
        <w:rPr>
          <w:sz w:val="28"/>
          <w:szCs w:val="28"/>
        </w:rPr>
        <w:t>со статьей</w:t>
      </w:r>
      <w:r>
        <w:rPr>
          <w:sz w:val="28"/>
          <w:szCs w:val="28"/>
        </w:rPr>
        <w:t xml:space="preserve"> </w:t>
      </w:r>
      <w:r w:rsidRPr="00C046CB">
        <w:rPr>
          <w:sz w:val="28"/>
          <w:szCs w:val="28"/>
        </w:rPr>
        <w:t>39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C046CB">
        <w:rPr>
          <w:b/>
          <w:sz w:val="28"/>
          <w:szCs w:val="28"/>
        </w:rPr>
        <w:t>ПОСТАНОВЛЯЕТ:</w:t>
      </w:r>
    </w:p>
    <w:p w:rsidR="001823E2" w:rsidRPr="00C046CB" w:rsidRDefault="001823E2" w:rsidP="001823E2">
      <w:pPr>
        <w:ind w:firstLine="709"/>
        <w:jc w:val="both"/>
        <w:rPr>
          <w:sz w:val="28"/>
          <w:szCs w:val="28"/>
        </w:rPr>
      </w:pPr>
      <w:r w:rsidRPr="00C046CB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участка, расположенного в кадастровом квартале 53:03:0619010 по адресу: Российская Федерация, Новгородская область, р-н Валдайский, Валдайское городское поселение, с.</w:t>
      </w:r>
      <w:r>
        <w:rPr>
          <w:sz w:val="28"/>
          <w:szCs w:val="28"/>
        </w:rPr>
        <w:t xml:space="preserve"> </w:t>
      </w:r>
      <w:r w:rsidRPr="00C046CB">
        <w:rPr>
          <w:sz w:val="28"/>
          <w:szCs w:val="28"/>
        </w:rPr>
        <w:t xml:space="preserve">Зимогорье в территориальной зоне Ж.1 (Зона застройки индивидуальными жилыми домами) – </w:t>
      </w:r>
      <w:r w:rsidRPr="00C046CB">
        <w:rPr>
          <w:color w:val="000000"/>
          <w:sz w:val="28"/>
          <w:szCs w:val="28"/>
        </w:rPr>
        <w:t>садоводство</w:t>
      </w:r>
      <w:r w:rsidRPr="00C046CB">
        <w:rPr>
          <w:sz w:val="28"/>
          <w:szCs w:val="28"/>
        </w:rPr>
        <w:t>.</w:t>
      </w:r>
    </w:p>
    <w:p w:rsidR="001823E2" w:rsidRPr="00CC19C7" w:rsidRDefault="001823E2" w:rsidP="001823E2">
      <w:pPr>
        <w:ind w:firstLine="709"/>
        <w:jc w:val="both"/>
        <w:rPr>
          <w:sz w:val="28"/>
          <w:szCs w:val="28"/>
        </w:rPr>
      </w:pPr>
      <w:r w:rsidRPr="00C046CB">
        <w:rPr>
          <w:sz w:val="28"/>
          <w:szCs w:val="28"/>
        </w:rPr>
        <w:t xml:space="preserve">2. Публичные слушания назначить на 5 июня 2023 года в 16.00 часов в кабинете 406 Администрации Валдайского муниципального района по адресу: Новгородская </w:t>
      </w:r>
      <w:r w:rsidRPr="00CC19C7">
        <w:rPr>
          <w:sz w:val="28"/>
          <w:szCs w:val="28"/>
        </w:rPr>
        <w:t>область, г. Валдай, пр. Комсомольский, д. 19/21.</w:t>
      </w:r>
    </w:p>
    <w:p w:rsidR="001823E2" w:rsidRPr="00C046CB" w:rsidRDefault="001823E2" w:rsidP="001823E2">
      <w:pPr>
        <w:ind w:firstLine="709"/>
        <w:jc w:val="both"/>
        <w:rPr>
          <w:sz w:val="28"/>
          <w:szCs w:val="28"/>
        </w:rPr>
      </w:pPr>
      <w:r w:rsidRPr="00CC19C7">
        <w:rPr>
          <w:sz w:val="28"/>
          <w:szCs w:val="28"/>
        </w:rPr>
        <w:t>3. Опубликовать постановление в бюллетене «Валдайский Вестник» и разместить на официальном</w:t>
      </w:r>
      <w:r w:rsidRPr="00C046CB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56" w:rsidRDefault="00C50356">
      <w:r>
        <w:separator/>
      </w:r>
    </w:p>
  </w:endnote>
  <w:endnote w:type="continuationSeparator" w:id="0">
    <w:p w:rsidR="00C50356" w:rsidRDefault="00C5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56" w:rsidRDefault="00C50356">
      <w:r>
        <w:separator/>
      </w:r>
    </w:p>
  </w:footnote>
  <w:footnote w:type="continuationSeparator" w:id="0">
    <w:p w:rsidR="00C50356" w:rsidRDefault="00C50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6C5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464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C5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6AB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1EBB"/>
    <w:rsid w:val="0018238C"/>
    <w:rsid w:val="001823E2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273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03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6863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0FE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97AE9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04E9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52F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48EB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3680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0FD2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71F7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60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5853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2B32"/>
    <w:rsid w:val="00A93691"/>
    <w:rsid w:val="00A94517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03D"/>
    <w:rsid w:val="00AC0619"/>
    <w:rsid w:val="00AC0992"/>
    <w:rsid w:val="00AC5654"/>
    <w:rsid w:val="00AC56A3"/>
    <w:rsid w:val="00AC67CB"/>
    <w:rsid w:val="00AC7B87"/>
    <w:rsid w:val="00AD0858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2E7A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31B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356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19C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4B66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1E1D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0CC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0E6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B4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2CA0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48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DCB42D7-D6AE-4745-8DF1-F72E8748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F4BE-A77D-4C8F-8E41-9E71C9B2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2023-05-04T12:01:00Z</cp:lastPrinted>
  <dcterms:created xsi:type="dcterms:W3CDTF">2023-05-11T06:48:00Z</dcterms:created>
  <dcterms:modified xsi:type="dcterms:W3CDTF">2023-05-11T06:48:00Z</dcterms:modified>
</cp:coreProperties>
</file>