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716B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30.05.2016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E716B9" w:rsidRDefault="00E716B9" w:rsidP="00E716B9">
      <w:pPr>
        <w:shd w:val="clear" w:color="auto" w:fill="FFFFFF"/>
        <w:spacing w:line="240" w:lineRule="exact"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реорганизации муниципальных общеобразовательных </w:t>
      </w:r>
    </w:p>
    <w:p w:rsidR="00E716B9" w:rsidRDefault="00E716B9" w:rsidP="00E716B9">
      <w:pPr>
        <w:shd w:val="clear" w:color="auto" w:fill="FFFFFF"/>
        <w:spacing w:line="240" w:lineRule="exact"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путем присоединения к муниципальному </w:t>
      </w:r>
    </w:p>
    <w:p w:rsidR="00E716B9" w:rsidRDefault="00E716B9" w:rsidP="00E716B9">
      <w:pPr>
        <w:shd w:val="clear" w:color="auto" w:fill="FFFFFF"/>
        <w:spacing w:line="240" w:lineRule="exact"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автономному общеобразовательному учреждению «Средняя школа № 4 с.Яжелбицы» муниципального автономного </w:t>
      </w:r>
    </w:p>
    <w:p w:rsidR="00E716B9" w:rsidRDefault="00E716B9" w:rsidP="00E716B9">
      <w:pPr>
        <w:shd w:val="clear" w:color="auto" w:fill="FFFFFF"/>
        <w:spacing w:line="240" w:lineRule="exact"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учреждения «Основная </w:t>
      </w:r>
    </w:p>
    <w:p w:rsidR="00E716B9" w:rsidRDefault="00E716B9" w:rsidP="00E716B9">
      <w:pPr>
        <w:shd w:val="clear" w:color="auto" w:fill="FFFFFF"/>
        <w:spacing w:line="240" w:lineRule="exact"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№ </w:t>
      </w:r>
      <w:smartTag w:uri="urn:schemas-microsoft-com:office:smarttags" w:element="metricconverter">
        <w:smartTagPr>
          <w:attr w:name="ProductID" w:val="6 г"/>
        </w:smartTagPr>
        <w:r>
          <w:rPr>
            <w:b/>
            <w:sz w:val="28"/>
            <w:szCs w:val="28"/>
          </w:rPr>
          <w:t>6 г</w:t>
        </w:r>
      </w:smartTag>
      <w:r>
        <w:rPr>
          <w:b/>
          <w:sz w:val="28"/>
          <w:szCs w:val="28"/>
        </w:rPr>
        <w:t xml:space="preserve">.Валдай-3» </w:t>
      </w:r>
    </w:p>
    <w:p w:rsidR="00E716B9" w:rsidRDefault="00E716B9" w:rsidP="00E716B9">
      <w:pPr>
        <w:shd w:val="clear" w:color="auto" w:fill="FFFFFF"/>
        <w:tabs>
          <w:tab w:val="left" w:pos="8931"/>
        </w:tabs>
        <w:ind w:left="426" w:right="283" w:firstLine="709"/>
        <w:jc w:val="both"/>
        <w:rPr>
          <w:b/>
          <w:sz w:val="28"/>
          <w:szCs w:val="28"/>
        </w:rPr>
      </w:pPr>
    </w:p>
    <w:p w:rsidR="00E716B9" w:rsidRDefault="00E716B9" w:rsidP="00E716B9">
      <w:pPr>
        <w:shd w:val="clear" w:color="auto" w:fill="FFFFFF"/>
        <w:tabs>
          <w:tab w:val="left" w:pos="8931"/>
        </w:tabs>
        <w:ind w:left="426" w:right="283" w:firstLine="709"/>
        <w:jc w:val="both"/>
        <w:rPr>
          <w:b/>
          <w:sz w:val="28"/>
          <w:szCs w:val="28"/>
        </w:rPr>
      </w:pP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57, 58, 59, 60 Гражданского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статьями 9, 22 Федерального закона от 29 декабря 2012 года №273-ФЗ «Об образовании в Российской Федерации»,  статьей 13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 03 ноября 2006 года №174-ФЗ «Об автономных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ях» (в ред. от 29.12.2015), в соответствии  с постановлением департамента образования, науки и молодежной политики Новгородской области от 24.12.2014 №5 «Об утверждении Порядка проведения оценки последствий принятия решения о реорганизации или ликвидации 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находящейся в ведении Новгородской области, муниципальной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организации, включая критерии этой оценки (по типам данных образовательных организаций), порядка создания комиссии по оценке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такого решения и подготовки его заключений», постановлениями Администрации Валдайского муниципального района от 17.01.2014 №80 «Об утверждении Порядка создания, реорганизации, ликвидации муниципальных образовательных организаций», от 25.11.2014 №2411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учета мнения жителей сельского поселения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при реорганизации или ликвидации муниципальной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 (учреждения)», распоряжением Администрации Валдайского муниципального района от 10.05.2016 №172-рг «О создании комиссии по оценке последствий решения о реорганизации или ликвидации муниципальной образовательной организации (учреждения) Валдайского муниципального района», на основании положительного заключения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оценке последствий решения о реорганизации или ликвидации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образовательной организации (учреждения)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(протокол от 17.05.2016) с учетом мнения жителей 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Валдайского муниципального района при реорганизации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общеобразовательного учреждения (решение собрания жителей г.Валдай-3 и близлежащих населенных пунктов протокол от 12.05.2016), в целях рационального использования кадровых, материально-технических, организационно-методических ресурсов, направленных на повышение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ства образовательных услуг 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Реорганизовать муниципальные общеобразовательные учреждения путем присоединения к муниципальному автономному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учреждению «Средняя школа № 4 с.Яжелбицы» муниципального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общеобразовательного учреждения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.Валдай-3», с созданием филиала муниципального автономного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 «Средняя школа № 4 с.Яжелбицы» в г.Валдай-3.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муниципальное автономное общеобразовательное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«Средняя школа № 4 с.Яжелбицы» правопреемником по правам и обязанностям присоединяемого муниципального автономного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учреждения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.Валдай-3».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план мероприятий по реорганизации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общеобразовательных учреждений путем присоединения к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 автономному общеобразовательному учреждению «Средняя школа № 4 с.Яжелбицы» муниципального автономного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.Валдай-3» (далее План мероприятий по реорганизации).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реорганизацию муниципальных общеобразовательных учреждений с учетом требований действующего законодательства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Планом мероприятий по реорганизации до 1 сентября 2016 года.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Комитету по управлению муниципальным имуществом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района, муниципальному автономн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общеобразовательному учреждению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.Валдай-3», муниципальному автономному общеобразовательному учреждению «Сре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школа № 4 с.Яжелбицы» обеспечить своевременное выполнение плана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реорганизации.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постановление на официальном сайте Администрации Валдайского муниципального района в сети «Интернет».</w:t>
      </w:r>
    </w:p>
    <w:p w:rsidR="00E716B9" w:rsidRDefault="00E716B9" w:rsidP="00E716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6F7488" w:rsidRDefault="006F7488" w:rsidP="006F7488">
      <w:pPr>
        <w:spacing w:line="240" w:lineRule="exact"/>
        <w:jc w:val="center"/>
        <w:rPr>
          <w:b/>
          <w:sz w:val="28"/>
          <w:szCs w:val="28"/>
        </w:rPr>
      </w:pP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5D6AEC">
        <w:rPr>
          <w:b/>
          <w:sz w:val="28"/>
          <w:szCs w:val="28"/>
        </w:rPr>
        <w:t>го района</w:t>
      </w:r>
      <w:r w:rsidR="005D6AEC">
        <w:rPr>
          <w:b/>
          <w:sz w:val="28"/>
          <w:szCs w:val="28"/>
        </w:rPr>
        <w:tab/>
      </w:r>
      <w:r w:rsidR="005D6AE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757759" w:rsidRDefault="0075775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759" w:rsidRDefault="0075775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759" w:rsidRDefault="0075775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759" w:rsidRDefault="0075775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759" w:rsidRDefault="00757759" w:rsidP="00757759">
      <w:pPr>
        <w:spacing w:line="240" w:lineRule="exact"/>
        <w:rPr>
          <w:b/>
          <w:sz w:val="28"/>
          <w:szCs w:val="28"/>
        </w:rPr>
      </w:pPr>
    </w:p>
    <w:p w:rsidR="00757759" w:rsidRDefault="00DD70E5" w:rsidP="00757759">
      <w:pPr>
        <w:shd w:val="clear" w:color="auto" w:fill="FFFFFF"/>
        <w:ind w:left="5245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7759">
        <w:rPr>
          <w:sz w:val="24"/>
          <w:szCs w:val="24"/>
        </w:rPr>
        <w:t>УТВЕРЖДЕН</w:t>
      </w:r>
    </w:p>
    <w:p w:rsidR="00757759" w:rsidRDefault="00757759" w:rsidP="00757759">
      <w:pPr>
        <w:shd w:val="clear" w:color="auto" w:fill="FFFFFF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постановлением Администрации</w:t>
      </w:r>
    </w:p>
    <w:p w:rsidR="00757759" w:rsidRDefault="00757759" w:rsidP="00757759">
      <w:pPr>
        <w:shd w:val="clear" w:color="auto" w:fill="FFFFFF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57759" w:rsidRDefault="00757759" w:rsidP="00757759">
      <w:pPr>
        <w:shd w:val="clear" w:color="auto" w:fill="FFFFFF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 30.05.2016   № 843</w:t>
      </w:r>
    </w:p>
    <w:p w:rsidR="00757759" w:rsidRDefault="00757759" w:rsidP="00757759">
      <w:pPr>
        <w:shd w:val="clear" w:color="auto" w:fill="FFFFFF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lastRenderedPageBreak/>
        <w:t> </w:t>
      </w:r>
    </w:p>
    <w:p w:rsidR="00757759" w:rsidRDefault="00757759" w:rsidP="00757759">
      <w:pPr>
        <w:shd w:val="clear" w:color="auto" w:fill="FFFFFF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> </w:t>
      </w:r>
    </w:p>
    <w:p w:rsidR="00757759" w:rsidRDefault="00757759" w:rsidP="0075775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Л А Н</w:t>
      </w:r>
    </w:p>
    <w:p w:rsidR="00757759" w:rsidRDefault="00757759" w:rsidP="0075775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реорганизации муниципальных образовательных учреждений </w:t>
      </w:r>
    </w:p>
    <w:p w:rsidR="00757759" w:rsidRDefault="00757759" w:rsidP="0075775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путем присоединения к муниципальному автономному общеобразовательному </w:t>
      </w:r>
    </w:p>
    <w:p w:rsidR="00757759" w:rsidRDefault="00757759" w:rsidP="0075775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учреждению «Средняя школа № 4 с.Яжелбицы» муниципального автономного </w:t>
      </w:r>
    </w:p>
    <w:p w:rsidR="00757759" w:rsidRDefault="00757759" w:rsidP="00757759">
      <w:pPr>
        <w:shd w:val="clear" w:color="auto" w:fill="FFFFFF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общеобразовательного учреждения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bCs/>
            <w:sz w:val="24"/>
            <w:szCs w:val="24"/>
          </w:rPr>
          <w:t>6 г</w:t>
        </w:r>
      </w:smartTag>
      <w:r>
        <w:rPr>
          <w:bCs/>
          <w:sz w:val="24"/>
          <w:szCs w:val="24"/>
        </w:rPr>
        <w:t xml:space="preserve">.Валдай-3» </w:t>
      </w:r>
    </w:p>
    <w:p w:rsidR="00757759" w:rsidRDefault="00757759" w:rsidP="00757759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2D36"/>
        </w:rPr>
      </w:pPr>
      <w:r>
        <w:rPr>
          <w:rFonts w:ascii="Tahoma" w:hAnsi="Tahoma" w:cs="Tahoma"/>
          <w:b/>
          <w:bCs/>
          <w:color w:val="3B2D36"/>
        </w:rPr>
        <w:t> </w:t>
      </w:r>
    </w:p>
    <w:tbl>
      <w:tblPr>
        <w:tblW w:w="9895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0"/>
        <w:gridCol w:w="4860"/>
        <w:gridCol w:w="2145"/>
        <w:gridCol w:w="2100"/>
      </w:tblGrid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57759" w:rsidRDefault="00757759">
            <w:pPr>
              <w:shd w:val="clear" w:color="auto" w:fill="FFFFFF"/>
              <w:ind w:right="-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ЭТАП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комиссию по реорганизации</w:t>
            </w:r>
            <w:r>
              <w:rPr>
                <w:bCs/>
                <w:sz w:val="24"/>
                <w:szCs w:val="24"/>
              </w:rPr>
              <w:t xml:space="preserve"> п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тем присоединения к муниципальному автономному общеобразовательному учреждению «Средняя школа № 4 с.Яжелбицы» (далее - МАОУ «СШ № 4 с.Яжелбицы) муниципального автоно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ного общеобразовательного учреждения «Основная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bCs/>
                  <w:sz w:val="24"/>
                  <w:szCs w:val="24"/>
                </w:rPr>
                <w:t>6 г</w:t>
              </w:r>
            </w:smartTag>
            <w:r>
              <w:rPr>
                <w:bCs/>
                <w:sz w:val="24"/>
                <w:szCs w:val="24"/>
              </w:rPr>
              <w:t>.Валдай-3» (далее –МАОУ «ОШ № 6»)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1-го дня с момента издания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регистрирующий орган 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домление о начале процедуры реорган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путем</w:t>
            </w:r>
            <w:r>
              <w:rPr>
                <w:bCs/>
                <w:sz w:val="24"/>
                <w:szCs w:val="24"/>
              </w:rPr>
              <w:t xml:space="preserve"> присоединения к МАОУ «СШ № 4 с.Яжелбицы» МАОУ «ОШ № 6»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3-х дней с момента издания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уведомление о предстоящей реорганизации путем</w:t>
            </w:r>
            <w:r>
              <w:rPr>
                <w:bCs/>
                <w:sz w:val="24"/>
                <w:szCs w:val="24"/>
              </w:rPr>
              <w:t xml:space="preserve"> присоединения к МАОУ «СШ № 4 с.Яжелбицы» МАОУ «ОШ № 6» в: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Пенсионный фонд Российской Федер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3-х дней с момента издания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Опубликовать сообщение о реорганиз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 специализированном издании «Вестник государственной регистрации»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внесения в ЕГРЮЛ зап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си о начале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цедуры реорг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дважды с периодичн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один раз в месяц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уведомление кредиторам и контрагентам, с которыми заключены долгосрочные договоры о предстоящей реорганизации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5-и рабочих дней после даты направления уведомления в налоговый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Уведомить работников МАОУ «ОШ № 6» о реорганизации учреждения, в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 которой произойдет смена работодат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за 2 месяца до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менения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нования работ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дателя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инвентаризацию имущества и финансовых обязательств, а также всех видов расчетов, в том числе по налогам и сборам и прочим платежам МАОУ «ОШ № 6», оформление инвентаризационных описей основных средств и малоценных предметов, дебиторской и кредиторской задолженности.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июня 2016 года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промежуточный баланс,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 сверку задолженности МАОУ «ОШ №6» перед кредиторами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июня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утвердить передаточный акт: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(ликвидационный)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ланс государственного (муниципального) учреждения (ф. 0503830)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консолидируемым расчетам учреждения (ф. 0503725)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заключению учреждением счетов бухгалтерского учета отчетного финансового года (ф. 0503710)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плана учреждения по финансово-хозяйственной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(ф. 0503737)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принятых учреждением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тельствах (ф. 0503738)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финансовых результатах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учреждения (ф. 0503721)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к балансу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 (ф. 0503760)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2016 года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документы по передаче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прочих активов, включая немат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риальные, прав и обязательств: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приема-передачи нефинансовых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тивов;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перечни движимого и недвижимого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передаточные сметы, передаточный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ланс, расшифровка дебиторской и кред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торской задолженности по счетам учета;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описи передаваемых объектов интелле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туальной собственности;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 передаваемых подлинников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список сотрудников, принима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в порядке реорганизации с указанием занимаемой должности, окладов и надб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вок;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принятых бюджетных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тельств и обязательств, принятых за счет средств от приносящей доход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30 июня 2016 года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Закрыть лицевые счета МАОУ «ОШ № 6»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 2016 года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комитет по управлению муниципальным имуществом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муниципального района передаточный акт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документы, необходимые для исключения МАОУ «ОШ № 6» из ЕГРЮЛ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итоговую бюджетную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ЕГРЮЛ МАОУ «ОШ №6»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органы Казначейства заявку на исключение из сводного реестра МАОУ «ОШ № 6»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ЕГРЮЛ МАОУ «ОШ №6»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итоговую налоговую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 по налогу на доходы физических лиц, персонифицированному учету по взносам в Пенсионный фонд, отчетов по страховым взносам, начисленным и упл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ченным в ФСС, ФФОМС, ТФОМС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ЕГРЮЛ МАОУ «ОШ №6»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передаточный баланс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ЕГРЮЛ МАОУ «ОШ №6»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«ОШ № 6»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муниципальное имущество</w:t>
            </w:r>
            <w:r>
              <w:rPr>
                <w:sz w:val="24"/>
                <w:szCs w:val="24"/>
              </w:rPr>
              <w:br/>
              <w:t xml:space="preserve"> МАОУ «ОШ № 6» МАОУ «СШ № 4 с.Яжелбицы». Подготовить соответств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ющие проекты распорядительных актов</w:t>
            </w:r>
          </w:p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соответствующие изменения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естр муниципальной собственности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 2016 года</w:t>
            </w:r>
          </w:p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</w:p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организации МОУ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имуществом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новое штатное расписание МАОУ «СШ № 4 с.Яжелбицы»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августа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Перевести сотрудников МАОУ «ОШ № 6» в МАОУ «СШ № 4 с.Яжелбицы»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государственную регистрацию</w:t>
            </w:r>
            <w:r>
              <w:rPr>
                <w:sz w:val="24"/>
                <w:szCs w:val="24"/>
              </w:rPr>
              <w:br/>
              <w:t>изменений в учредительные документы МАОУ «СШ № 4 с.Яжелбицы»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3.9 .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изменения в Уставе МАОУ «СШ № 4 с.Яжелбицы»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  <w:tr w:rsidR="00757759" w:rsidTr="00757759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64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приложения к лицензии МАОУ «СШ № 4 с.Яжелбицы», свид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 аккредитации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254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 2016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59" w:rsidRDefault="00757759">
            <w:pPr>
              <w:shd w:val="clear" w:color="auto" w:fill="FFFFFF"/>
              <w:ind w:left="137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«СШ № 4 с.Яжелбицы»</w:t>
            </w:r>
          </w:p>
        </w:tc>
      </w:tr>
    </w:tbl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6B" w:rsidRDefault="002D0B6B">
      <w:r>
        <w:separator/>
      </w:r>
    </w:p>
  </w:endnote>
  <w:endnote w:type="continuationSeparator" w:id="0">
    <w:p w:rsidR="002D0B6B" w:rsidRDefault="002D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6B" w:rsidRDefault="002D0B6B">
      <w:r>
        <w:separator/>
      </w:r>
    </w:p>
  </w:footnote>
  <w:footnote w:type="continuationSeparator" w:id="0">
    <w:p w:rsidR="002D0B6B" w:rsidRDefault="002D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F500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0B6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3F500B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6AEC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57759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25A5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6B9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A73A4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2016-05-30T06:47:00Z</cp:lastPrinted>
  <dcterms:created xsi:type="dcterms:W3CDTF">2016-05-31T06:40:00Z</dcterms:created>
  <dcterms:modified xsi:type="dcterms:W3CDTF">2016-05-31T06:40:00Z</dcterms:modified>
</cp:coreProperties>
</file>