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6A" w:rsidRDefault="00E24F05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43536A" w:rsidRDefault="00E24F05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43536A" w:rsidRDefault="0043536A">
      <w:pPr>
        <w:spacing w:line="80" w:lineRule="exact"/>
      </w:pPr>
    </w:p>
    <w:p w:rsidR="0043536A" w:rsidRDefault="00E24F05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43536A" w:rsidRDefault="0043536A">
      <w:pPr>
        <w:spacing w:line="80" w:lineRule="exact"/>
        <w:rPr>
          <w:sz w:val="12"/>
        </w:rPr>
      </w:pPr>
    </w:p>
    <w:p w:rsidR="0043536A" w:rsidRDefault="00E24F05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43536A" w:rsidRDefault="0043536A">
      <w:pPr>
        <w:jc w:val="center"/>
        <w:rPr>
          <w:rFonts w:ascii="Courier New" w:hAnsi="Courier New"/>
          <w:sz w:val="28"/>
        </w:rPr>
      </w:pPr>
    </w:p>
    <w:p w:rsidR="0043536A" w:rsidRDefault="00073FA4">
      <w:pPr>
        <w:jc w:val="center"/>
        <w:rPr>
          <w:sz w:val="28"/>
        </w:rPr>
      </w:pPr>
      <w:r>
        <w:rPr>
          <w:sz w:val="28"/>
        </w:rPr>
        <w:t>04</w:t>
      </w:r>
      <w:r w:rsidR="00E24F05">
        <w:rPr>
          <w:sz w:val="28"/>
        </w:rPr>
        <w:t xml:space="preserve">.04.2025 № </w:t>
      </w:r>
      <w:r w:rsidR="00F20300">
        <w:rPr>
          <w:sz w:val="28"/>
        </w:rPr>
        <w:t>8</w:t>
      </w:r>
      <w:r>
        <w:rPr>
          <w:sz w:val="28"/>
        </w:rPr>
        <w:t>55</w:t>
      </w:r>
    </w:p>
    <w:p w:rsidR="0043536A" w:rsidRDefault="00E24F05">
      <w:pPr>
        <w:jc w:val="center"/>
        <w:rPr>
          <w:sz w:val="28"/>
        </w:rPr>
      </w:pPr>
      <w:r>
        <w:rPr>
          <w:sz w:val="28"/>
        </w:rPr>
        <w:t>Валдай</w:t>
      </w:r>
    </w:p>
    <w:p w:rsidR="0043536A" w:rsidRDefault="0043536A">
      <w:pPr>
        <w:pStyle w:val="ae"/>
        <w:tabs>
          <w:tab w:val="left" w:pos="240"/>
          <w:tab w:val="left" w:pos="6240"/>
          <w:tab w:val="left" w:pos="6840"/>
        </w:tabs>
        <w:jc w:val="center"/>
      </w:pPr>
    </w:p>
    <w:p w:rsidR="00F20300" w:rsidRDefault="00F20300" w:rsidP="00F20300">
      <w:pPr>
        <w:pStyle w:val="a5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типа муниципального автономного </w:t>
      </w:r>
    </w:p>
    <w:p w:rsidR="00F20300" w:rsidRDefault="00F20300" w:rsidP="00F20300">
      <w:pPr>
        <w:pStyle w:val="a5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дополнительного образования </w:t>
      </w:r>
    </w:p>
    <w:p w:rsidR="00F20300" w:rsidRPr="00765D70" w:rsidRDefault="00F20300" w:rsidP="00F20300">
      <w:pPr>
        <w:pStyle w:val="a5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«Спортивная школа г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алдай»</w:t>
      </w:r>
    </w:p>
    <w:p w:rsidR="00F20300" w:rsidRPr="00AA531D" w:rsidRDefault="00F20300" w:rsidP="00F20300">
      <w:pPr>
        <w:jc w:val="both"/>
        <w:rPr>
          <w:sz w:val="28"/>
          <w:szCs w:val="28"/>
        </w:rPr>
      </w:pPr>
    </w:p>
    <w:p w:rsidR="00F20300" w:rsidRPr="00AA531D" w:rsidRDefault="00F20300" w:rsidP="00F20300">
      <w:pPr>
        <w:ind w:firstLine="709"/>
        <w:jc w:val="both"/>
        <w:rPr>
          <w:sz w:val="28"/>
          <w:szCs w:val="28"/>
        </w:rPr>
      </w:pPr>
    </w:p>
    <w:p w:rsidR="00F20300" w:rsidRDefault="00F20300" w:rsidP="00F20300">
      <w:pPr>
        <w:pStyle w:val="a5"/>
        <w:ind w:firstLine="709"/>
        <w:jc w:val="both"/>
        <w:rPr>
          <w:b/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В соответствии с гражданским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30 апреля </w:t>
      </w:r>
      <w:r w:rsidRPr="00724A4B">
        <w:rPr>
          <w:spacing w:val="-3"/>
          <w:sz w:val="28"/>
          <w:szCs w:val="28"/>
        </w:rPr>
        <w:t xml:space="preserve">2021 </w:t>
      </w:r>
      <w:r>
        <w:rPr>
          <w:spacing w:val="-3"/>
          <w:sz w:val="28"/>
          <w:szCs w:val="28"/>
        </w:rPr>
        <w:t>года № 127-ФЗ «</w:t>
      </w:r>
      <w:r w:rsidRPr="00724A4B">
        <w:rPr>
          <w:spacing w:val="-3"/>
          <w:sz w:val="28"/>
          <w:szCs w:val="28"/>
        </w:rPr>
        <w:t>О внесении</w:t>
      </w:r>
      <w:r>
        <w:rPr>
          <w:spacing w:val="-3"/>
          <w:sz w:val="28"/>
          <w:szCs w:val="28"/>
        </w:rPr>
        <w:t xml:space="preserve"> изменений в Федеральный закон «</w:t>
      </w:r>
      <w:r w:rsidRPr="00724A4B">
        <w:rPr>
          <w:spacing w:val="-3"/>
          <w:sz w:val="28"/>
          <w:szCs w:val="28"/>
        </w:rPr>
        <w:t xml:space="preserve">О физической культуре </w:t>
      </w:r>
      <w:r>
        <w:rPr>
          <w:spacing w:val="-3"/>
          <w:sz w:val="28"/>
          <w:szCs w:val="28"/>
        </w:rPr>
        <w:t>и спорте в Российской Федерации»</w:t>
      </w:r>
      <w:r w:rsidRPr="00724A4B">
        <w:rPr>
          <w:spacing w:val="-3"/>
          <w:sz w:val="28"/>
          <w:szCs w:val="28"/>
        </w:rPr>
        <w:t xml:space="preserve"> и </w:t>
      </w:r>
      <w:r>
        <w:rPr>
          <w:spacing w:val="-3"/>
          <w:sz w:val="28"/>
          <w:szCs w:val="28"/>
        </w:rPr>
        <w:t>от 29 декабря 2012 года «</w:t>
      </w:r>
      <w:r w:rsidRPr="00724A4B">
        <w:rPr>
          <w:spacing w:val="-3"/>
          <w:sz w:val="28"/>
          <w:szCs w:val="28"/>
        </w:rPr>
        <w:t>Об образовании в Российской Федерации</w:t>
      </w:r>
      <w:r>
        <w:rPr>
          <w:spacing w:val="-3"/>
          <w:sz w:val="28"/>
          <w:szCs w:val="28"/>
        </w:rPr>
        <w:t>», от 12.01.1996 №7-ФЗ «О некоммерческих</w:t>
      </w:r>
      <w:proofErr w:type="gram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организациях</w:t>
      </w:r>
      <w:proofErr w:type="gramEnd"/>
      <w:r>
        <w:rPr>
          <w:spacing w:val="-3"/>
          <w:sz w:val="28"/>
          <w:szCs w:val="28"/>
        </w:rPr>
        <w:t xml:space="preserve">», «Уставом Валдайского муниципального района 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ПОСТАНОВЛЯЕТ:</w:t>
      </w:r>
    </w:p>
    <w:p w:rsidR="00F20300" w:rsidRDefault="00F20300" w:rsidP="00F2030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Изменить тип муниципальное </w:t>
      </w:r>
      <w:r w:rsidRPr="00B61A08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учреждение дополнительного образования «Спортивная школа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Валдай» (МАУДО «СШ Валдай») на муниципальное бюджетное учреждение дополнительного образования «Спортивная школа г.</w:t>
      </w:r>
      <w:r w:rsidR="00EB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Валдай». </w:t>
      </w:r>
    </w:p>
    <w:p w:rsidR="00F20300" w:rsidRDefault="00F20300" w:rsidP="00F2030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Устав муниципального бюджетного учреждения дополнительного образования «Спортивная школа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Валдай».</w:t>
      </w:r>
    </w:p>
    <w:p w:rsidR="00F20300" w:rsidRDefault="00F20300" w:rsidP="00F20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Уполномочить Семенова Алексея Владимировича выступить заявителем при государственной регистрации Устава учреждения в Управление налоговой службы РФ по Новгородской области.</w:t>
      </w:r>
    </w:p>
    <w:p w:rsidR="00F96310" w:rsidRDefault="00F96310" w:rsidP="00F96310">
      <w:pPr>
        <w:pStyle w:val="a5"/>
        <w:jc w:val="both"/>
        <w:rPr>
          <w:sz w:val="28"/>
          <w:szCs w:val="28"/>
        </w:rPr>
      </w:pPr>
      <w:r w:rsidRPr="00F96310">
        <w:rPr>
          <w:sz w:val="28"/>
          <w:szCs w:val="28"/>
        </w:rPr>
        <w:t xml:space="preserve">          4. Признать утратившим силу постановление Администрации муниципального района от 01.04.2025 № 830 «Об изменении типа муниципального автономного учреждения дополнительного образования «Спортивная школа г</w:t>
      </w:r>
      <w:proofErr w:type="gramStart"/>
      <w:r w:rsidRPr="00F96310">
        <w:rPr>
          <w:sz w:val="28"/>
          <w:szCs w:val="28"/>
        </w:rPr>
        <w:t>.В</w:t>
      </w:r>
      <w:proofErr w:type="gramEnd"/>
      <w:r w:rsidRPr="00F96310">
        <w:rPr>
          <w:sz w:val="28"/>
          <w:szCs w:val="28"/>
        </w:rPr>
        <w:t>алдай»</w:t>
      </w:r>
      <w:r>
        <w:rPr>
          <w:sz w:val="28"/>
          <w:szCs w:val="28"/>
        </w:rPr>
        <w:t>.</w:t>
      </w:r>
    </w:p>
    <w:p w:rsidR="00F20300" w:rsidRDefault="00F96310" w:rsidP="00F20300">
      <w:pPr>
        <w:pStyle w:val="a5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5</w:t>
      </w:r>
      <w:r w:rsidR="00F20300">
        <w:rPr>
          <w:kern w:val="16"/>
          <w:sz w:val="28"/>
          <w:szCs w:val="28"/>
        </w:rPr>
        <w:t xml:space="preserve">. </w:t>
      </w:r>
      <w:proofErr w:type="gramStart"/>
      <w:r w:rsidR="00F20300">
        <w:rPr>
          <w:sz w:val="28"/>
          <w:szCs w:val="28"/>
        </w:rPr>
        <w:t>Разместить постановление</w:t>
      </w:r>
      <w:proofErr w:type="gramEnd"/>
      <w:r w:rsidR="00F20300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F20300" w:rsidRDefault="00F20300" w:rsidP="00F20300">
      <w:pPr>
        <w:pStyle w:val="ConsPlusTitle"/>
        <w:widowControl/>
        <w:suppressAutoHyphens/>
        <w:rPr>
          <w:b w:val="0"/>
          <w:sz w:val="28"/>
          <w:szCs w:val="28"/>
        </w:rPr>
      </w:pPr>
    </w:p>
    <w:p w:rsidR="00F20300" w:rsidRDefault="00F20300" w:rsidP="00F20300">
      <w:pPr>
        <w:pStyle w:val="ConsPlusTitle"/>
        <w:widowControl/>
        <w:suppressAutoHyphens/>
        <w:rPr>
          <w:b w:val="0"/>
          <w:sz w:val="28"/>
          <w:szCs w:val="28"/>
        </w:rPr>
      </w:pPr>
    </w:p>
    <w:p w:rsidR="00F20300" w:rsidRDefault="00F20300" w:rsidP="00F20300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5F2B78">
        <w:rPr>
          <w:b/>
          <w:sz w:val="28"/>
        </w:rPr>
        <w:tab/>
      </w:r>
      <w:proofErr w:type="spellStart"/>
      <w:r>
        <w:rPr>
          <w:b/>
          <w:sz w:val="28"/>
        </w:rPr>
        <w:t>Ю.В.Стадэ</w:t>
      </w:r>
      <w:proofErr w:type="spellEnd"/>
    </w:p>
    <w:p w:rsidR="00F20300" w:rsidRDefault="00F20300" w:rsidP="00F96310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F20300" w:rsidRPr="0072078F" w:rsidRDefault="00F20300" w:rsidP="00F20300">
      <w:pPr>
        <w:spacing w:line="240" w:lineRule="exact"/>
        <w:ind w:left="5670"/>
        <w:jc w:val="center"/>
        <w:rPr>
          <w:sz w:val="24"/>
          <w:szCs w:val="24"/>
        </w:rPr>
      </w:pPr>
      <w:r w:rsidRPr="0072078F">
        <w:rPr>
          <w:sz w:val="24"/>
          <w:szCs w:val="24"/>
        </w:rPr>
        <w:lastRenderedPageBreak/>
        <w:t>УТВЕРЖДЕН</w:t>
      </w:r>
    </w:p>
    <w:p w:rsidR="00F20300" w:rsidRPr="0072078F" w:rsidRDefault="00F20300" w:rsidP="00F20300">
      <w:pPr>
        <w:spacing w:line="240" w:lineRule="exact"/>
        <w:ind w:left="5670"/>
        <w:jc w:val="center"/>
        <w:rPr>
          <w:sz w:val="24"/>
          <w:szCs w:val="24"/>
        </w:rPr>
      </w:pPr>
      <w:r w:rsidRPr="0072078F">
        <w:rPr>
          <w:sz w:val="24"/>
          <w:szCs w:val="24"/>
        </w:rPr>
        <w:t>постановлением Администрации</w:t>
      </w:r>
    </w:p>
    <w:p w:rsidR="00F20300" w:rsidRPr="0072078F" w:rsidRDefault="00F20300" w:rsidP="00F20300">
      <w:pPr>
        <w:spacing w:line="240" w:lineRule="exact"/>
        <w:ind w:left="5670"/>
        <w:jc w:val="center"/>
        <w:rPr>
          <w:sz w:val="24"/>
          <w:szCs w:val="24"/>
        </w:rPr>
      </w:pPr>
      <w:r w:rsidRPr="0072078F">
        <w:rPr>
          <w:sz w:val="24"/>
          <w:szCs w:val="24"/>
        </w:rPr>
        <w:t>муниципального района</w:t>
      </w:r>
    </w:p>
    <w:p w:rsidR="00F20300" w:rsidRPr="0072078F" w:rsidRDefault="00F20300" w:rsidP="00F20300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73FA4">
        <w:rPr>
          <w:sz w:val="24"/>
          <w:szCs w:val="24"/>
        </w:rPr>
        <w:t>04</w:t>
      </w:r>
      <w:r>
        <w:rPr>
          <w:sz w:val="24"/>
          <w:szCs w:val="24"/>
        </w:rPr>
        <w:t>.04.2025 № 8</w:t>
      </w:r>
      <w:r w:rsidR="00073FA4">
        <w:rPr>
          <w:sz w:val="24"/>
          <w:szCs w:val="24"/>
        </w:rPr>
        <w:t>55</w:t>
      </w:r>
    </w:p>
    <w:p w:rsidR="00F20300" w:rsidRPr="00BA13F2" w:rsidRDefault="00F20300" w:rsidP="00F20300"/>
    <w:p w:rsidR="00F20300" w:rsidRPr="00DF2CFB" w:rsidRDefault="00F20300" w:rsidP="00F20300">
      <w:pPr>
        <w:jc w:val="center"/>
        <w:rPr>
          <w:b/>
          <w:sz w:val="28"/>
          <w:szCs w:val="28"/>
        </w:rPr>
      </w:pPr>
      <w:r w:rsidRPr="00DF2CFB">
        <w:rPr>
          <w:b/>
          <w:sz w:val="28"/>
          <w:szCs w:val="28"/>
        </w:rPr>
        <w:t>УСТАВ</w:t>
      </w:r>
    </w:p>
    <w:p w:rsidR="00F20300" w:rsidRPr="00DF2CFB" w:rsidRDefault="00F20300" w:rsidP="00F20300">
      <w:pPr>
        <w:jc w:val="center"/>
        <w:rPr>
          <w:b/>
          <w:sz w:val="28"/>
          <w:szCs w:val="28"/>
        </w:rPr>
      </w:pPr>
      <w:r w:rsidRPr="00DF2CF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бюджетн</w:t>
      </w:r>
      <w:r w:rsidRPr="00DF2CFB">
        <w:rPr>
          <w:b/>
          <w:sz w:val="28"/>
          <w:szCs w:val="28"/>
        </w:rPr>
        <w:t>ого учреждения дополнительного образования</w:t>
      </w:r>
      <w:r>
        <w:rPr>
          <w:b/>
          <w:sz w:val="28"/>
          <w:szCs w:val="28"/>
        </w:rPr>
        <w:t xml:space="preserve"> </w:t>
      </w:r>
      <w:r w:rsidRPr="00DF2CFB">
        <w:rPr>
          <w:b/>
          <w:sz w:val="28"/>
          <w:szCs w:val="28"/>
        </w:rPr>
        <w:t xml:space="preserve">«Спортивная школа </w:t>
      </w:r>
      <w:proofErr w:type="gramStart"/>
      <w:r w:rsidRPr="00DF2CFB">
        <w:rPr>
          <w:b/>
          <w:sz w:val="28"/>
          <w:szCs w:val="28"/>
        </w:rPr>
        <w:t>г</w:t>
      </w:r>
      <w:proofErr w:type="gramEnd"/>
      <w:r w:rsidRPr="00DF2CFB">
        <w:rPr>
          <w:b/>
          <w:sz w:val="28"/>
          <w:szCs w:val="28"/>
        </w:rPr>
        <w:t>. Валдай»</w:t>
      </w:r>
    </w:p>
    <w:p w:rsidR="00F20300" w:rsidRDefault="00F20300" w:rsidP="00F20300">
      <w:pPr>
        <w:pStyle w:val="10"/>
        <w:keepNext w:val="0"/>
        <w:tabs>
          <w:tab w:val="left" w:pos="1701"/>
        </w:tabs>
        <w:ind w:left="1418" w:right="1416"/>
        <w:jc w:val="left"/>
        <w:rPr>
          <w:sz w:val="24"/>
          <w:szCs w:val="24"/>
        </w:rPr>
      </w:pPr>
      <w:bookmarkStart w:id="1" w:name="_Toc398193744"/>
    </w:p>
    <w:p w:rsidR="00F20300" w:rsidRPr="00DF2CFB" w:rsidRDefault="00F20300" w:rsidP="00F20300">
      <w:pPr>
        <w:pStyle w:val="10"/>
        <w:keepNext w:val="0"/>
        <w:tabs>
          <w:tab w:val="left" w:pos="1701"/>
        </w:tabs>
        <w:rPr>
          <w:b/>
          <w:szCs w:val="28"/>
        </w:rPr>
      </w:pPr>
      <w:r w:rsidRPr="00DF2CFB">
        <w:rPr>
          <w:b/>
          <w:szCs w:val="28"/>
        </w:rPr>
        <w:t>1. Общие положения</w:t>
      </w:r>
      <w:bookmarkEnd w:id="1"/>
    </w:p>
    <w:p w:rsidR="00F20300" w:rsidRPr="00DF2CFB" w:rsidRDefault="00F20300" w:rsidP="00F20300">
      <w:pPr>
        <w:pStyle w:val="a9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F2CF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 w:rsidRPr="00DF2CFB">
        <w:rPr>
          <w:sz w:val="28"/>
          <w:szCs w:val="28"/>
        </w:rPr>
        <w:t xml:space="preserve"> учреждение дополнительного образования «Спортивная школа </w:t>
      </w:r>
      <w:proofErr w:type="gramStart"/>
      <w:r w:rsidRPr="00DF2CFB">
        <w:rPr>
          <w:sz w:val="28"/>
          <w:szCs w:val="28"/>
        </w:rPr>
        <w:t>г</w:t>
      </w:r>
      <w:proofErr w:type="gramEnd"/>
      <w:r w:rsidRPr="00DF2CFB">
        <w:rPr>
          <w:sz w:val="28"/>
          <w:szCs w:val="28"/>
        </w:rPr>
        <w:t xml:space="preserve">. Валдай», в дальнейшем именуемое Учреждение, является </w:t>
      </w:r>
      <w:r w:rsidRPr="00B61A08">
        <w:rPr>
          <w:sz w:val="28"/>
          <w:szCs w:val="28"/>
        </w:rPr>
        <w:t>некоммерческой унитарной организацией</w:t>
      </w:r>
      <w:r w:rsidRPr="00DF2CFB">
        <w:rPr>
          <w:sz w:val="28"/>
          <w:szCs w:val="28"/>
        </w:rPr>
        <w:t>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F2CFB">
        <w:rPr>
          <w:sz w:val="28"/>
          <w:szCs w:val="28"/>
        </w:rPr>
        <w:t>Наименования Учреждения: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– м</w:t>
      </w:r>
      <w:r w:rsidRPr="00DF2CFB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бюджетн</w:t>
      </w:r>
      <w:r w:rsidRPr="00DF2CFB">
        <w:rPr>
          <w:sz w:val="28"/>
          <w:szCs w:val="28"/>
        </w:rPr>
        <w:t xml:space="preserve">ое учреждение дополнительного образования «Спортивная школа </w:t>
      </w:r>
      <w:proofErr w:type="gramStart"/>
      <w:r w:rsidRPr="00DF2CFB">
        <w:rPr>
          <w:sz w:val="28"/>
          <w:szCs w:val="28"/>
        </w:rPr>
        <w:t>г</w:t>
      </w:r>
      <w:proofErr w:type="gramEnd"/>
      <w:r w:rsidRPr="00DF2CFB">
        <w:rPr>
          <w:sz w:val="28"/>
          <w:szCs w:val="28"/>
        </w:rPr>
        <w:t>. Валдай»;</w:t>
      </w:r>
    </w:p>
    <w:p w:rsidR="00F20300" w:rsidRPr="00DF2CFB" w:rsidRDefault="00F20300" w:rsidP="00F20300">
      <w:pPr>
        <w:ind w:firstLine="709"/>
        <w:jc w:val="both"/>
        <w:rPr>
          <w:i/>
          <w:sz w:val="28"/>
          <w:szCs w:val="28"/>
        </w:rPr>
      </w:pPr>
      <w:proofErr w:type="gramStart"/>
      <w:r w:rsidRPr="00DF2CFB">
        <w:rPr>
          <w:sz w:val="28"/>
          <w:szCs w:val="28"/>
        </w:rPr>
        <w:t>сокращенные</w:t>
      </w:r>
      <w:proofErr w:type="gramEnd"/>
      <w:r w:rsidRPr="00DF2CFB">
        <w:rPr>
          <w:sz w:val="28"/>
          <w:szCs w:val="28"/>
        </w:rPr>
        <w:t xml:space="preserve"> – СШ Валдай, М</w:t>
      </w:r>
      <w:r>
        <w:rPr>
          <w:sz w:val="28"/>
          <w:szCs w:val="28"/>
        </w:rPr>
        <w:t>Б</w:t>
      </w:r>
      <w:r w:rsidRPr="00DF2CFB">
        <w:rPr>
          <w:sz w:val="28"/>
          <w:szCs w:val="28"/>
        </w:rPr>
        <w:t>УДО «СШ Валдай».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F2CFB">
        <w:rPr>
          <w:sz w:val="28"/>
          <w:szCs w:val="28"/>
        </w:rPr>
        <w:t>Организационно-правовая форма – учреждение.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 xml:space="preserve">Учреждение относится к типу – </w:t>
      </w:r>
      <w:r>
        <w:rPr>
          <w:sz w:val="28"/>
          <w:szCs w:val="28"/>
        </w:rPr>
        <w:t>бюджетное</w:t>
      </w:r>
      <w:r w:rsidRPr="00DF2CFB">
        <w:rPr>
          <w:sz w:val="28"/>
          <w:szCs w:val="28"/>
        </w:rPr>
        <w:t>.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Тип образовательной организации в соответствии с образовательными программами, реализация которых является основной целью ее деятельности</w:t>
      </w:r>
      <w:r>
        <w:rPr>
          <w:sz w:val="28"/>
          <w:szCs w:val="28"/>
        </w:rPr>
        <w:t> </w:t>
      </w:r>
      <w:r w:rsidRPr="00DF2CFB">
        <w:rPr>
          <w:sz w:val="28"/>
          <w:szCs w:val="28"/>
        </w:rPr>
        <w:t>– организация дополнительного образования.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Pr="00DF2CFB">
        <w:rPr>
          <w:sz w:val="28"/>
          <w:szCs w:val="28"/>
        </w:rPr>
        <w:t>Местонахождение Учреждения: 175400, Российская Федерация, Новгородская область, Валдайский район, г. Валдай, ул. Гагарина, д. 42 «а».</w:t>
      </w:r>
      <w:proofErr w:type="gramEnd"/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DF2CFB">
        <w:rPr>
          <w:sz w:val="28"/>
          <w:szCs w:val="28"/>
        </w:rPr>
        <w:t>Учреждение не имеет филиалов и представительств.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DF2CFB">
        <w:rPr>
          <w:sz w:val="28"/>
          <w:szCs w:val="28"/>
        </w:rPr>
        <w:t>Учредителем Учреждения является муниципальное образование – Валдайский муниципальный район.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 xml:space="preserve">Функции и полномочия учредителя Учреждения от имени органов местного самоуправления осуществляет Администрация Валдайского муниципального района, расположенная по адресу: 175400, Новгородская область, Валдайский район, </w:t>
      </w:r>
      <w:proofErr w:type="gramStart"/>
      <w:r w:rsidRPr="00DF2CFB">
        <w:rPr>
          <w:sz w:val="28"/>
          <w:szCs w:val="28"/>
        </w:rPr>
        <w:t>г</w:t>
      </w:r>
      <w:proofErr w:type="gramEnd"/>
      <w:r w:rsidRPr="00DF2CFB">
        <w:rPr>
          <w:sz w:val="28"/>
          <w:szCs w:val="28"/>
        </w:rPr>
        <w:t>. Валдай, пр. Комсомольский, д. 19/21.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F2CFB">
        <w:rPr>
          <w:sz w:val="28"/>
          <w:szCs w:val="28"/>
        </w:rPr>
        <w:t>Учреждение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 Валдайского муниципального района, настоящим Уставом и внутренними документами Учреждения.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Pr="00DF2CFB">
        <w:rPr>
          <w:sz w:val="28"/>
          <w:szCs w:val="28"/>
        </w:rPr>
        <w:t>Учреждение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</w:t>
      </w:r>
      <w:r>
        <w:rPr>
          <w:sz w:val="28"/>
          <w:szCs w:val="28"/>
        </w:rPr>
        <w:t>ативных актов в соответствии с ф</w:t>
      </w:r>
      <w:r w:rsidRPr="00DF2CFB">
        <w:rPr>
          <w:sz w:val="28"/>
          <w:szCs w:val="28"/>
        </w:rPr>
        <w:t xml:space="preserve">едеральным законом от 29 декабря 2012 </w:t>
      </w:r>
      <w:r>
        <w:rPr>
          <w:sz w:val="28"/>
          <w:szCs w:val="28"/>
        </w:rPr>
        <w:t>года</w:t>
      </w:r>
      <w:r w:rsidRPr="00DF2CFB">
        <w:rPr>
          <w:sz w:val="28"/>
          <w:szCs w:val="28"/>
        </w:rPr>
        <w:t xml:space="preserve"> № 273-ФЗ «Об образовании в Российской Федерации» (далее – Федеральный закон «Об образовании в Российской Федерации»), </w:t>
      </w:r>
      <w:r>
        <w:rPr>
          <w:sz w:val="28"/>
          <w:szCs w:val="28"/>
        </w:rPr>
        <w:t>от 4 декабря 2007 года</w:t>
      </w:r>
      <w:r w:rsidRPr="00DF2CFB">
        <w:rPr>
          <w:sz w:val="28"/>
          <w:szCs w:val="28"/>
        </w:rPr>
        <w:t xml:space="preserve"> № 329-ФЗ «О физической культуре и спорте в Российской Федерации» (далее – Федеральный закон «О физической культуре и</w:t>
      </w:r>
      <w:proofErr w:type="gramEnd"/>
      <w:r w:rsidRPr="00DF2CFB">
        <w:rPr>
          <w:sz w:val="28"/>
          <w:szCs w:val="28"/>
        </w:rPr>
        <w:t xml:space="preserve"> </w:t>
      </w:r>
      <w:proofErr w:type="gramStart"/>
      <w:r w:rsidRPr="00DF2CFB">
        <w:rPr>
          <w:sz w:val="28"/>
          <w:szCs w:val="28"/>
        </w:rPr>
        <w:t>спорте</w:t>
      </w:r>
      <w:proofErr w:type="gramEnd"/>
      <w:r w:rsidRPr="00DF2CFB">
        <w:rPr>
          <w:sz w:val="28"/>
          <w:szCs w:val="28"/>
        </w:rPr>
        <w:t xml:space="preserve"> в Российской Федерации»), иными </w:t>
      </w:r>
      <w:r w:rsidRPr="00DF2CFB">
        <w:rPr>
          <w:sz w:val="28"/>
          <w:szCs w:val="28"/>
        </w:rPr>
        <w:lastRenderedPageBreak/>
        <w:t>нормативными правовыми актами Российской Федерации и настоящим Уставом.</w:t>
      </w:r>
    </w:p>
    <w:p w:rsidR="00F20300" w:rsidRPr="00DF2CFB" w:rsidRDefault="00F20300" w:rsidP="00F20300">
      <w:pPr>
        <w:pStyle w:val="af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DF2CFB">
        <w:rPr>
          <w:sz w:val="28"/>
          <w:szCs w:val="28"/>
        </w:rPr>
        <w:t>Учреждение на определенных организаторами профессиональных спортивных соревнований условиях может являться участниками профессиональных спортивных соревнований, а также входить в состав соответствующей профессиональной спортивной лиги.</w:t>
      </w:r>
    </w:p>
    <w:p w:rsidR="00F20300" w:rsidRDefault="00F20300" w:rsidP="00F20300">
      <w:pPr>
        <w:pStyle w:val="10"/>
        <w:keepNext w:val="0"/>
        <w:tabs>
          <w:tab w:val="left" w:pos="1701"/>
        </w:tabs>
        <w:ind w:right="1416"/>
        <w:jc w:val="both"/>
        <w:rPr>
          <w:szCs w:val="28"/>
        </w:rPr>
      </w:pPr>
      <w:bookmarkStart w:id="2" w:name="_Toc398193745"/>
    </w:p>
    <w:p w:rsidR="00F20300" w:rsidRDefault="00F20300" w:rsidP="00F20300">
      <w:pPr>
        <w:pStyle w:val="10"/>
        <w:keepNext w:val="0"/>
        <w:tabs>
          <w:tab w:val="left" w:pos="1701"/>
        </w:tabs>
        <w:rPr>
          <w:b/>
          <w:szCs w:val="28"/>
        </w:rPr>
      </w:pPr>
      <w:r w:rsidRPr="0076358E">
        <w:rPr>
          <w:b/>
          <w:szCs w:val="28"/>
        </w:rPr>
        <w:t>2. Цели, предмет и виды деятельности Учреждения</w:t>
      </w:r>
      <w:bookmarkEnd w:id="2"/>
    </w:p>
    <w:p w:rsidR="00F20300" w:rsidRPr="0076358E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2.1. Основной целью деятельности Учреждения является образовательная деятельность по дополнительным общеобразовательным программам.</w:t>
      </w:r>
    </w:p>
    <w:p w:rsidR="00F20300" w:rsidRPr="0076358E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Учреждение реализует дополнительные общеобразовательные программы физкультурно-спортивной направленности.</w:t>
      </w:r>
    </w:p>
    <w:p w:rsidR="00F20300" w:rsidRPr="0076358E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2.2. Предметом деятельности Учреждения является физическое воспитание и физическое развитие личности, организация приобретения обучающимися знаний, умений и навыков в области физической культуры и спорта, совершенствование спортивного мастерства обучающихся.</w:t>
      </w:r>
    </w:p>
    <w:p w:rsidR="00F20300" w:rsidRPr="0076358E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2.3. Учреждение осуществляет следующие основные виды деятельности: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реализация дополнительн</w:t>
      </w:r>
      <w:r>
        <w:rPr>
          <w:sz w:val="28"/>
          <w:szCs w:val="28"/>
        </w:rPr>
        <w:t>ых общеобразовательных программ </w:t>
      </w:r>
      <w:r w:rsidRPr="0076358E">
        <w:rPr>
          <w:sz w:val="28"/>
          <w:szCs w:val="28"/>
        </w:rPr>
        <w:t xml:space="preserve">– </w:t>
      </w:r>
      <w:r>
        <w:rPr>
          <w:sz w:val="28"/>
          <w:szCs w:val="28"/>
        </w:rPr>
        <w:t> д</w:t>
      </w:r>
      <w:r w:rsidRPr="0076358E">
        <w:rPr>
          <w:sz w:val="28"/>
          <w:szCs w:val="28"/>
        </w:rPr>
        <w:t>ополнительных образовательных программ спортивной подготовки;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реализация дополнительн</w:t>
      </w:r>
      <w:r>
        <w:rPr>
          <w:sz w:val="28"/>
          <w:szCs w:val="28"/>
        </w:rPr>
        <w:t>ых общеобразовательных программ </w:t>
      </w:r>
      <w:r w:rsidRPr="0076358E">
        <w:rPr>
          <w:sz w:val="28"/>
          <w:szCs w:val="28"/>
        </w:rPr>
        <w:t xml:space="preserve">– дополнительных </w:t>
      </w:r>
      <w:proofErr w:type="spellStart"/>
      <w:r w:rsidRPr="0076358E">
        <w:rPr>
          <w:sz w:val="28"/>
          <w:szCs w:val="28"/>
        </w:rPr>
        <w:t>общеразвивающих</w:t>
      </w:r>
      <w:proofErr w:type="spellEnd"/>
      <w:r w:rsidRPr="0076358E">
        <w:rPr>
          <w:sz w:val="28"/>
          <w:szCs w:val="28"/>
        </w:rPr>
        <w:t xml:space="preserve"> программ</w:t>
      </w:r>
      <w:r w:rsidRPr="0076358E">
        <w:rPr>
          <w:sz w:val="28"/>
          <w:szCs w:val="28"/>
          <w:shd w:val="clear" w:color="auto" w:fill="FFFFFF"/>
        </w:rPr>
        <w:t xml:space="preserve"> в области физической культуры и спорта</w:t>
      </w:r>
      <w:r w:rsidRPr="0076358E">
        <w:rPr>
          <w:sz w:val="28"/>
          <w:szCs w:val="28"/>
        </w:rPr>
        <w:t>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проведение учебно-тренировочных сборов;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присвоение спортивных разрядов: «первый юношеский спортивный разряд», «второй юношеский спортивный разряд», «третий юношеский спортивный разряд»;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присвоение квалификационной кате</w:t>
      </w:r>
      <w:r>
        <w:rPr>
          <w:sz w:val="28"/>
          <w:szCs w:val="28"/>
        </w:rPr>
        <w:t>гории спортивных судей:</w:t>
      </w:r>
      <w:r w:rsidRPr="0076358E">
        <w:rPr>
          <w:sz w:val="28"/>
          <w:szCs w:val="28"/>
        </w:rPr>
        <w:t xml:space="preserve"> «юный спортивный судья»;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proofErr w:type="gramStart"/>
      <w:r w:rsidRPr="0076358E">
        <w:rPr>
          <w:sz w:val="28"/>
          <w:szCs w:val="28"/>
        </w:rPr>
        <w:t>обеспечение участия обучающихся в учебно-тренировочных сборах, проводимых образовательными организациями и (или) физкультурно-спортивными организациями;</w:t>
      </w:r>
      <w:proofErr w:type="gramEnd"/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организация и проведение официальных спортивных мероприятий;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групп населения;</w:t>
      </w:r>
    </w:p>
    <w:p w:rsidR="00F20300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обеспе</w:t>
      </w:r>
      <w:r>
        <w:rPr>
          <w:sz w:val="28"/>
          <w:szCs w:val="28"/>
        </w:rPr>
        <w:t>чение доступа к объектам спорта;</w:t>
      </w:r>
    </w:p>
    <w:p w:rsidR="00F20300" w:rsidRPr="00EB2B64" w:rsidRDefault="00F20300" w:rsidP="00F20300">
      <w:pPr>
        <w:ind w:firstLine="709"/>
        <w:jc w:val="both"/>
        <w:rPr>
          <w:sz w:val="28"/>
          <w:szCs w:val="28"/>
        </w:rPr>
      </w:pPr>
      <w:r w:rsidRPr="00EB2B64">
        <w:rPr>
          <w:sz w:val="28"/>
          <w:szCs w:val="28"/>
        </w:rPr>
        <w:t>организация физкультурно-спортивных лагерей в период каникул.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В соответствии с данными видами деятельности Администрация Валдайского муниципального района формирует и утверждает муниципальное задание для Учреждения.</w:t>
      </w:r>
    </w:p>
    <w:p w:rsidR="00F20300" w:rsidRPr="0076358E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2.4. Учреждение вправе осуществлять иные виды деятельности, не являющиеся основными видами деятельности, в том числе приносящую доход деятельность, лишь постольку, поскольку это служит достижению целей, ради которых оно создано, и если это соответствует таким целям.</w:t>
      </w:r>
    </w:p>
    <w:p w:rsidR="00F20300" w:rsidRPr="0076358E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lastRenderedPageBreak/>
        <w:t>К иным видам деятельности Учреждения относятся: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организация и проведение физкультурных и спортивных мероприятий, в том числе спортивных соревнований;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оказание услуг по обеспечению доступа к объектам спорта;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информационное обеспечение спортивных мероприятий;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предоставление услуг по посещению тренажерного зала;</w:t>
      </w:r>
    </w:p>
    <w:p w:rsidR="00F20300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прокат спортивного инвентаря, оборудования и снаряжения;</w:t>
      </w:r>
    </w:p>
    <w:p w:rsidR="00F20300" w:rsidRPr="00615E41" w:rsidRDefault="00F20300" w:rsidP="00F20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в области ликвидации последствий загрязнений и прочих услуг, связанных с удалением отходов;</w:t>
      </w:r>
    </w:p>
    <w:p w:rsidR="00F20300" w:rsidRPr="0076358E" w:rsidRDefault="00F20300" w:rsidP="00F20300">
      <w:pPr>
        <w:ind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сдача в аренду недвижимого и движимого имущества при согласовании с Учредителем и комитетом по управлению муниципальным имуществом Администрации Валдайского муниципального района.</w:t>
      </w:r>
    </w:p>
    <w:p w:rsidR="00F20300" w:rsidRPr="0076358E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76358E">
        <w:rPr>
          <w:sz w:val="28"/>
          <w:szCs w:val="28"/>
        </w:rPr>
        <w:t>2.5. Указанный в данном разделе перечень видов деятельности, которые Учреждение вправе осуществлять в соответствии с целями, для достижения которых оно создано, является исчерпывающим.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</w:p>
    <w:p w:rsidR="00F20300" w:rsidRPr="0076358E" w:rsidRDefault="00F20300" w:rsidP="00F20300">
      <w:pPr>
        <w:pStyle w:val="10"/>
        <w:keepNext w:val="0"/>
        <w:tabs>
          <w:tab w:val="left" w:pos="1701"/>
        </w:tabs>
        <w:rPr>
          <w:b/>
          <w:szCs w:val="28"/>
        </w:rPr>
      </w:pPr>
      <w:bookmarkStart w:id="3" w:name="_Toc398193746"/>
      <w:r w:rsidRPr="0076358E">
        <w:rPr>
          <w:b/>
          <w:szCs w:val="28"/>
        </w:rPr>
        <w:t>3. Права и обязанности обучающихся и работников Учреждения</w:t>
      </w:r>
      <w:bookmarkEnd w:id="3"/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Pr="00DF2CFB">
        <w:rPr>
          <w:sz w:val="28"/>
          <w:szCs w:val="28"/>
        </w:rPr>
        <w:t>Обучающимся</w:t>
      </w:r>
      <w:proofErr w:type="gramEnd"/>
      <w:r w:rsidRPr="00DF2CFB">
        <w:rPr>
          <w:sz w:val="28"/>
          <w:szCs w:val="28"/>
        </w:rPr>
        <w:t xml:space="preserve"> Учреждения предоставляются академические права в соответствии с частью 1 статьи 34 Федерального закона «Об образовании в Российской Федерации».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proofErr w:type="gramStart"/>
      <w:r w:rsidRPr="00DF2CFB">
        <w:rPr>
          <w:sz w:val="28"/>
          <w:szCs w:val="28"/>
        </w:rPr>
        <w:t>Обучающимся по дополнительным образовательным программам спортивной подготовки предоставляются права, предусмотренные частью 1 статьи 34 Федерального закона «Об образовании в Российской Федерации» и частью 1 статьи 34.4 Федерального закона «О физической культуре и спорте в Российской Федерации».</w:t>
      </w:r>
      <w:proofErr w:type="gramEnd"/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F2CFB">
        <w:rPr>
          <w:sz w:val="28"/>
          <w:szCs w:val="28"/>
        </w:rPr>
        <w:t xml:space="preserve">Обязанности </w:t>
      </w:r>
      <w:proofErr w:type="gramStart"/>
      <w:r w:rsidRPr="00DF2CFB">
        <w:rPr>
          <w:sz w:val="28"/>
          <w:szCs w:val="28"/>
        </w:rPr>
        <w:t>обучающихся</w:t>
      </w:r>
      <w:proofErr w:type="gramEnd"/>
      <w:r w:rsidRPr="00DF2CFB">
        <w:rPr>
          <w:sz w:val="28"/>
          <w:szCs w:val="28"/>
        </w:rPr>
        <w:t xml:space="preserve"> Учреждения устанавливаются в соответствии с частями 1 и 2 статьи 43 Федерального закона «Об образовании в Российской Федерации».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 xml:space="preserve">Обязанности </w:t>
      </w:r>
      <w:proofErr w:type="gramStart"/>
      <w:r w:rsidRPr="00DF2CFB">
        <w:rPr>
          <w:sz w:val="28"/>
          <w:szCs w:val="28"/>
        </w:rPr>
        <w:t>обучающихся</w:t>
      </w:r>
      <w:proofErr w:type="gramEnd"/>
      <w:r w:rsidRPr="00DF2CFB">
        <w:rPr>
          <w:sz w:val="28"/>
          <w:szCs w:val="28"/>
        </w:rPr>
        <w:t xml:space="preserve"> по дополнительным образовательным программам спортивной подготовки устанавливаются частями 1 и 2 статьи 43 Федерального закона «Об образовании в Российской Федерации» и частью 2 статьи 34.4 Федерального закона «О физической культуре и спорте в Российской Федерации».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DF2CFB">
        <w:rPr>
          <w:sz w:val="28"/>
          <w:szCs w:val="28"/>
        </w:rPr>
        <w:t>Работники Учреждения имеют следующие права: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на участие в управлении Учреждением;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на защиту своей профессиональной чести, достоинства;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на обязательное социальное страхование в установленном законодательством Российской Федерации порядке;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на возмещение ущерба, причиненного Учреждением, в соответствии с Трудовым кодексом Российской Федерации и иными федеральными законами;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иные трудовые права, установленные федеральными законами и законодательными актами Новгородской области.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F2CFB">
        <w:rPr>
          <w:sz w:val="28"/>
          <w:szCs w:val="28"/>
        </w:rPr>
        <w:t>Педагогические работники Учреждения: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lastRenderedPageBreak/>
        <w:t>пользуются академическими правами и свободами, установленными частью 3 статьи 47 Федерального закона «Об образовании в Российской Федерации»;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  <w:shd w:val="clear" w:color="auto" w:fill="FFFFFF"/>
        </w:rPr>
        <w:t>имеют трудовые права и социальные гарантии, установленные частью 5,статьи 47 Федерального закона «Об образовании в Российской Федерации».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DF2CFB">
        <w:rPr>
          <w:sz w:val="28"/>
          <w:szCs w:val="28"/>
        </w:rPr>
        <w:t>Права и социальные гарантии, предусмотренные для педагогических работников пунктами 3 и 5 части 5 статьи 47 Федерального закона «Об образовании в Российской Федерации», предоставляются директору Учреждения, заместителям директора Учреждения, руководителям структурных подразделений и их заместителям.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DF2CFB">
        <w:rPr>
          <w:sz w:val="28"/>
          <w:szCs w:val="28"/>
        </w:rPr>
        <w:t>Работники Учреждения обязаны: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добросовестно исполнять свои трудовые обязанности, возложенные трудовым договором;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соблюдать правила внутреннего трудового распорядка Учреждения;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соблюдать трудовую дисциплину;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выполнять установленные нормы труда;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бережно относиться к имуществу Учреждения и других работников;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незамедлительно сообщать директору Учреждения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proofErr w:type="gramStart"/>
      <w:r w:rsidRPr="00DF2CFB">
        <w:rPr>
          <w:sz w:val="28"/>
          <w:szCs w:val="28"/>
        </w:rPr>
        <w:t>в случаях, предусмотренных трудовым законодательством и иными нормативными правовыми актами, содержащими нормы трудового права, проходить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 с нормативными правовыми актами, и (или) медицинскими рекомендациями.</w:t>
      </w:r>
      <w:proofErr w:type="gramEnd"/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DF2CFB">
        <w:rPr>
          <w:sz w:val="28"/>
          <w:szCs w:val="28"/>
        </w:rPr>
        <w:t>Обязанности и ответственность педагогических работников устанавливаются статьей 48 Федерального закона «Об образовании в Российской Федерации».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DF2CFB">
        <w:rPr>
          <w:sz w:val="28"/>
          <w:szCs w:val="28"/>
        </w:rPr>
        <w:t>Учреждение 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</w:p>
    <w:p w:rsidR="00F20300" w:rsidRDefault="00F20300" w:rsidP="00F20300">
      <w:pPr>
        <w:pStyle w:val="10"/>
        <w:keepNext w:val="0"/>
        <w:tabs>
          <w:tab w:val="left" w:pos="1701"/>
        </w:tabs>
        <w:rPr>
          <w:b/>
          <w:szCs w:val="28"/>
        </w:rPr>
      </w:pPr>
      <w:r>
        <w:rPr>
          <w:b/>
          <w:szCs w:val="28"/>
        </w:rPr>
        <w:t xml:space="preserve">4. </w:t>
      </w:r>
      <w:r w:rsidRPr="0076358E">
        <w:rPr>
          <w:b/>
          <w:szCs w:val="28"/>
        </w:rPr>
        <w:t>Компетенция учредителя</w:t>
      </w:r>
      <w:bookmarkStart w:id="4" w:name="_Toc385791498"/>
      <w:bookmarkStart w:id="5" w:name="_Toc398193751"/>
    </w:p>
    <w:p w:rsidR="00F20300" w:rsidRPr="00B47335" w:rsidRDefault="00F20300" w:rsidP="00F20300">
      <w:pPr>
        <w:pStyle w:val="10"/>
        <w:keepNext w:val="0"/>
        <w:tabs>
          <w:tab w:val="left" w:pos="1701"/>
        </w:tabs>
        <w:ind w:firstLine="709"/>
        <w:jc w:val="both"/>
        <w:rPr>
          <w:szCs w:val="28"/>
        </w:rPr>
      </w:pPr>
      <w:r w:rsidRPr="00B47335">
        <w:rPr>
          <w:szCs w:val="28"/>
        </w:rPr>
        <w:t>4.1. Компетенция Администрации Валдайского муниципального района по управлению Учреждением: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утверждение Устава Учреждения, внесение в него изменений;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принятие решения о создании, реорганизации, изменении типа и ликвидации Учреждения, создании и ликвидации филиалов Учреждения, открытии и закрытии его представительств в порядке, установленном муниципальным правовым актом Валдайского муниципального района;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lastRenderedPageBreak/>
        <w:t>принятие решения о переименовании Учреждения;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установление порядка координации за деятельностью Учреждения;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курирование  деятельности Учреждения в порядке, установленном Администрацией Валдайского муниципального района;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утверждение передаточного акта;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назначение директора Учреждения и прекращение его полномочий, а также заключение и прекращение трудового договора с ним;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установление порядка и сроков проведения аттестации кандидатов на должность директора Учреждения и заместителя директора Учреждения;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определение средств массовой информации, в которых Учреждение ежегодно обязано публиковать отчеты о своей деятельности и об использовании закрепленного за ним имущества;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назначение членов наблюдательного совета и досрочное прекращение их полномочий;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требование созыва первого заседания наблюдательного совета после создания Учреждения, а также первого заседания нового состава наблюдательного совета после его формирования;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составление и направление иска о признании не действительной крупной сделки, совершенной с нарушением требований статьи 15 Федерального закона от 3 ноября 2006 г</w:t>
      </w:r>
      <w:r>
        <w:rPr>
          <w:sz w:val="28"/>
          <w:szCs w:val="28"/>
        </w:rPr>
        <w:t>ода</w:t>
      </w:r>
      <w:r w:rsidRPr="00DF2CFB">
        <w:rPr>
          <w:sz w:val="28"/>
          <w:szCs w:val="28"/>
        </w:rPr>
        <w:t xml:space="preserve"> № 174-ФЗ «Об автономных учреждениях» (далее – Федеральный закон «Об автономных учреждениях»);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принятие решения об одобрении сделки, в совершении которой имеется заинтересованность, в случае, если лица, заинтересованные в совершении сделки, составляют в наблюдательном совете большинство;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составление и направление иска о признании недействительной сделки, в совершении которой имеется заинтересованность и которая совершена с нарушением требований статьи 17 Федерального закона «Об автономных учреждениях»;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заключение соглашения об открытии Учреждению лицевых счетов в территориальном органе Федерального казначейства;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установление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</w:t>
      </w:r>
    </w:p>
    <w:p w:rsidR="00F20300" w:rsidRPr="00DF2CFB" w:rsidRDefault="00F20300" w:rsidP="00F20300">
      <w:pPr>
        <w:ind w:firstLine="709"/>
        <w:jc w:val="both"/>
        <w:rPr>
          <w:i/>
          <w:sz w:val="28"/>
          <w:szCs w:val="28"/>
        </w:rPr>
      </w:pPr>
      <w:r w:rsidRPr="00DF2CFB">
        <w:rPr>
          <w:sz w:val="28"/>
          <w:szCs w:val="28"/>
        </w:rPr>
        <w:t>установление тарифов на услуги, предоставляемые Учреждением, и работы, выполняемые Учреждением, если иное не предусмотрено федеральными законами;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утверждение отчета о результатах деятельности Учреждения и об использовании закрепленного за ним муниципального имущества на основании рекомендации наблюдательного совета;</w:t>
      </w:r>
    </w:p>
    <w:p w:rsidR="00F20300" w:rsidRPr="00DF2CFB" w:rsidRDefault="00F20300" w:rsidP="00F20300">
      <w:pPr>
        <w:ind w:firstLine="709"/>
        <w:jc w:val="both"/>
        <w:rPr>
          <w:i/>
          <w:sz w:val="28"/>
          <w:szCs w:val="28"/>
        </w:rPr>
      </w:pPr>
      <w:r w:rsidRPr="00DF2CFB">
        <w:rPr>
          <w:sz w:val="28"/>
          <w:szCs w:val="28"/>
        </w:rPr>
        <w:t>установление порядка комплектования специализированных структурных подразделений Учреждения, созданных в целях выявления и поддержки лиц, проявивших выдающиеся способности, а также лиц, добившихся успехов в учебной деятельности, научной (научно-</w:t>
      </w:r>
      <w:r w:rsidRPr="00DF2CFB">
        <w:rPr>
          <w:sz w:val="28"/>
          <w:szCs w:val="28"/>
        </w:rPr>
        <w:lastRenderedPageBreak/>
        <w:t>исследовательской) деятельности, творческой деятельности и физкультурно-спортивной деятельности;</w:t>
      </w:r>
    </w:p>
    <w:p w:rsidR="00F20300" w:rsidRPr="00DF2CFB" w:rsidRDefault="00F20300" w:rsidP="00F20300">
      <w:pPr>
        <w:ind w:firstLine="709"/>
        <w:jc w:val="both"/>
        <w:rPr>
          <w:i/>
          <w:sz w:val="28"/>
          <w:szCs w:val="28"/>
        </w:rPr>
      </w:pPr>
      <w:r w:rsidRPr="00DF2CFB">
        <w:rPr>
          <w:sz w:val="28"/>
          <w:szCs w:val="28"/>
        </w:rPr>
        <w:t xml:space="preserve">проведение перед сдачей Учреждением в аренду, передачей в безвозмездное пользование закрепленных за ним объектов </w:t>
      </w:r>
      <w:proofErr w:type="gramStart"/>
      <w:r w:rsidRPr="00DF2CFB">
        <w:rPr>
          <w:sz w:val="28"/>
          <w:szCs w:val="28"/>
        </w:rPr>
        <w:t>собственности оценки последствий заключения договора аренды</w:t>
      </w:r>
      <w:proofErr w:type="gramEnd"/>
      <w:r w:rsidRPr="00DF2CFB">
        <w:rPr>
          <w:sz w:val="28"/>
          <w:szCs w:val="28"/>
        </w:rPr>
        <w:t xml:space="preserve"> и договора безвозмездного пользования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проведение перед принятием решения о реорганизации или ликвидации Учреждения, оценки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согласование программы развития Учреждения;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формирование и утверждение муниципального задания Учреждению в соответствии с предусмотренными настоящим Уставом основными видами деятельности, а также финансовое обеспечение выполнения этого задания;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выделение средств на приобретение имущества;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проведение аттестации кандидатов на должность директора Учреждения и директора Учреждения;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 xml:space="preserve">перевод совершеннолетних обучающихся с их согласия и </w:t>
      </w:r>
      <w:proofErr w:type="gramStart"/>
      <w:r w:rsidRPr="00DF2CFB">
        <w:rPr>
          <w:sz w:val="28"/>
          <w:szCs w:val="28"/>
        </w:rPr>
        <w:t>несовершеннолетних</w:t>
      </w:r>
      <w:proofErr w:type="gramEnd"/>
      <w:r w:rsidRPr="00DF2CFB">
        <w:rPr>
          <w:sz w:val="28"/>
          <w:szCs w:val="28"/>
        </w:rPr>
        <w:t xml:space="preserve"> обучающихся с согласия их родителей (законных представителей), в случае прекращения деятельности Учреждения, аннулирования лицензии на осуществление образовательной деятельности, в другие организации, осуществляющие образовательную деятельность по образовательным программам соответствующей направленности;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согласование решения о введении электронного документооборота и порядка его осуществления;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закрепление муниципального имущества за Учреждением на праве оперативного управления;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приятие решения об изъятии имущества, закрепленного за Учреждением на праве оперативного управления;</w:t>
      </w:r>
    </w:p>
    <w:p w:rsidR="00F20300" w:rsidRPr="00DF2CFB" w:rsidRDefault="00F20300" w:rsidP="00F20300">
      <w:pPr>
        <w:ind w:firstLine="709"/>
        <w:jc w:val="both"/>
        <w:rPr>
          <w:i/>
          <w:sz w:val="28"/>
          <w:szCs w:val="28"/>
        </w:rPr>
      </w:pPr>
      <w:r w:rsidRPr="00DF2CFB">
        <w:rPr>
          <w:sz w:val="28"/>
          <w:szCs w:val="28"/>
        </w:rPr>
        <w:t>утверждение перечня особо ценного движимого имущества Учреждения;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 xml:space="preserve">дача согласия на совершение сделок с имуществом Учреждения в случаях, если в соответствии с частями 2 и 6 статьи 3 Федерального закона «Об автономных учреждениях» для совершения таких сделок требуется согласие </w:t>
      </w:r>
      <w:r w:rsidRPr="00DF2CFB">
        <w:rPr>
          <w:iCs/>
          <w:sz w:val="28"/>
          <w:szCs w:val="28"/>
        </w:rPr>
        <w:t>Администрации Валдайского муниципального района</w:t>
      </w:r>
      <w:r w:rsidRPr="00DF2CFB">
        <w:rPr>
          <w:sz w:val="28"/>
          <w:szCs w:val="28"/>
        </w:rPr>
        <w:t>, после рассмотрения рекомендаций наблюдательного совета;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осуществление иных функций и полномочий, предусмотренных законодательством.</w:t>
      </w:r>
    </w:p>
    <w:p w:rsidR="00F20300" w:rsidRPr="00DF2CFB" w:rsidRDefault="00F20300" w:rsidP="00F20300">
      <w:pPr>
        <w:ind w:firstLine="709"/>
        <w:jc w:val="both"/>
        <w:rPr>
          <w:strike/>
          <w:sz w:val="28"/>
          <w:szCs w:val="28"/>
        </w:rPr>
      </w:pPr>
    </w:p>
    <w:p w:rsidR="00F20300" w:rsidRPr="00440A98" w:rsidRDefault="00F20300" w:rsidP="00F20300">
      <w:pPr>
        <w:pStyle w:val="10"/>
        <w:keepNext w:val="0"/>
        <w:tabs>
          <w:tab w:val="left" w:pos="1701"/>
        </w:tabs>
        <w:rPr>
          <w:b/>
          <w:szCs w:val="28"/>
        </w:rPr>
      </w:pPr>
      <w:r w:rsidRPr="00440A98">
        <w:rPr>
          <w:b/>
          <w:szCs w:val="28"/>
        </w:rPr>
        <w:t>5. Управление Учреждением</w:t>
      </w:r>
    </w:p>
    <w:p w:rsidR="00F20300" w:rsidRPr="00A73196" w:rsidRDefault="00F20300" w:rsidP="00F20300">
      <w:pPr>
        <w:pStyle w:val="a9"/>
        <w:ind w:left="0" w:firstLine="709"/>
        <w:jc w:val="both"/>
        <w:rPr>
          <w:strike/>
          <w:sz w:val="28"/>
          <w:szCs w:val="28"/>
        </w:rPr>
      </w:pPr>
      <w:r w:rsidRPr="00A73196">
        <w:rPr>
          <w:sz w:val="28"/>
          <w:szCs w:val="28"/>
        </w:rPr>
        <w:t>5.1. Органами управления Учреждением являются: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lastRenderedPageBreak/>
        <w:t>единоличный исполнительный орган Учреждения – директор.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Коллегиальные органы управления Учреждением: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наблюдательный совет;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общее собрание работников Учреждения</w:t>
      </w:r>
      <w:r>
        <w:rPr>
          <w:sz w:val="28"/>
          <w:szCs w:val="28"/>
        </w:rPr>
        <w:t>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педагогический совет.</w:t>
      </w:r>
    </w:p>
    <w:p w:rsidR="00F20300" w:rsidRPr="00A73196" w:rsidRDefault="00F20300" w:rsidP="00F20300">
      <w:pPr>
        <w:pStyle w:val="2"/>
        <w:ind w:firstLine="709"/>
        <w:jc w:val="both"/>
        <w:rPr>
          <w:b w:val="0"/>
          <w:sz w:val="28"/>
          <w:szCs w:val="28"/>
        </w:rPr>
      </w:pPr>
      <w:r w:rsidRPr="00A73196">
        <w:rPr>
          <w:b w:val="0"/>
          <w:sz w:val="28"/>
          <w:szCs w:val="28"/>
        </w:rPr>
        <w:t>5.2. Права и обязанности директора Учреждения, его компетенция в области управления Учреждением, порядок его назначения, срок полномочий</w:t>
      </w:r>
      <w:bookmarkEnd w:id="4"/>
      <w:bookmarkEnd w:id="5"/>
      <w:r>
        <w:rPr>
          <w:b w:val="0"/>
          <w:sz w:val="28"/>
          <w:szCs w:val="28"/>
        </w:rPr>
        <w:t>: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5.2.1. Непосредственное управление Учреждением осуществляет директор, назначаемый на должность и освобождаемый от нее Администрацией Валдайского муниципального района.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Трудовой договор с директором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Лицо, поступающее на должность директора Учреждения (при поступлении на работу), и директор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в порядке, утверждаемом муниципальным правовым актом Администрации Валдайского муниципального района.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Срок полномочий директора Учреждения определяется трудовым договором. При надлежащем выполнении своих обязанностей директор Учреждения может назначаться на должность неограниченное число раз при соблюдении требований законодательства Российской Федерации.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 xml:space="preserve">5.2.2. Директор Учреждения имеет право </w:t>
      </w:r>
      <w:proofErr w:type="gramStart"/>
      <w:r w:rsidRPr="00A73196">
        <w:rPr>
          <w:sz w:val="28"/>
          <w:szCs w:val="28"/>
        </w:rPr>
        <w:t>на</w:t>
      </w:r>
      <w:proofErr w:type="gramEnd"/>
      <w:r w:rsidRPr="00A73196">
        <w:rPr>
          <w:sz w:val="28"/>
          <w:szCs w:val="28"/>
        </w:rPr>
        <w:t>: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осуществление действий без доверенности от имени Учреждения, в том числе представление его интересов и совершение сделок от его имени;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выдачу доверенности, в том числе руководителям филиалов и представительств Учреждения (при их наличии), совершение иных юридически значимых действий;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открытие (закрытие) в установленном порядке лицевых счетов в территориальном органе Федерального казначейства и счетов в кредитных организациях;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распределение обязанностей между своими заместителями, а в случае необходимости – передачу им части своих полномочий в установленном порядке;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ведение коллективных переговоров и заключение коллективных договоров;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поощрение работников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lastRenderedPageBreak/>
        <w:t>привлечение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решение иных вопросов, предусмотренных законодательством Российской Федерации, настоящим Уставом и локальными нормативными актами Учреждения.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5.2.3. Директор Учреждения обязан: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соблюдать при исполнении должностных обязанностей требования законодательства Российской Федерации, законодательства Новгородской области, правовых актов Администрации Валдайского муниципального района, настоящего Устава, коллективного договора, соглашений, локальных нормативных актов и трудового договора;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планировать деятельность Учреждения с учетом средств, получаемых из всех источников, не запрещенных законодательством Российской Федерации;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обеспечивать своевременное и качественное выполнение всех договоров и обязательств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и соглашениями;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требовать соблюдения работниками Учреждения правил внутреннего трудового распорядка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вести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 xml:space="preserve">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</w:t>
      </w:r>
      <w:r w:rsidRPr="00A73196">
        <w:rPr>
          <w:sz w:val="28"/>
          <w:szCs w:val="28"/>
        </w:rPr>
        <w:lastRenderedPageBreak/>
        <w:t>представление отчетности в порядке и сроки, которые установлены законодательством Российской Федерации;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обеспечивать выполнение плановых показателей деятельности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proofErr w:type="gramStart"/>
      <w:r w:rsidRPr="00A73196">
        <w:rPr>
          <w:sz w:val="28"/>
          <w:szCs w:val="28"/>
        </w:rPr>
        <w:t>своевременно информировать Администрацию Валдайского муниципального района о начале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обучающихся и работников;</w:t>
      </w:r>
      <w:proofErr w:type="gramEnd"/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обеспечивать достижение установленных Администрацией Валдайского муниципального района ежегодных значений показателей соотношения средней заработной платы отдельных категорий работников Учреждения со средней заработной платой в Новгородской области (в случае их установления);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предоставлять информацию и документы о деятельности Учреждения, не указанные в части 2 статьи 29 Федерального закона «Об образовании в Российской Федерации», по обращению гражданина либо должностного лица государственного органа или органа местного самоуправления в случаях и порядке, предусмотренных законодательством Российской Федерации;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предоставлять уполномоченным спортивным федерациям при проведении общественного контроля информацию о прохождении спортивной подготовки по соответствующим виду или видам спорта (спортивным дисциплинам);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выполнять иные обязанности, предусмотренные законодательством Российской Федерации, настоящим Уставом и локальными нормативными актами Учреждения.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5.2.4. Компетенция директора Учреждения: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назначает руководителей структурных подразделений Учреждения, в том числе филиалов и представительств Учреждения (при их наличии);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издает приказы и дает указания, обязательные для исполнения всеми работниками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утверждает структуру и штатное расписание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утверждает положения о структурных подразделениях Учреждения, в том числе положения о филиалах и представительствах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 xml:space="preserve">устанавливает заработную плату работников Учреждения в зависимости от квалификации работника, сложности, количества, качества и условий выполняемой работы, а также компенсационные выплаты (доплаты </w:t>
      </w:r>
      <w:r w:rsidRPr="00A73196">
        <w:rPr>
          <w:sz w:val="28"/>
          <w:szCs w:val="28"/>
        </w:rPr>
        <w:lastRenderedPageBreak/>
        <w:t>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обеспечивает выплату в полном размере причитающейся работникам заработной платы в сроки, установленные правилами внутреннего трудового распорядка Учреждения, коллективным договором, трудовыми договорами;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утверждает план финансово-хозяйственной деятельности Учреждения на основании заключения наблюдательного совета;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 xml:space="preserve">утверждает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A73196">
        <w:rPr>
          <w:sz w:val="28"/>
          <w:szCs w:val="28"/>
        </w:rPr>
        <w:t>самообследования</w:t>
      </w:r>
      <w:proofErr w:type="spellEnd"/>
      <w:r w:rsidRPr="00A73196">
        <w:rPr>
          <w:sz w:val="28"/>
          <w:szCs w:val="28"/>
        </w:rPr>
        <w:t xml:space="preserve">, </w:t>
      </w:r>
      <w:proofErr w:type="gramStart"/>
      <w:r w:rsidRPr="00A73196">
        <w:rPr>
          <w:sz w:val="28"/>
          <w:szCs w:val="28"/>
        </w:rPr>
        <w:t>предоставляет указанные отчеты</w:t>
      </w:r>
      <w:proofErr w:type="gramEnd"/>
      <w:r w:rsidRPr="00A73196">
        <w:rPr>
          <w:sz w:val="28"/>
          <w:szCs w:val="28"/>
        </w:rPr>
        <w:t xml:space="preserve"> Администрации Валдайского муниципального района;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обеспечивает учет, сохранность и пополнение материальной базы, соблюдает правила санитарно-гигиенического режима и охраны труда, учета и хранения документации, привлекает для осуществления деятельности, предусмотренной Уставом, дополнительных источников финансовых и материальных средств;</w:t>
      </w:r>
    </w:p>
    <w:p w:rsidR="00F20300" w:rsidRPr="00A73196" w:rsidRDefault="00F20300" w:rsidP="00F20300">
      <w:pPr>
        <w:ind w:firstLine="709"/>
        <w:jc w:val="both"/>
        <w:rPr>
          <w:i/>
          <w:sz w:val="28"/>
          <w:szCs w:val="28"/>
        </w:rPr>
      </w:pPr>
      <w:r w:rsidRPr="00A73196">
        <w:rPr>
          <w:sz w:val="28"/>
          <w:szCs w:val="28"/>
        </w:rPr>
        <w:t>обеспечивает выполнение правил по охране труда и пожарной безопасности;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составляет и направляет иск о признании недействительной крупной сделки, совершенной с нарушением требований статьи 15 Федерального закона «Об автономных учреждениях»;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составляет и направляет иск о признании недействительной сделки, в совершении которой имеется заинтересованность и которая совершена с нарушением требований статьи 17 Федерального закона «Об автономных учреждениях»;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решает иные вопросы, предусмотренные законодательством Российской Федерации, настоящим Уставом и локальными нормативными актами Учреждения.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5.2.5. Директор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Учреждения, а также за реализацию программы развития Учреждения.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Директор Учреждения несет полную материальную ответственность за прямой действительный ущерб, причиненный Учреждению. В случаях, предусмотренных федеральными законами, директор возмещает Учреждению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  <w:bookmarkStart w:id="6" w:name="_Toc385791499"/>
    </w:p>
    <w:p w:rsidR="00F20300" w:rsidRPr="00A73196" w:rsidRDefault="00F20300" w:rsidP="00F20300">
      <w:pPr>
        <w:pStyle w:val="2"/>
        <w:ind w:firstLine="709"/>
        <w:jc w:val="both"/>
        <w:rPr>
          <w:b w:val="0"/>
          <w:i/>
          <w:sz w:val="28"/>
          <w:szCs w:val="28"/>
        </w:rPr>
      </w:pPr>
      <w:bookmarkStart w:id="7" w:name="_Toc398193752"/>
      <w:r w:rsidRPr="00A73196">
        <w:rPr>
          <w:b w:val="0"/>
          <w:sz w:val="28"/>
          <w:szCs w:val="28"/>
        </w:rPr>
        <w:lastRenderedPageBreak/>
        <w:t>5.</w:t>
      </w:r>
      <w:r w:rsidRPr="0073662E">
        <w:rPr>
          <w:b w:val="0"/>
          <w:sz w:val="28"/>
          <w:szCs w:val="28"/>
        </w:rPr>
        <w:t>3</w:t>
      </w:r>
      <w:r w:rsidRPr="00A73196">
        <w:rPr>
          <w:b w:val="0"/>
          <w:sz w:val="28"/>
          <w:szCs w:val="28"/>
        </w:rPr>
        <w:t>. Компетенция общего собрания работников Учреждения, порядок его формирования, срок полномочий и порядок деятельности</w:t>
      </w:r>
      <w:bookmarkEnd w:id="6"/>
      <w:bookmarkEnd w:id="7"/>
      <w:r>
        <w:rPr>
          <w:b w:val="0"/>
          <w:sz w:val="28"/>
          <w:szCs w:val="28"/>
        </w:rPr>
        <w:t>: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A73196">
        <w:rPr>
          <w:sz w:val="28"/>
          <w:szCs w:val="28"/>
        </w:rPr>
        <w:t>.1. Основными задачами общего собрания работников Учреждения являются: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выработка коллективных решений для осуществления единства действий всего трудового коллектива и каждого его члена;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объединение усилий трудового коллектива на повышение эффективности тренировочного процесса, на укрепление и развитие материально-технической базы Учреждения.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 w:rsidRPr="00F20300">
        <w:rPr>
          <w:sz w:val="28"/>
          <w:szCs w:val="28"/>
        </w:rPr>
        <w:t>3</w:t>
      </w:r>
      <w:r w:rsidRPr="00A73196">
        <w:rPr>
          <w:sz w:val="28"/>
          <w:szCs w:val="28"/>
        </w:rPr>
        <w:t>.2. Компетенция общего собрания работников Учреждения: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обсуждение проекта коллективного договора и принятие решения о его заключении;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Правил внутреннего трудового распорядка Учреждения и иных локальных нормативных актов, содержащих нормы трудового права;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выборы в наблюдательный совет и комиссию по урегулированию споров между участниками образовательных отношений своих представителей;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выборы в комиссию по трудовым спорам представителей работников или утверждение их после делегирования представительным органом работников;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вопросов о представлении работников к государственным и ведомственным наградам (поощрениям), другим видам поощрения и награждения;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 xml:space="preserve">рассмотрение </w:t>
      </w:r>
      <w:proofErr w:type="gramStart"/>
      <w:r w:rsidRPr="00A73196">
        <w:rPr>
          <w:sz w:val="28"/>
          <w:szCs w:val="28"/>
        </w:rPr>
        <w:t>вопросов безопасности условий труда работников</w:t>
      </w:r>
      <w:proofErr w:type="gramEnd"/>
      <w:r w:rsidRPr="00A73196">
        <w:rPr>
          <w:sz w:val="28"/>
          <w:szCs w:val="28"/>
        </w:rPr>
        <w:t xml:space="preserve"> Учреждения, охраны жизни и здоровья обучающихся, развития материально-технической базы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решение иных вопросов в соответствии с трудовым законодательством.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 w:rsidRPr="00F20300">
        <w:rPr>
          <w:sz w:val="28"/>
          <w:szCs w:val="28"/>
        </w:rPr>
        <w:t>3</w:t>
      </w:r>
      <w:r w:rsidRPr="00A73196">
        <w:rPr>
          <w:sz w:val="28"/>
          <w:szCs w:val="28"/>
        </w:rPr>
        <w:t>.3. Общее собрание работников Учреждения создается на срок деятельности Учреждения и формируется из числа всех работников Учреждения.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A73196">
        <w:rPr>
          <w:sz w:val="28"/>
          <w:szCs w:val="28"/>
        </w:rPr>
        <w:t>.4. Общее собрание работников Учреждения собирается не реже двух раз в год.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A73196">
        <w:rPr>
          <w:sz w:val="28"/>
          <w:szCs w:val="28"/>
        </w:rPr>
        <w:t>.5. Внеочередное общее собрание работников Учреждения собирается по инициативе не менее чем одной четверти от числа работников Учреждения, оформленной в письменном виде.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A73196">
        <w:rPr>
          <w:sz w:val="28"/>
          <w:szCs w:val="28"/>
        </w:rPr>
        <w:t>.6. Общее собрание работников Учреждения считается правомочным, если на нем присутствует не менее половины от общего числа работников Учреждения.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A73196">
        <w:rPr>
          <w:sz w:val="28"/>
          <w:szCs w:val="28"/>
        </w:rPr>
        <w:t>.7. 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3</w:t>
      </w:r>
      <w:r w:rsidRPr="00A73196">
        <w:rPr>
          <w:sz w:val="28"/>
          <w:szCs w:val="28"/>
        </w:rPr>
        <w:t>.8. Решение общего собрания работников Учреждения принимается открытым голосованием большинством голосов присутствующих на собрании.</w:t>
      </w:r>
    </w:p>
    <w:p w:rsidR="00F20300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A73196">
        <w:rPr>
          <w:sz w:val="28"/>
          <w:szCs w:val="28"/>
        </w:rPr>
        <w:t>.9. Заседания общего собрания работников Учреждения протоколируются. Нумерация протоколов ведется с начала календарного года.</w:t>
      </w:r>
      <w:bookmarkStart w:id="8" w:name="_Toc385791500"/>
      <w:bookmarkStart w:id="9" w:name="_Toc398193753"/>
    </w:p>
    <w:p w:rsidR="00F20300" w:rsidRPr="00AF6A3C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AF6A3C">
        <w:rPr>
          <w:sz w:val="28"/>
          <w:szCs w:val="28"/>
        </w:rPr>
        <w:t>. Компетенция педагогического совета, порядок его формирования, срок полномочий и порядок деятельности</w:t>
      </w:r>
      <w:bookmarkEnd w:id="8"/>
      <w:bookmarkEnd w:id="9"/>
      <w:r>
        <w:rPr>
          <w:sz w:val="28"/>
          <w:szCs w:val="28"/>
        </w:rPr>
        <w:t>: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A73196">
        <w:rPr>
          <w:sz w:val="28"/>
          <w:szCs w:val="28"/>
        </w:rPr>
        <w:t>.1. Компетенция педагогического совета: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образовательных программ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направлений научно-методической работы;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решение вопросов перевода обучающихся на следующий учебный год или другой период обучения;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вопроса об отчислении из Учреждения обучающегося, достигшего возраста пятнадцати лет,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анализ качества образования, определение путей повышения качества подготовки обучающихся и качества условий осуществления образовательной деятельности;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определение путей совершенствования работы с родителями (законными представителями) несовершеннолетних обучающихся;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анализ потребности в профессиональном образовании, профессиональном обучении и (или) дополнительном профессиональном образовании педагогических работников;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 xml:space="preserve">рассмотрение отчета о результатах </w:t>
      </w:r>
      <w:proofErr w:type="spellStart"/>
      <w:r w:rsidRPr="00A73196">
        <w:rPr>
          <w:sz w:val="28"/>
          <w:szCs w:val="28"/>
        </w:rPr>
        <w:t>самообследования</w:t>
      </w:r>
      <w:proofErr w:type="spellEnd"/>
      <w:r w:rsidRPr="00A73196">
        <w:rPr>
          <w:sz w:val="28"/>
          <w:szCs w:val="28"/>
        </w:rPr>
        <w:t>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отчета о выполнении программы развития Учреждения;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отчетов руководителей структурных подразделений;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рассмотрение вопросов о представлении педагогических работников к государственным и ведомственным наградам (поощрениям), другим видам поощрения и награждения;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A73196">
        <w:rPr>
          <w:sz w:val="28"/>
          <w:szCs w:val="28"/>
        </w:rPr>
        <w:t>.2. Педагогический совет создается на срок деятельности Учреждения.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A73196">
        <w:rPr>
          <w:sz w:val="28"/>
          <w:szCs w:val="28"/>
        </w:rPr>
        <w:t>.3. Членами педагогического совета являются педагогические работники Учреждения, директор Учреждения, его заместители.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4</w:t>
      </w:r>
      <w:r w:rsidRPr="00A73196">
        <w:rPr>
          <w:sz w:val="28"/>
          <w:szCs w:val="28"/>
        </w:rPr>
        <w:t>.4. Председателем педагогического совета является директор Учреждения. Секретарь педагогического совета назначается приказом Учреждения сроком на один учебный год.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A73196">
        <w:rPr>
          <w:sz w:val="28"/>
          <w:szCs w:val="28"/>
        </w:rPr>
        <w:t>.5. 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 Внеочередное заседание педагогического совета созывается председателем педагогического совета.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A73196">
        <w:rPr>
          <w:sz w:val="28"/>
          <w:szCs w:val="28"/>
        </w:rPr>
        <w:t>.6. Заседание педагогического совета считается правомочным, если на нем присутствует не менее половины от общего числа членов педагогического совета.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A73196">
        <w:rPr>
          <w:sz w:val="28"/>
          <w:szCs w:val="28"/>
        </w:rPr>
        <w:t>.7. Решение педагогического совета принимается открытым голосованием. Решение педагогического совета считается принятым при условии, что за него проголосовало большинство присутствующих на заседании членов педагогического совета.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A73196">
        <w:rPr>
          <w:sz w:val="28"/>
          <w:szCs w:val="28"/>
        </w:rPr>
        <w:t>.8. Решение педагогического совета оформляется протоколом, который подписывается председателем и секретарем педагогического совета. Нумерация протоколов ведется с начала учебного года.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A73196">
        <w:rPr>
          <w:sz w:val="28"/>
          <w:szCs w:val="28"/>
        </w:rPr>
        <w:t>.9. Возражения кого-либо из членов педагогического совета заносятся в протокол заседания педагогического совета.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A73196">
        <w:rPr>
          <w:sz w:val="28"/>
          <w:szCs w:val="28"/>
        </w:rPr>
        <w:t xml:space="preserve">. Члены коллегиальных органов управления Учреждением могут участвовать в заседаниях коллегиальных органов управления Учреждением дистанционно с помощью </w:t>
      </w:r>
      <w:r w:rsidRPr="00A73196">
        <w:rPr>
          <w:sz w:val="28"/>
          <w:szCs w:val="28"/>
          <w:shd w:val="clear" w:color="auto" w:fill="FFFFFF"/>
        </w:rPr>
        <w:t>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  <w:shd w:val="clear" w:color="auto" w:fill="FFFFFF"/>
        </w:rPr>
      </w:pPr>
      <w:r w:rsidRPr="00A73196">
        <w:rPr>
          <w:sz w:val="28"/>
          <w:szCs w:val="28"/>
          <w:shd w:val="clear" w:color="auto" w:fill="FFFFFF"/>
        </w:rPr>
        <w:t xml:space="preserve">Решение коллегиального органа управления Учреждением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</w:t>
      </w:r>
      <w:r w:rsidRPr="00A73196">
        <w:rPr>
          <w:sz w:val="28"/>
          <w:szCs w:val="28"/>
        </w:rPr>
        <w:t>членов коллегиального органа управления Учреждением</w:t>
      </w:r>
      <w:r w:rsidRPr="00A73196">
        <w:rPr>
          <w:sz w:val="28"/>
          <w:szCs w:val="28"/>
          <w:shd w:val="clear" w:color="auto" w:fill="FFFFFF"/>
        </w:rPr>
        <w:t xml:space="preserve"> документов, содержащих сведения об их голосовании (бюллетеней для голосования). При этом решение считается принятым, если за него проголосовало большинство направивших эти документы </w:t>
      </w:r>
      <w:r w:rsidRPr="00A73196">
        <w:rPr>
          <w:sz w:val="28"/>
          <w:szCs w:val="28"/>
        </w:rPr>
        <w:t xml:space="preserve">членов коллегиального органа управления Учреждением. </w:t>
      </w:r>
      <w:r w:rsidRPr="00A73196">
        <w:rPr>
          <w:sz w:val="28"/>
          <w:szCs w:val="28"/>
          <w:shd w:val="clear" w:color="auto" w:fill="FFFFFF"/>
        </w:rPr>
        <w:t>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указанного требования, признаются недействительными, и голоса по содержащимся в них вопросам не подсчитываются.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  <w:shd w:val="clear" w:color="auto" w:fill="FFFFFF"/>
        </w:rPr>
      </w:pPr>
      <w:r w:rsidRPr="00A73196">
        <w:rPr>
          <w:sz w:val="28"/>
          <w:szCs w:val="28"/>
          <w:shd w:val="clear" w:color="auto" w:fill="FFFFFF"/>
        </w:rPr>
        <w:t>В случае если бюллетень для голосования содержит несколько вопросов, поставленных на голосование, несоблюдение указанного требования в отношении одного или нескольких вопросов не влечет за собой признания бюллетеня для голосования недействительным в целом.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  <w:shd w:val="clear" w:color="auto" w:fill="FFFFFF"/>
        </w:rPr>
      </w:pPr>
      <w:r w:rsidRPr="00A73196">
        <w:rPr>
          <w:sz w:val="28"/>
          <w:szCs w:val="28"/>
          <w:shd w:val="clear" w:color="auto" w:fill="FFFFFF"/>
        </w:rPr>
        <w:lastRenderedPageBreak/>
        <w:t xml:space="preserve">При принятии решения </w:t>
      </w:r>
      <w:r w:rsidRPr="00A73196">
        <w:rPr>
          <w:sz w:val="28"/>
          <w:szCs w:val="28"/>
        </w:rPr>
        <w:t xml:space="preserve">коллегиальных органов управления Учреждением допускается </w:t>
      </w:r>
      <w:r w:rsidRPr="00A73196">
        <w:rPr>
          <w:sz w:val="28"/>
          <w:szCs w:val="28"/>
          <w:shd w:val="clear" w:color="auto" w:fill="FFFFFF"/>
        </w:rPr>
        <w:t>совмещение голосования на заседании и заочного голосования.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  <w:shd w:val="clear" w:color="auto" w:fill="FFFFFF"/>
        </w:rPr>
      </w:pPr>
      <w:r w:rsidRPr="00A73196">
        <w:rPr>
          <w:sz w:val="28"/>
          <w:szCs w:val="28"/>
          <w:shd w:val="clear" w:color="auto" w:fill="FFFFFF"/>
        </w:rPr>
        <w:t>Результаты заочного голосования подтверждаются протоколом</w:t>
      </w:r>
      <w:r w:rsidRPr="00A73196">
        <w:rPr>
          <w:sz w:val="28"/>
          <w:szCs w:val="28"/>
        </w:rPr>
        <w:t xml:space="preserve">, который подписывается </w:t>
      </w:r>
      <w:r w:rsidRPr="00A73196">
        <w:rPr>
          <w:sz w:val="28"/>
          <w:szCs w:val="28"/>
          <w:shd w:val="clear" w:color="auto" w:fill="FFFFFF"/>
        </w:rPr>
        <w:t>лицами, проводившими подсчет голосов или зафиксировавшими результат подсчета голосов.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  <w:shd w:val="clear" w:color="auto" w:fill="FFFFFF"/>
        </w:rPr>
      </w:pPr>
      <w:r w:rsidRPr="00A73196">
        <w:rPr>
          <w:sz w:val="28"/>
          <w:szCs w:val="28"/>
          <w:shd w:val="clear" w:color="auto" w:fill="FFFFFF"/>
        </w:rPr>
        <w:t>В случае принятия решения заочным голосованием лицом, осуществляющим руководство коллегиальным органом управления Учреждением, а при его отсутствии – директором Учреждения, устанавливаются дата, до которой принимаются документы, содержащие сведения о голосовании членов коллегиального органа управления Учреждением, и способ отправки этих документов. Информация доводится до сведения членов коллегиального органа управления Учреждением в срок не позднее пяти рабочих дней до начала голосования.</w:t>
      </w:r>
    </w:p>
    <w:p w:rsidR="00F20300" w:rsidRPr="00A73196" w:rsidRDefault="00F20300" w:rsidP="00F20300">
      <w:pPr>
        <w:pStyle w:val="2"/>
        <w:ind w:firstLine="709"/>
        <w:jc w:val="both"/>
        <w:rPr>
          <w:b w:val="0"/>
          <w:i/>
          <w:sz w:val="28"/>
          <w:szCs w:val="28"/>
        </w:rPr>
      </w:pPr>
      <w:r w:rsidRPr="00A73196"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>6</w:t>
      </w:r>
      <w:r w:rsidRPr="00A73196">
        <w:rPr>
          <w:b w:val="0"/>
          <w:sz w:val="28"/>
          <w:szCs w:val="28"/>
        </w:rPr>
        <w:t>. Порядок выступления коллегиальных органов управления Учреждением от имени Учреждения</w:t>
      </w:r>
      <w:r>
        <w:rPr>
          <w:b w:val="0"/>
          <w:sz w:val="28"/>
          <w:szCs w:val="28"/>
        </w:rPr>
        <w:t>: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A73196">
        <w:rPr>
          <w:sz w:val="28"/>
          <w:szCs w:val="28"/>
        </w:rPr>
        <w:t>.1. Коллегиальные органы управления Учреждением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73196">
        <w:rPr>
          <w:sz w:val="28"/>
          <w:szCs w:val="28"/>
        </w:rPr>
        <w:t>.2. Коллегиальные органы управления Учреждением вправе выступать от имени Учреждения на основании доверенности, выданной председателю либо иному представителю указанных органов директором Учреждения в объеме прав, предусмотренных доверенностью.</w:t>
      </w:r>
    </w:p>
    <w:p w:rsidR="00F20300" w:rsidRPr="00A73196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73196">
        <w:rPr>
          <w:sz w:val="28"/>
          <w:szCs w:val="28"/>
        </w:rPr>
        <w:t>.3. При заключении каких-либо договоров (соглашений) коллегиальные органы управления Учреждением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директором Учреждения.</w:t>
      </w:r>
      <w:bookmarkStart w:id="10" w:name="_Toc385791502"/>
      <w:bookmarkStart w:id="11" w:name="_Toc398193755"/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A73196">
        <w:rPr>
          <w:sz w:val="28"/>
          <w:szCs w:val="28"/>
        </w:rPr>
        <w:t>. В соответствии с частью 6 статьи 26 Федерального закона «Об образовании в Российской Федерации», по инициативе обучающихся, родителей (законных представителей) несовершеннолетних обучающихся и педагогических работников в Учреждении: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 xml:space="preserve">создаются советы обучающихся, советы родителей (законных представителей) несовершеннолетних обучающихся или иные </w:t>
      </w:r>
      <w:r>
        <w:rPr>
          <w:sz w:val="28"/>
          <w:szCs w:val="28"/>
        </w:rPr>
        <w:t>органы (далее </w:t>
      </w:r>
      <w:r w:rsidRPr="00A73196">
        <w:rPr>
          <w:sz w:val="28"/>
          <w:szCs w:val="28"/>
        </w:rPr>
        <w:t>– советы обучающихся, советы родителей);</w:t>
      </w:r>
    </w:p>
    <w:p w:rsidR="00F20300" w:rsidRPr="00A73196" w:rsidRDefault="00F20300" w:rsidP="00F20300">
      <w:pPr>
        <w:ind w:firstLine="709"/>
        <w:jc w:val="both"/>
        <w:rPr>
          <w:sz w:val="28"/>
          <w:szCs w:val="28"/>
        </w:rPr>
      </w:pPr>
      <w:r w:rsidRPr="00A73196">
        <w:rPr>
          <w:sz w:val="28"/>
          <w:szCs w:val="28"/>
        </w:rPr>
        <w:t>могут создаваться профессиональные союзы работников Учреждения.</w:t>
      </w:r>
    </w:p>
    <w:p w:rsidR="00F20300" w:rsidRPr="00626C69" w:rsidRDefault="00F20300" w:rsidP="00F20300">
      <w:pPr>
        <w:ind w:firstLine="709"/>
        <w:jc w:val="center"/>
        <w:rPr>
          <w:sz w:val="28"/>
          <w:szCs w:val="28"/>
        </w:rPr>
      </w:pPr>
    </w:p>
    <w:p w:rsidR="00F20300" w:rsidRPr="00626C69" w:rsidRDefault="00F20300" w:rsidP="00F20300">
      <w:pPr>
        <w:pStyle w:val="10"/>
        <w:keepNext w:val="0"/>
        <w:tabs>
          <w:tab w:val="left" w:pos="1701"/>
        </w:tabs>
        <w:rPr>
          <w:b/>
          <w:szCs w:val="28"/>
        </w:rPr>
      </w:pPr>
      <w:r w:rsidRPr="00A73196">
        <w:rPr>
          <w:b/>
          <w:szCs w:val="28"/>
        </w:rPr>
        <w:t>6. Порядок принятия локальных нормативных актов Учреждения, содержащих нормы, регулирующие образовательные отношения</w:t>
      </w:r>
      <w:bookmarkStart w:id="12" w:name="_Toc385791503"/>
      <w:bookmarkStart w:id="13" w:name="_Toc398193756"/>
      <w:bookmarkEnd w:id="10"/>
      <w:bookmarkEnd w:id="11"/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F2CFB">
        <w:rPr>
          <w:sz w:val="28"/>
          <w:szCs w:val="28"/>
        </w:rPr>
        <w:t xml:space="preserve">Учреждение принимает локальные нормативные акты, содержащие нормы, регулирующие образовательные отношения (далее – локальные </w:t>
      </w:r>
      <w:r w:rsidRPr="00DF2CFB">
        <w:rPr>
          <w:sz w:val="28"/>
          <w:szCs w:val="28"/>
        </w:rPr>
        <w:lastRenderedPageBreak/>
        <w:t>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F2CFB">
        <w:rPr>
          <w:sz w:val="28"/>
          <w:szCs w:val="28"/>
        </w:rPr>
        <w:t>Правом внесения предложений о принятии, изменении, дополнении или отмене локальных нормативных актов обладают участники образовательных отношений, представительные органы работников.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F2CFB">
        <w:rPr>
          <w:sz w:val="28"/>
          <w:szCs w:val="28"/>
        </w:rPr>
        <w:t>Локальные нормативные акты Учреждения утверждаются приказом Учреждения.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DF2CFB">
        <w:rPr>
          <w:sz w:val="28"/>
          <w:szCs w:val="28"/>
        </w:rPr>
        <w:t>При принятии локальных нормативных актов, затрагивающих права обучающихся и работников Учреждения, учитывается мнение советов обучающихся, советов родителей (при их наличии), а также в порядке и в случаях, которые предусмотрены трудовым законодательством, представительного органа работников Учреждения (при наличии такого представительного органа).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DF2CFB">
        <w:rPr>
          <w:sz w:val="28"/>
          <w:szCs w:val="28"/>
        </w:rPr>
        <w:t>Директор Учреждения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в советы обучающихся, советы родителей, а также в порядке и в случаях, которые предусмотрены трудовым законодательством – в представительный орган работников Учреждения.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DF2CFB">
        <w:rPr>
          <w:sz w:val="28"/>
          <w:szCs w:val="28"/>
        </w:rPr>
        <w:t>Мнение представительного органа работников Учреждения учитывается в порядке, установленном статьей 372 Трудового кодекса Российской Федерации.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DF2CFB">
        <w:rPr>
          <w:sz w:val="28"/>
          <w:szCs w:val="28"/>
        </w:rPr>
        <w:t>Советы обучающихся, советы родителей не позднее пяти рабочих дней со дня получения проекта указанного локального нормативного акта направляют директору Учреждения мотивированное мнение по проекту в письменной форме. Директор Учреждения может либо согласиться с ним, либо принять локальный нормативный акт</w:t>
      </w:r>
      <w:r>
        <w:rPr>
          <w:sz w:val="28"/>
          <w:szCs w:val="28"/>
        </w:rPr>
        <w:t>,</w:t>
      </w:r>
      <w:r w:rsidRPr="00DF2CFB">
        <w:rPr>
          <w:sz w:val="28"/>
          <w:szCs w:val="28"/>
        </w:rPr>
        <w:t xml:space="preserve"> в предложенной им редакции с учетом мнения представительного органа работников.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DF2CFB">
        <w:rPr>
          <w:sz w:val="28"/>
          <w:szCs w:val="28"/>
        </w:rPr>
        <w:t>Изменения и дополнения в локальные нормативные акты, а также признание их утратившими силу осуществляются в порядке, установленном настоящим Уставом для их принятия.</w:t>
      </w:r>
      <w:bookmarkEnd w:id="12"/>
      <w:bookmarkEnd w:id="13"/>
    </w:p>
    <w:p w:rsidR="00F20300" w:rsidRPr="00DF2CFB" w:rsidRDefault="00F20300" w:rsidP="00F20300">
      <w:pPr>
        <w:pStyle w:val="a9"/>
        <w:ind w:left="709" w:firstLine="709"/>
        <w:jc w:val="both"/>
        <w:rPr>
          <w:sz w:val="28"/>
          <w:szCs w:val="28"/>
        </w:rPr>
      </w:pPr>
    </w:p>
    <w:p w:rsidR="00F20300" w:rsidRPr="00C67A31" w:rsidRDefault="00F20300" w:rsidP="00F20300">
      <w:pPr>
        <w:pStyle w:val="10"/>
        <w:keepNext w:val="0"/>
        <w:tabs>
          <w:tab w:val="left" w:pos="1701"/>
        </w:tabs>
        <w:rPr>
          <w:b/>
          <w:szCs w:val="28"/>
        </w:rPr>
      </w:pPr>
      <w:bookmarkStart w:id="14" w:name="_Toc398193757"/>
      <w:r w:rsidRPr="00C67A31">
        <w:rPr>
          <w:b/>
          <w:szCs w:val="28"/>
        </w:rPr>
        <w:t>7. Имущество и финансовое обеспечение Учреждения</w:t>
      </w:r>
      <w:bookmarkEnd w:id="14"/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DF2CFB">
        <w:rPr>
          <w:sz w:val="28"/>
          <w:szCs w:val="28"/>
        </w:rPr>
        <w:t>Источниками формирования имущества Учреждения являются: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имущество, закрепленное за ним на праве оперативного управления;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имущество, приобретенное за счет средств бюджета Валдайского муниципального района;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бюджетные ассигнования в виде субсидий из бюджета Валдайского муниципального района;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бюджетные инвестиции;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средства от приносящей доход деятельности;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добровольные имущественные взносы и пожертвования;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lastRenderedPageBreak/>
        <w:t>иные источники, не запрещенные законодательством Российской Федерации.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 w:rsidRPr="00DF2CFB">
        <w:rPr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казначейства, установленном законодательством Российской Федерации, или счета в кредитных организациях (за исключением случаев, установленных законодательством).</w:t>
      </w:r>
      <w:proofErr w:type="gramEnd"/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F2CFB">
        <w:rPr>
          <w:sz w:val="28"/>
          <w:szCs w:val="28"/>
        </w:rPr>
        <w:t>Муниципальное задание для Учреждения в соответствии с предусмотренными настоящим Уставом основными видами деятельности формирует и утверждает Администрация Валдайского муниципального района.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 w:rsidRPr="00DF2CFB">
        <w:rPr>
          <w:sz w:val="28"/>
          <w:szCs w:val="28"/>
        </w:rPr>
        <w:t xml:space="preserve">Финансовое обеспечение выполнения муниципального задания осуществляется в виде субсидий из местного бюджета и иных не запрещенных федеральными законами источников с учетом расходов на содержание недвижимого имущества и особо ценного движимого имущества, закрепленных за Учреждением Администрацией Валдайского муниципального района или приобретенных Учреждением за счет средств, выделенных ему Администрацией Валдайского муниципального </w:t>
      </w:r>
      <w:proofErr w:type="spellStart"/>
      <w:r w:rsidRPr="00DF2CFB">
        <w:rPr>
          <w:sz w:val="28"/>
          <w:szCs w:val="28"/>
        </w:rPr>
        <w:t>районана</w:t>
      </w:r>
      <w:proofErr w:type="spellEnd"/>
      <w:r w:rsidRPr="00DF2CFB">
        <w:rPr>
          <w:sz w:val="28"/>
          <w:szCs w:val="28"/>
        </w:rPr>
        <w:t xml:space="preserve"> приобретение такого имущества, расходов на уплату налогов, в качестве объекта</w:t>
      </w:r>
      <w:proofErr w:type="gramEnd"/>
      <w:r w:rsidRPr="00DF2CFB">
        <w:rPr>
          <w:sz w:val="28"/>
          <w:szCs w:val="28"/>
        </w:rPr>
        <w:t xml:space="preserve"> </w:t>
      </w:r>
      <w:proofErr w:type="gramStart"/>
      <w:r w:rsidRPr="00DF2CFB">
        <w:rPr>
          <w:sz w:val="28"/>
          <w:szCs w:val="28"/>
        </w:rPr>
        <w:t>налогообложения</w:t>
      </w:r>
      <w:proofErr w:type="gramEnd"/>
      <w:r w:rsidRPr="00DF2CFB">
        <w:rPr>
          <w:sz w:val="28"/>
          <w:szCs w:val="28"/>
        </w:rPr>
        <w:t xml:space="preserve"> по которым признается соответствующее имущество, в том числе земельные участки.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DF2CFB">
        <w:rPr>
          <w:sz w:val="28"/>
          <w:szCs w:val="28"/>
        </w:rPr>
        <w:t xml:space="preserve">В случае сдачи в аренду с согласия Администрации Валдайского муниципального района недвижимого имущества и особо ценного движимого имущества, закрепленного за Учреждением Администрацией Валдайского муниципального района или приобретенного Учреждением за счет средств, выделенных ему Администрацией Валдайского муниципального </w:t>
      </w:r>
      <w:proofErr w:type="spellStart"/>
      <w:r w:rsidRPr="00DF2CFB">
        <w:rPr>
          <w:sz w:val="28"/>
          <w:szCs w:val="28"/>
        </w:rPr>
        <w:t>районана</w:t>
      </w:r>
      <w:proofErr w:type="spellEnd"/>
      <w:r w:rsidRPr="00DF2CFB">
        <w:rPr>
          <w:sz w:val="28"/>
          <w:szCs w:val="28"/>
        </w:rPr>
        <w:t xml:space="preserve"> приобретение такого имущества, финансовое обеспечение содержания такого имущества Администрацией Валдайского муниципального </w:t>
      </w:r>
      <w:proofErr w:type="spellStart"/>
      <w:r w:rsidRPr="00DF2CFB">
        <w:rPr>
          <w:sz w:val="28"/>
          <w:szCs w:val="28"/>
        </w:rPr>
        <w:t>районане</w:t>
      </w:r>
      <w:proofErr w:type="spellEnd"/>
      <w:r w:rsidRPr="00DF2CFB">
        <w:rPr>
          <w:sz w:val="28"/>
          <w:szCs w:val="28"/>
        </w:rPr>
        <w:t xml:space="preserve"> осуществляется.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DF2CFB">
        <w:rPr>
          <w:sz w:val="28"/>
          <w:szCs w:val="28"/>
        </w:rPr>
        <w:t>Учреждение использует имущество, закрепленное за ним на праве оперативного управления, исключительно для осуществления целей и видов деятельности, указанных в настоящем Уставе. При осуществлении оперативного управления имуществом Учреждение обязано:</w:t>
      </w:r>
    </w:p>
    <w:p w:rsidR="00F20300" w:rsidRPr="00DF2CFB" w:rsidRDefault="00F20300" w:rsidP="00F20300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DF2CFB">
        <w:rPr>
          <w:rFonts w:ascii="Times New Roman" w:hAnsi="Times New Roman"/>
          <w:sz w:val="28"/>
          <w:szCs w:val="28"/>
        </w:rPr>
        <w:t>использовать его эффективно и строго по целевому назначению;</w:t>
      </w:r>
    </w:p>
    <w:p w:rsidR="00F20300" w:rsidRPr="00DF2CFB" w:rsidRDefault="00F20300" w:rsidP="00F20300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DF2CFB">
        <w:rPr>
          <w:rFonts w:ascii="Times New Roman" w:hAnsi="Times New Roman"/>
          <w:sz w:val="28"/>
          <w:szCs w:val="28"/>
        </w:rPr>
        <w:t>не допускать технического ухудшения (кроме ухудшения, связанного с нормативным износом этого имущества в процессе эксплуатации);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  <w:r w:rsidRPr="00DF2CFB">
        <w:rPr>
          <w:sz w:val="28"/>
          <w:szCs w:val="28"/>
        </w:rPr>
        <w:t>осуществлять его текущий и капитальный ремонт на средства, выделенные учредителем, привлекать для ремонта часть внебюджетных средств.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Pr="00DF2CFB">
        <w:rPr>
          <w:sz w:val="28"/>
          <w:szCs w:val="28"/>
        </w:rPr>
        <w:t xml:space="preserve">Имущество, приобретаемое Учреждением, включается в состав имущества Учреждения на основании документов, удостоверяющих приобретение имущества, и закрепляется за Учреждением на праве оперативного управления на основании постановления Администрации Валдайского муниципального района. Списанное имущество исключается из </w:t>
      </w:r>
      <w:r w:rsidRPr="00DF2CFB">
        <w:rPr>
          <w:sz w:val="28"/>
          <w:szCs w:val="28"/>
        </w:rPr>
        <w:lastRenderedPageBreak/>
        <w:t>состава имущества Учреждения на основании акта о списании и постановления Администрации Валдайского муниципального района.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DF2CFB">
        <w:rPr>
          <w:sz w:val="28"/>
          <w:szCs w:val="28"/>
        </w:rPr>
        <w:t>Администрация Валдайского муниципального района вправе изъять излишнее, неиспользуемое или используемое не по назначению имущество, закрепленное за Учреждением или приобретенное им за счет средств, выделенных ему Администрацией Валдайского муниципального имущества, и распорядиться им по своему усмотрению.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Pr="00DF2CFB">
        <w:rPr>
          <w:sz w:val="28"/>
          <w:szCs w:val="28"/>
        </w:rPr>
        <w:t>Учреждение не вправе без согласия Администрации Валдайского муниципального района распоряжаться недвижимым имуществом и особо ценным имуществом, закрепленным за ним Администрацией Валдайского муниципального района или приобретенным Учреждением за счет средств, выделенных ему Администрацией Валдайского муниципального района. Остальным имуществом, в том числе недвижимым имуществом, Учреждение вправе распоряжаться самостоятельно, если иное не предусмотрено законодательством Российской Федерации.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Pr="00DF2CFB">
        <w:rPr>
          <w:sz w:val="28"/>
          <w:szCs w:val="28"/>
        </w:rPr>
        <w:t>Недвижимое имущество, закрепленное за Учреждением Администрацией Валдайского муниципального района или приобретенное Учреждением за счет средств, выделенных ему Администрацией Валдайского муниципального района, а также находящееся у Учреждения особо ценное движимое имущество подлежит обособленному учету в установленном порядке.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7.11. </w:t>
      </w:r>
      <w:r w:rsidRPr="00DF2CFB">
        <w:rPr>
          <w:sz w:val="28"/>
          <w:szCs w:val="28"/>
        </w:rPr>
        <w:t>Доходы Учреждения поступают в его самостоятельное распоряжение и используются для достижения целей, ради которых оно создано, если иное не предусмотрено законодательством Российской Федерации.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7.12. </w:t>
      </w:r>
      <w:r w:rsidRPr="00DF2CFB">
        <w:rPr>
          <w:sz w:val="28"/>
          <w:szCs w:val="28"/>
        </w:rPr>
        <w:t>Учреждение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лишь с согласия Администрации Валдайского муниципального района.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7.13. </w:t>
      </w:r>
      <w:r w:rsidRPr="00DF2CFB">
        <w:rPr>
          <w:sz w:val="28"/>
          <w:szCs w:val="28"/>
        </w:rPr>
        <w:t>Средства, выделенные Администрацией Валдайского муниципального района в рамках финансового обеспечения выполнения муниципального задания, учитываются отдельно.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7.14. </w:t>
      </w:r>
      <w:r w:rsidRPr="00DF2CFB">
        <w:rPr>
          <w:sz w:val="28"/>
          <w:szCs w:val="28"/>
        </w:rPr>
        <w:t>Учреждение вправе для достижения уставных целей получать кредиты в кредитных организациях.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7.15. </w:t>
      </w:r>
      <w:r w:rsidRPr="00DF2CFB">
        <w:rPr>
          <w:sz w:val="28"/>
          <w:szCs w:val="28"/>
        </w:rPr>
        <w:t xml:space="preserve">Под особо ценным движимым имуществом Учреждения понимается движимое имущество, без которого осуществление Учреждением уставной деятельности будет </w:t>
      </w:r>
      <w:proofErr w:type="gramStart"/>
      <w:r w:rsidRPr="00DF2CFB">
        <w:rPr>
          <w:sz w:val="28"/>
          <w:szCs w:val="28"/>
        </w:rPr>
        <w:t>существенно затруднено</w:t>
      </w:r>
      <w:proofErr w:type="gramEnd"/>
      <w:r w:rsidRPr="00DF2CFB">
        <w:rPr>
          <w:sz w:val="28"/>
          <w:szCs w:val="28"/>
        </w:rPr>
        <w:t>. Виды и перечень особо ценного движимого имущества Учреждения определяются в порядке, установленном постановлением Администрации Валдайского муниципального района.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7.16. </w:t>
      </w:r>
      <w:r w:rsidRPr="00DF2CFB">
        <w:rPr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F20300" w:rsidRPr="00DF2CFB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7.17. </w:t>
      </w:r>
      <w:r w:rsidRPr="00DF2CFB">
        <w:rPr>
          <w:sz w:val="28"/>
          <w:szCs w:val="28"/>
        </w:rPr>
        <w:t>Учреждение может быть ликвидировано по решению Администрации Валдайского муниципального района в соответствии с законодательством Российской Федерации. При ликвидации Учреждения его имущество после удовлетворения требований кредиторов передается Администрации Валдайского муниципального района и впоследствии направляется на цели развития образования.</w:t>
      </w:r>
    </w:p>
    <w:p w:rsidR="00F20300" w:rsidRPr="00EB2B64" w:rsidRDefault="00F20300" w:rsidP="00F20300">
      <w:pPr>
        <w:ind w:firstLine="709"/>
        <w:jc w:val="both"/>
        <w:rPr>
          <w:sz w:val="28"/>
        </w:rPr>
      </w:pPr>
      <w:r w:rsidRPr="00EB2B64">
        <w:rPr>
          <w:sz w:val="28"/>
        </w:rPr>
        <w:t>7.18. Учреждение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Учреждением Администрацией Валдайского муниципального района или приобретенных Учреждением за счет средств, выделенных Администрацией Валдайского муниципального района.</w:t>
      </w:r>
    </w:p>
    <w:p w:rsidR="00F20300" w:rsidRPr="00EB2B64" w:rsidRDefault="00F20300" w:rsidP="00F20300">
      <w:pPr>
        <w:ind w:firstLine="709"/>
        <w:jc w:val="both"/>
        <w:rPr>
          <w:sz w:val="28"/>
        </w:rPr>
      </w:pPr>
      <w:r w:rsidRPr="00EB2B64">
        <w:rPr>
          <w:sz w:val="28"/>
        </w:rPr>
        <w:t>7.19. По обязательствам Учреждения, связанным с причинением вреда гражданам, при недостаточности имущества Учреждения, на которое в соответствии с пунктом 7.18 настоящего Устава может быть обращено взыскание, субсидиарную ответственность несет Администрация Валдайского муниципального района.</w:t>
      </w:r>
    </w:p>
    <w:p w:rsidR="00F20300" w:rsidRPr="00EB2B64" w:rsidRDefault="00F20300" w:rsidP="00F20300">
      <w:pPr>
        <w:ind w:firstLine="709"/>
        <w:jc w:val="both"/>
        <w:rPr>
          <w:sz w:val="28"/>
        </w:rPr>
      </w:pPr>
      <w:r w:rsidRPr="00EB2B64">
        <w:rPr>
          <w:sz w:val="28"/>
        </w:rPr>
        <w:t>7.20. В случае ликвидации Учреждения при недостаточности имущества Учреждения, на которое в соответствии с пунктом 7.18 настоящего Устава может быть обращено взыскание, субсидиарную ответственность по обязательствам Учреждения, вытекающим из публичного договора, несет Администрация Валдайского муниципального района.</w:t>
      </w:r>
    </w:p>
    <w:p w:rsidR="00F20300" w:rsidRPr="00DF2CFB" w:rsidRDefault="00F20300" w:rsidP="00F20300">
      <w:pPr>
        <w:ind w:firstLine="709"/>
        <w:jc w:val="both"/>
        <w:rPr>
          <w:sz w:val="28"/>
          <w:szCs w:val="28"/>
        </w:rPr>
      </w:pPr>
    </w:p>
    <w:p w:rsidR="00F20300" w:rsidRPr="00705A69" w:rsidRDefault="00F20300" w:rsidP="00F20300">
      <w:pPr>
        <w:pStyle w:val="10"/>
        <w:keepNext w:val="0"/>
        <w:tabs>
          <w:tab w:val="left" w:pos="1701"/>
        </w:tabs>
        <w:rPr>
          <w:b/>
          <w:szCs w:val="28"/>
        </w:rPr>
      </w:pPr>
      <w:r w:rsidRPr="00705A69">
        <w:rPr>
          <w:b/>
          <w:szCs w:val="28"/>
        </w:rPr>
        <w:t>8. Заключительное положение</w:t>
      </w:r>
    </w:p>
    <w:p w:rsidR="00F20300" w:rsidRPr="00705A69" w:rsidRDefault="00F20300" w:rsidP="00F2030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F2CFB">
        <w:rPr>
          <w:sz w:val="28"/>
          <w:szCs w:val="28"/>
        </w:rPr>
        <w:t>Все изменения и дополнения к настоящему Уставу утверждаются учредителем Учреждения и подлежат регистрации в установленном порядке.</w:t>
      </w:r>
    </w:p>
    <w:p w:rsidR="0043536A" w:rsidRDefault="0043536A">
      <w:pPr>
        <w:jc w:val="center"/>
      </w:pPr>
    </w:p>
    <w:p w:rsidR="0043536A" w:rsidRDefault="0043536A">
      <w:pPr>
        <w:ind w:firstLine="709"/>
        <w:jc w:val="both"/>
        <w:rPr>
          <w:sz w:val="28"/>
        </w:rPr>
      </w:pPr>
    </w:p>
    <w:p w:rsidR="0043536A" w:rsidRDefault="0043536A">
      <w:pPr>
        <w:ind w:firstLine="709"/>
        <w:jc w:val="both"/>
        <w:rPr>
          <w:sz w:val="28"/>
        </w:rPr>
      </w:pPr>
    </w:p>
    <w:sectPr w:rsidR="0043536A" w:rsidSect="0043536A">
      <w:headerReference w:type="default" r:id="rId7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A8" w:rsidRDefault="00DE29A8" w:rsidP="0043536A">
      <w:r>
        <w:separator/>
      </w:r>
    </w:p>
  </w:endnote>
  <w:endnote w:type="continuationSeparator" w:id="0">
    <w:p w:rsidR="00DE29A8" w:rsidRDefault="00DE29A8" w:rsidP="0043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A8" w:rsidRDefault="00DE29A8" w:rsidP="0043536A">
      <w:r>
        <w:separator/>
      </w:r>
    </w:p>
  </w:footnote>
  <w:footnote w:type="continuationSeparator" w:id="0">
    <w:p w:rsidR="00DE29A8" w:rsidRDefault="00DE29A8" w:rsidP="00435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6A" w:rsidRDefault="00B13A71">
    <w:pPr>
      <w:framePr w:wrap="around" w:vAnchor="text" w:hAnchor="margin" w:xAlign="center" w:y="1"/>
    </w:pPr>
    <w:r>
      <w:fldChar w:fldCharType="begin"/>
    </w:r>
    <w:r w:rsidR="00E24F05">
      <w:instrText xml:space="preserve">PAGE </w:instrText>
    </w:r>
    <w:r>
      <w:fldChar w:fldCharType="separate"/>
    </w:r>
    <w:r w:rsidR="00F96310">
      <w:rPr>
        <w:noProof/>
      </w:rPr>
      <w:t>14</w:t>
    </w:r>
    <w:r>
      <w:fldChar w:fldCharType="end"/>
    </w:r>
  </w:p>
  <w:p w:rsidR="0043536A" w:rsidRDefault="0043536A">
    <w:pPr>
      <w:pStyle w:val="ab"/>
      <w:jc w:val="center"/>
    </w:pPr>
  </w:p>
  <w:p w:rsidR="0043536A" w:rsidRDefault="0043536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36A"/>
    <w:rsid w:val="00073FA4"/>
    <w:rsid w:val="0043536A"/>
    <w:rsid w:val="005F2B78"/>
    <w:rsid w:val="00B13A71"/>
    <w:rsid w:val="00BB47ED"/>
    <w:rsid w:val="00C77FB6"/>
    <w:rsid w:val="00DE29A8"/>
    <w:rsid w:val="00E11480"/>
    <w:rsid w:val="00E24F05"/>
    <w:rsid w:val="00EB513C"/>
    <w:rsid w:val="00EE30E7"/>
    <w:rsid w:val="00F20300"/>
    <w:rsid w:val="00F9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536A"/>
  </w:style>
  <w:style w:type="paragraph" w:styleId="10">
    <w:name w:val="heading 1"/>
    <w:basedOn w:val="a"/>
    <w:next w:val="a"/>
    <w:link w:val="11"/>
    <w:uiPriority w:val="9"/>
    <w:qFormat/>
    <w:rsid w:val="0043536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3536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43536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43536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3536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43536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43536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536A"/>
  </w:style>
  <w:style w:type="paragraph" w:customStyle="1" w:styleId="Style2">
    <w:name w:val="Style2"/>
    <w:basedOn w:val="a"/>
    <w:link w:val="Style20"/>
    <w:rsid w:val="0043536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43536A"/>
    <w:rPr>
      <w:sz w:val="24"/>
    </w:rPr>
  </w:style>
  <w:style w:type="paragraph" w:styleId="a3">
    <w:name w:val="List"/>
    <w:basedOn w:val="a"/>
    <w:link w:val="a4"/>
    <w:rsid w:val="0043536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43536A"/>
    <w:rPr>
      <w:sz w:val="24"/>
    </w:rPr>
  </w:style>
  <w:style w:type="paragraph" w:customStyle="1" w:styleId="FontStyle13">
    <w:name w:val="Font Style13"/>
    <w:link w:val="FontStyle130"/>
    <w:rsid w:val="0043536A"/>
    <w:rPr>
      <w:sz w:val="22"/>
    </w:rPr>
  </w:style>
  <w:style w:type="character" w:customStyle="1" w:styleId="FontStyle130">
    <w:name w:val="Font Style13"/>
    <w:link w:val="FontStyle13"/>
    <w:rsid w:val="0043536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43536A"/>
    <w:pPr>
      <w:ind w:left="200"/>
    </w:pPr>
  </w:style>
  <w:style w:type="character" w:customStyle="1" w:styleId="22">
    <w:name w:val="Оглавление 2 Знак"/>
    <w:link w:val="21"/>
    <w:rsid w:val="0043536A"/>
  </w:style>
  <w:style w:type="paragraph" w:customStyle="1" w:styleId="ConsPlusNormal">
    <w:name w:val="ConsPlusNormal"/>
    <w:link w:val="ConsPlusNormal0"/>
    <w:rsid w:val="0043536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3536A"/>
    <w:rPr>
      <w:rFonts w:ascii="Arial" w:hAnsi="Arial"/>
    </w:rPr>
  </w:style>
  <w:style w:type="paragraph" w:styleId="41">
    <w:name w:val="toc 4"/>
    <w:next w:val="a"/>
    <w:link w:val="42"/>
    <w:uiPriority w:val="39"/>
    <w:rsid w:val="0043536A"/>
    <w:pPr>
      <w:ind w:left="600"/>
    </w:pPr>
  </w:style>
  <w:style w:type="character" w:customStyle="1" w:styleId="42">
    <w:name w:val="Оглавление 4 Знак"/>
    <w:link w:val="41"/>
    <w:rsid w:val="0043536A"/>
  </w:style>
  <w:style w:type="character" w:customStyle="1" w:styleId="70">
    <w:name w:val="Заголовок 7 Знак"/>
    <w:basedOn w:val="1"/>
    <w:link w:val="7"/>
    <w:rsid w:val="0043536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435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43536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43536A"/>
    <w:pPr>
      <w:ind w:left="1000"/>
    </w:pPr>
  </w:style>
  <w:style w:type="character" w:customStyle="1" w:styleId="62">
    <w:name w:val="Оглавление 6 Знак"/>
    <w:link w:val="61"/>
    <w:rsid w:val="0043536A"/>
  </w:style>
  <w:style w:type="paragraph" w:styleId="71">
    <w:name w:val="toc 7"/>
    <w:next w:val="a"/>
    <w:link w:val="72"/>
    <w:uiPriority w:val="39"/>
    <w:rsid w:val="0043536A"/>
    <w:pPr>
      <w:ind w:left="1200"/>
    </w:pPr>
  </w:style>
  <w:style w:type="character" w:customStyle="1" w:styleId="72">
    <w:name w:val="Оглавление 7 Знак"/>
    <w:link w:val="71"/>
    <w:rsid w:val="0043536A"/>
  </w:style>
  <w:style w:type="paragraph" w:customStyle="1" w:styleId="228bf8a64b8551e1msonormal">
    <w:name w:val="228bf8a64b8551e1msonormal"/>
    <w:basedOn w:val="a"/>
    <w:link w:val="228bf8a64b8551e1msonormal0"/>
    <w:rsid w:val="0043536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43536A"/>
    <w:rPr>
      <w:sz w:val="24"/>
    </w:rPr>
  </w:style>
  <w:style w:type="character" w:customStyle="1" w:styleId="30">
    <w:name w:val="Заголовок 3 Знак"/>
    <w:basedOn w:val="1"/>
    <w:link w:val="3"/>
    <w:rsid w:val="0043536A"/>
    <w:rPr>
      <w:color w:val="000000"/>
      <w:sz w:val="32"/>
    </w:rPr>
  </w:style>
  <w:style w:type="paragraph" w:styleId="a5">
    <w:name w:val="No Spacing"/>
    <w:link w:val="a6"/>
    <w:qFormat/>
    <w:rsid w:val="0043536A"/>
    <w:rPr>
      <w:sz w:val="24"/>
    </w:rPr>
  </w:style>
  <w:style w:type="character" w:customStyle="1" w:styleId="a6">
    <w:name w:val="Без интервала Знак"/>
    <w:link w:val="a5"/>
    <w:rsid w:val="0043536A"/>
    <w:rPr>
      <w:sz w:val="24"/>
    </w:rPr>
  </w:style>
  <w:style w:type="paragraph" w:customStyle="1" w:styleId="ConsPlusCell">
    <w:name w:val="ConsPlusCell"/>
    <w:link w:val="ConsPlusCell0"/>
    <w:rsid w:val="0043536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43536A"/>
    <w:rPr>
      <w:sz w:val="24"/>
    </w:rPr>
  </w:style>
  <w:style w:type="paragraph" w:styleId="23">
    <w:name w:val="List 2"/>
    <w:basedOn w:val="a"/>
    <w:link w:val="24"/>
    <w:rsid w:val="0043536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43536A"/>
    <w:rPr>
      <w:sz w:val="24"/>
    </w:rPr>
  </w:style>
  <w:style w:type="paragraph" w:styleId="31">
    <w:name w:val="Body Text Indent 3"/>
    <w:basedOn w:val="a"/>
    <w:link w:val="32"/>
    <w:rsid w:val="0043536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43536A"/>
    <w:rPr>
      <w:sz w:val="16"/>
    </w:rPr>
  </w:style>
  <w:style w:type="paragraph" w:styleId="25">
    <w:name w:val="Body Text First Indent 2"/>
    <w:basedOn w:val="a7"/>
    <w:link w:val="26"/>
    <w:rsid w:val="0043536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43536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43536A"/>
  </w:style>
  <w:style w:type="paragraph" w:customStyle="1" w:styleId="ConsPlusTitle">
    <w:name w:val="ConsPlusTitle"/>
    <w:link w:val="ConsPlusTitle0"/>
    <w:qFormat/>
    <w:rsid w:val="0043536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43536A"/>
    <w:rPr>
      <w:b/>
      <w:sz w:val="24"/>
    </w:rPr>
  </w:style>
  <w:style w:type="paragraph" w:customStyle="1" w:styleId="85pt">
    <w:name w:val="Основной текст + 8.5 pt"/>
    <w:link w:val="85pt0"/>
    <w:rsid w:val="0043536A"/>
    <w:rPr>
      <w:b/>
      <w:sz w:val="17"/>
    </w:rPr>
  </w:style>
  <w:style w:type="character" w:customStyle="1" w:styleId="85pt0">
    <w:name w:val="Основной текст + 8.5 pt"/>
    <w:link w:val="85pt"/>
    <w:rsid w:val="0043536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43536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43536A"/>
    <w:rPr>
      <w:color w:val="000000"/>
      <w:sz w:val="24"/>
    </w:rPr>
  </w:style>
  <w:style w:type="paragraph" w:customStyle="1" w:styleId="Default">
    <w:name w:val="Default"/>
    <w:link w:val="Default0"/>
    <w:rsid w:val="0043536A"/>
    <w:rPr>
      <w:rFonts w:ascii="Arial" w:hAnsi="Arial"/>
      <w:sz w:val="24"/>
    </w:rPr>
  </w:style>
  <w:style w:type="character" w:customStyle="1" w:styleId="Default0">
    <w:name w:val="Default"/>
    <w:link w:val="Default"/>
    <w:rsid w:val="0043536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43536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43536A"/>
  </w:style>
  <w:style w:type="paragraph" w:styleId="ab">
    <w:name w:val="header"/>
    <w:basedOn w:val="a"/>
    <w:link w:val="ac"/>
    <w:rsid w:val="0043536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43536A"/>
  </w:style>
  <w:style w:type="paragraph" w:styleId="33">
    <w:name w:val="toc 3"/>
    <w:next w:val="a"/>
    <w:link w:val="34"/>
    <w:uiPriority w:val="39"/>
    <w:rsid w:val="0043536A"/>
    <w:pPr>
      <w:ind w:left="400"/>
    </w:pPr>
  </w:style>
  <w:style w:type="character" w:customStyle="1" w:styleId="34">
    <w:name w:val="Оглавление 3 Знак"/>
    <w:link w:val="33"/>
    <w:rsid w:val="0043536A"/>
  </w:style>
  <w:style w:type="paragraph" w:styleId="ad">
    <w:name w:val="Body Text First Indent"/>
    <w:basedOn w:val="ae"/>
    <w:link w:val="af"/>
    <w:rsid w:val="0043536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43536A"/>
    <w:rPr>
      <w:color w:val="000000"/>
      <w:sz w:val="24"/>
    </w:rPr>
  </w:style>
  <w:style w:type="paragraph" w:styleId="ae">
    <w:name w:val="Body Text"/>
    <w:basedOn w:val="a"/>
    <w:link w:val="af0"/>
    <w:rsid w:val="0043536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43536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43536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43536A"/>
    <w:rPr>
      <w:sz w:val="28"/>
    </w:rPr>
  </w:style>
  <w:style w:type="paragraph" w:styleId="af1">
    <w:name w:val="Balloon Text"/>
    <w:basedOn w:val="a"/>
    <w:link w:val="af2"/>
    <w:rsid w:val="0043536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43536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43536A"/>
    <w:rPr>
      <w:color w:val="0000FF"/>
      <w:u w:val="single"/>
    </w:rPr>
  </w:style>
  <w:style w:type="character" w:styleId="af3">
    <w:name w:val="Hyperlink"/>
    <w:basedOn w:val="a0"/>
    <w:link w:val="15"/>
    <w:rsid w:val="0043536A"/>
    <w:rPr>
      <w:color w:val="0000FF"/>
      <w:u w:val="single"/>
    </w:rPr>
  </w:style>
  <w:style w:type="paragraph" w:customStyle="1" w:styleId="Footnote">
    <w:name w:val="Footnote"/>
    <w:link w:val="Footnote0"/>
    <w:rsid w:val="0043536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3536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43536A"/>
  </w:style>
  <w:style w:type="character" w:customStyle="1" w:styleId="af5">
    <w:name w:val="Содержимое таблицы"/>
    <w:basedOn w:val="1"/>
    <w:link w:val="af4"/>
    <w:rsid w:val="0043536A"/>
  </w:style>
  <w:style w:type="paragraph" w:styleId="16">
    <w:name w:val="toc 1"/>
    <w:next w:val="a"/>
    <w:link w:val="17"/>
    <w:uiPriority w:val="39"/>
    <w:rsid w:val="0043536A"/>
    <w:rPr>
      <w:rFonts w:ascii="XO Thames" w:hAnsi="XO Thames"/>
      <w:b/>
    </w:rPr>
  </w:style>
  <w:style w:type="character" w:customStyle="1" w:styleId="17">
    <w:name w:val="Оглавление 1 Знак"/>
    <w:link w:val="16"/>
    <w:rsid w:val="0043536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43536A"/>
    <w:rPr>
      <w:b/>
    </w:rPr>
  </w:style>
  <w:style w:type="character" w:styleId="af6">
    <w:name w:val="Strong"/>
    <w:basedOn w:val="a0"/>
    <w:link w:val="18"/>
    <w:rsid w:val="0043536A"/>
    <w:rPr>
      <w:b/>
    </w:rPr>
  </w:style>
  <w:style w:type="paragraph" w:customStyle="1" w:styleId="HeaderandFooter">
    <w:name w:val="Header and Footer"/>
    <w:link w:val="HeaderandFooter0"/>
    <w:rsid w:val="0043536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3536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43536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43536A"/>
    <w:rPr>
      <w:sz w:val="24"/>
    </w:rPr>
  </w:style>
  <w:style w:type="paragraph" w:styleId="27">
    <w:name w:val="Body Text 2"/>
    <w:basedOn w:val="a"/>
    <w:link w:val="28"/>
    <w:rsid w:val="0043536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43536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43536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43536A"/>
    <w:rPr>
      <w:sz w:val="24"/>
    </w:rPr>
  </w:style>
  <w:style w:type="paragraph" w:styleId="9">
    <w:name w:val="toc 9"/>
    <w:next w:val="a"/>
    <w:link w:val="90"/>
    <w:uiPriority w:val="39"/>
    <w:rsid w:val="0043536A"/>
    <w:pPr>
      <w:ind w:left="1600"/>
    </w:pPr>
  </w:style>
  <w:style w:type="character" w:customStyle="1" w:styleId="90">
    <w:name w:val="Оглавление 9 Знак"/>
    <w:link w:val="9"/>
    <w:rsid w:val="0043536A"/>
  </w:style>
  <w:style w:type="paragraph" w:customStyle="1" w:styleId="ConsPlusNonformat">
    <w:name w:val="ConsPlusNonformat"/>
    <w:link w:val="ConsPlusNonformat0"/>
    <w:rsid w:val="0043536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3536A"/>
    <w:rPr>
      <w:rFonts w:ascii="Courier New" w:hAnsi="Courier New"/>
    </w:rPr>
  </w:style>
  <w:style w:type="paragraph" w:styleId="8">
    <w:name w:val="toc 8"/>
    <w:next w:val="a"/>
    <w:link w:val="80"/>
    <w:uiPriority w:val="39"/>
    <w:rsid w:val="0043536A"/>
    <w:pPr>
      <w:ind w:left="1400"/>
    </w:pPr>
  </w:style>
  <w:style w:type="character" w:customStyle="1" w:styleId="80">
    <w:name w:val="Оглавление 8 Знак"/>
    <w:link w:val="8"/>
    <w:rsid w:val="0043536A"/>
  </w:style>
  <w:style w:type="paragraph" w:styleId="35">
    <w:name w:val="Body Text 3"/>
    <w:basedOn w:val="a"/>
    <w:link w:val="36"/>
    <w:rsid w:val="0043536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43536A"/>
    <w:rPr>
      <w:sz w:val="16"/>
    </w:rPr>
  </w:style>
  <w:style w:type="paragraph" w:styleId="a7">
    <w:name w:val="Body Text Indent"/>
    <w:basedOn w:val="a"/>
    <w:link w:val="a8"/>
    <w:rsid w:val="0043536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43536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43536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43536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43536A"/>
  </w:style>
  <w:style w:type="character" w:styleId="af9">
    <w:name w:val="page number"/>
    <w:basedOn w:val="a0"/>
    <w:link w:val="19"/>
    <w:rsid w:val="0043536A"/>
  </w:style>
  <w:style w:type="paragraph" w:customStyle="1" w:styleId="afa">
    <w:name w:val="Îáû÷íûé"/>
    <w:link w:val="afb"/>
    <w:rsid w:val="0043536A"/>
    <w:pPr>
      <w:widowControl w:val="0"/>
    </w:pPr>
  </w:style>
  <w:style w:type="character" w:customStyle="1" w:styleId="afb">
    <w:name w:val="Îáû÷íûé"/>
    <w:link w:val="afa"/>
    <w:rsid w:val="0043536A"/>
  </w:style>
  <w:style w:type="paragraph" w:styleId="afc">
    <w:name w:val="footer"/>
    <w:basedOn w:val="a"/>
    <w:link w:val="afd"/>
    <w:rsid w:val="0043536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43536A"/>
  </w:style>
  <w:style w:type="paragraph" w:styleId="51">
    <w:name w:val="toc 5"/>
    <w:next w:val="a"/>
    <w:link w:val="52"/>
    <w:uiPriority w:val="39"/>
    <w:rsid w:val="0043536A"/>
    <w:pPr>
      <w:ind w:left="800"/>
    </w:pPr>
  </w:style>
  <w:style w:type="character" w:customStyle="1" w:styleId="52">
    <w:name w:val="Оглавление 5 Знак"/>
    <w:link w:val="51"/>
    <w:rsid w:val="0043536A"/>
  </w:style>
  <w:style w:type="paragraph" w:styleId="afe">
    <w:name w:val="Normal (Web)"/>
    <w:basedOn w:val="a"/>
    <w:link w:val="aff"/>
    <w:uiPriority w:val="99"/>
    <w:rsid w:val="0043536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43536A"/>
    <w:rPr>
      <w:sz w:val="24"/>
    </w:rPr>
  </w:style>
  <w:style w:type="paragraph" w:styleId="aff0">
    <w:name w:val="Subtitle"/>
    <w:next w:val="a"/>
    <w:link w:val="aff1"/>
    <w:uiPriority w:val="11"/>
    <w:qFormat/>
    <w:rsid w:val="0043536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43536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43536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43536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43536A"/>
    <w:pPr>
      <w:ind w:left="1800"/>
    </w:pPr>
  </w:style>
  <w:style w:type="character" w:customStyle="1" w:styleId="toc100">
    <w:name w:val="toc 10"/>
    <w:link w:val="toc10"/>
    <w:rsid w:val="0043536A"/>
  </w:style>
  <w:style w:type="paragraph" w:styleId="aff2">
    <w:name w:val="Title"/>
    <w:basedOn w:val="a"/>
    <w:link w:val="aff3"/>
    <w:uiPriority w:val="10"/>
    <w:qFormat/>
    <w:rsid w:val="0043536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43536A"/>
    <w:rPr>
      <w:sz w:val="28"/>
    </w:rPr>
  </w:style>
  <w:style w:type="paragraph" w:styleId="aff4">
    <w:name w:val="Document Map"/>
    <w:basedOn w:val="a"/>
    <w:link w:val="aff5"/>
    <w:rsid w:val="0043536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43536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43536A"/>
    <w:rPr>
      <w:b/>
      <w:sz w:val="28"/>
    </w:rPr>
  </w:style>
  <w:style w:type="paragraph" w:customStyle="1" w:styleId="ConsNormal">
    <w:name w:val="ConsNormal"/>
    <w:link w:val="ConsNormal0"/>
    <w:rsid w:val="0043536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3536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43536A"/>
    <w:rPr>
      <w:b/>
      <w:sz w:val="44"/>
    </w:rPr>
  </w:style>
  <w:style w:type="paragraph" w:customStyle="1" w:styleId="aff6">
    <w:name w:val="Центр"/>
    <w:basedOn w:val="a"/>
    <w:link w:val="aff7"/>
    <w:rsid w:val="0043536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43536A"/>
    <w:rPr>
      <w:sz w:val="28"/>
    </w:rPr>
  </w:style>
  <w:style w:type="character" w:customStyle="1" w:styleId="60">
    <w:name w:val="Заголовок 6 Знак"/>
    <w:basedOn w:val="1"/>
    <w:link w:val="6"/>
    <w:rsid w:val="0043536A"/>
    <w:rPr>
      <w:b/>
      <w:color w:val="000000"/>
      <w:sz w:val="28"/>
    </w:rPr>
  </w:style>
  <w:style w:type="table" w:styleId="aff8">
    <w:name w:val="Table Grid"/>
    <w:basedOn w:val="a1"/>
    <w:rsid w:val="004353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6596</Words>
  <Characters>37599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psv</cp:lastModifiedBy>
  <cp:revision>2</cp:revision>
  <cp:lastPrinted>2025-04-04T06:07:00Z</cp:lastPrinted>
  <dcterms:created xsi:type="dcterms:W3CDTF">2025-04-11T08:49:00Z</dcterms:created>
  <dcterms:modified xsi:type="dcterms:W3CDTF">2025-04-11T08:49:00Z</dcterms:modified>
</cp:coreProperties>
</file>