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83FFA">
        <w:rPr>
          <w:color w:val="000000"/>
          <w:sz w:val="28"/>
        </w:rPr>
        <w:t>22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83FFA">
        <w:rPr>
          <w:color w:val="000000"/>
          <w:sz w:val="28"/>
        </w:rPr>
        <w:t xml:space="preserve"> 905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383FFA" w:rsidTr="00383FFA">
        <w:trPr>
          <w:trHeight w:val="100"/>
        </w:trPr>
        <w:tc>
          <w:tcPr>
            <w:tcW w:w="9498" w:type="dxa"/>
            <w:hideMark/>
          </w:tcPr>
          <w:p w:rsidR="00383FFA" w:rsidRDefault="00383FFA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О внесении изменения в состав  </w:t>
            </w:r>
            <w:proofErr w:type="gramStart"/>
            <w:r>
              <w:rPr>
                <w:rFonts w:eastAsia="A"/>
                <w:b/>
                <w:sz w:val="28"/>
                <w:szCs w:val="28"/>
              </w:rPr>
              <w:t>районной</w:t>
            </w:r>
            <w:proofErr w:type="gramEnd"/>
            <w:r>
              <w:rPr>
                <w:rFonts w:eastAsia="A"/>
                <w:b/>
                <w:sz w:val="28"/>
                <w:szCs w:val="28"/>
              </w:rPr>
              <w:t xml:space="preserve"> </w:t>
            </w:r>
          </w:p>
          <w:p w:rsidR="00383FFA" w:rsidRDefault="00383FFA">
            <w:pPr>
              <w:spacing w:line="240" w:lineRule="exact"/>
              <w:jc w:val="center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межведомственной комиссии по обеспечению </w:t>
            </w:r>
          </w:p>
          <w:p w:rsidR="00383FFA" w:rsidRDefault="00383FFA">
            <w:pPr>
              <w:spacing w:line="240" w:lineRule="exact"/>
              <w:jc w:val="center"/>
              <w:rPr>
                <w:rFonts w:eastAsia="A"/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>прав детей на отдых и оздоровление</w:t>
            </w:r>
          </w:p>
        </w:tc>
      </w:tr>
    </w:tbl>
    <w:p w:rsidR="00383FFA" w:rsidRPr="00383FFA" w:rsidRDefault="00383FFA" w:rsidP="00383FFA">
      <w:pPr>
        <w:rPr>
          <w:rFonts w:eastAsia="A"/>
          <w:sz w:val="28"/>
          <w:szCs w:val="28"/>
          <w:lang w:eastAsia="ar-SA"/>
        </w:rPr>
      </w:pPr>
    </w:p>
    <w:p w:rsidR="00383FFA" w:rsidRPr="00383FFA" w:rsidRDefault="00383FFA" w:rsidP="00383FFA">
      <w:pPr>
        <w:rPr>
          <w:rFonts w:eastAsia="A"/>
          <w:sz w:val="28"/>
          <w:szCs w:val="28"/>
        </w:rPr>
      </w:pPr>
    </w:p>
    <w:p w:rsidR="00383FFA" w:rsidRDefault="00383FFA" w:rsidP="00383FFA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383FFA" w:rsidRDefault="00383FFA" w:rsidP="00383FF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состав районной межведомственной комиссии по обеспечению </w:t>
      </w:r>
      <w:r>
        <w:rPr>
          <w:rFonts w:eastAsia="A"/>
          <w:sz w:val="28"/>
          <w:szCs w:val="28"/>
        </w:rPr>
        <w:t>прав детей на отдых и оздоровление, утвержденный пост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новлением Администрации Валдайского муниципального района от</w:t>
      </w:r>
      <w:r>
        <w:rPr>
          <w:sz w:val="28"/>
          <w:szCs w:val="28"/>
        </w:rPr>
        <w:t xml:space="preserve"> 25.05.2011 №800 «О районной межведомственной комиссии по обеспечению прав детей на отдых и оздоровление», </w:t>
      </w:r>
      <w:r>
        <w:rPr>
          <w:rFonts w:eastAsia="A"/>
          <w:sz w:val="28"/>
          <w:szCs w:val="28"/>
        </w:rPr>
        <w:t>включив  в качестве члена комиссии</w:t>
      </w:r>
      <w:r>
        <w:rPr>
          <w:sz w:val="28"/>
          <w:szCs w:val="28"/>
        </w:rPr>
        <w:t xml:space="preserve"> Андрееву Ю.Л., </w:t>
      </w:r>
      <w:r>
        <w:rPr>
          <w:bCs/>
          <w:sz w:val="28"/>
          <w:szCs w:val="28"/>
        </w:rPr>
        <w:t xml:space="preserve">начальника Территориального отдела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Новгородской области </w:t>
      </w:r>
      <w:r>
        <w:rPr>
          <w:bCs/>
          <w:sz w:val="28"/>
          <w:szCs w:val="28"/>
        </w:rPr>
        <w:t xml:space="preserve">в Валдайском районе, </w:t>
      </w:r>
      <w:r>
        <w:rPr>
          <w:rFonts w:eastAsia="A"/>
          <w:sz w:val="28"/>
          <w:szCs w:val="28"/>
        </w:rPr>
        <w:t xml:space="preserve">исключив Журавлеву Е.А. </w:t>
      </w:r>
      <w:proofErr w:type="gramEnd"/>
    </w:p>
    <w:p w:rsidR="00E01984" w:rsidRPr="00383FFA" w:rsidRDefault="00383FFA" w:rsidP="00383FFA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B7" w:rsidRDefault="00224DB7">
      <w:r>
        <w:separator/>
      </w:r>
    </w:p>
  </w:endnote>
  <w:endnote w:type="continuationSeparator" w:id="0">
    <w:p w:rsidR="00224DB7" w:rsidRDefault="0022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B7" w:rsidRDefault="00224DB7">
      <w:r>
        <w:separator/>
      </w:r>
    </w:p>
  </w:footnote>
  <w:footnote w:type="continuationSeparator" w:id="0">
    <w:p w:rsidR="00224DB7" w:rsidRDefault="0022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0198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4DB7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FFA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1672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7740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2017-05-23T10:40:00Z</cp:lastPrinted>
  <dcterms:created xsi:type="dcterms:W3CDTF">2017-05-23T13:17:00Z</dcterms:created>
  <dcterms:modified xsi:type="dcterms:W3CDTF">2017-05-23T13:17:00Z</dcterms:modified>
</cp:coreProperties>
</file>