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A63B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09.06.2016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931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7A63BF" w:rsidRDefault="007A63BF" w:rsidP="007A6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</w:t>
      </w:r>
    </w:p>
    <w:p w:rsidR="007A63BF" w:rsidRPr="007A63BF" w:rsidRDefault="007A63BF" w:rsidP="007A63BF">
      <w:pPr>
        <w:rPr>
          <w:b/>
          <w:sz w:val="28"/>
          <w:szCs w:val="28"/>
        </w:rPr>
      </w:pPr>
    </w:p>
    <w:p w:rsidR="007A63BF" w:rsidRPr="007A63BF" w:rsidRDefault="007A63BF" w:rsidP="007A63BF">
      <w:pPr>
        <w:rPr>
          <w:b/>
          <w:sz w:val="28"/>
          <w:szCs w:val="28"/>
        </w:rPr>
      </w:pPr>
    </w:p>
    <w:p w:rsidR="007A63BF" w:rsidRDefault="007A63BF" w:rsidP="007A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года</w:t>
        </w:r>
      </w:smartTag>
      <w:r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дажи находящихся в государственной или муниципальной собственности акций открытых акционерных обществ на специализированном аукционе», руководствуясь Уставом Валдайского муниципального района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bCs/>
          <w:sz w:val="28"/>
          <w:szCs w:val="28"/>
        </w:rPr>
        <w:t xml:space="preserve">ПОСТАНОВЛЯЕТ:   </w:t>
      </w:r>
    </w:p>
    <w:p w:rsidR="007A63BF" w:rsidRDefault="007A63BF" w:rsidP="007A63B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На основании решения Думы Валдайского муниципального района от 06.11.2015 № 15 «Об утверждении Перечня муниципального имущества Валдайского муниципального района, подлежащего приватизации в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ду», решения Думы Валдайского муниципального района от 26.05.2016 №55 «О внесении изменения в Перечень муниципального имущества Валдайского муниципального района, подлежащего приватизации в 2016 году»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продажу на аукционе открытом по составу участников и по форме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 предложений о цене имущества, следующего объекта муниципального имущества, находящегося в казне района: </w:t>
      </w:r>
    </w:p>
    <w:p w:rsidR="007A63BF" w:rsidRDefault="007A63BF" w:rsidP="007A63BF">
      <w:pPr>
        <w:ind w:firstLine="720"/>
        <w:jc w:val="both"/>
      </w:pPr>
      <w:r>
        <w:rPr>
          <w:sz w:val="28"/>
          <w:szCs w:val="28"/>
        </w:rPr>
        <w:t>лот №1- здание гаража, назначение: нежилое здание, 1-этажный, общая площадь 349,4 кв.м, инвентарный номер №0512014, лит. Б, кадастровый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 53:03:0619010:175, расположенный по адресу: Новгородская область, Валдайский район, Валдайское городское поселение, с. Зимогорье, ул.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хозная, д. 1е, являющегося собственностью Валдайского муниципального района, запись регистрации от 18.03.2015 № 53-53/003-53/303/001/2015-26/2 и земельный участок под указанным объектом, кадастровый номер 53:03:0619010:195, площадью 443 кв.м, категория земель: земли населенных пунктов, разрешенное использование: для обслуживания автотранспорта (размещение здания гаража), расположенный по адресу: Новгородская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ласть, Валдайский район, Валдайское городское поселение, с. Зимогорье, ул. Совхозная, д. 1е</w:t>
      </w:r>
      <w:r>
        <w:t>.</w:t>
      </w:r>
    </w:p>
    <w:p w:rsidR="007A63BF" w:rsidRDefault="007A63BF" w:rsidP="007A63B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7A63BF" w:rsidRDefault="007A63BF" w:rsidP="007A63BF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Начальную (минимальную) цену продажи имущества для лота №1:</w:t>
      </w:r>
    </w:p>
    <w:p w:rsidR="007A63BF" w:rsidRDefault="007A63BF" w:rsidP="007A63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1258500 (один миллион двести пятьдесят восемь тысяч пят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сот) рублей 00 копеек, в том числе НДС 149348 (сто сорок девять тысяч 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ста сорок восемь) рублей 00 копеек, согласно отчету об оценке № 28-2016 определения рыночной стоимости нежилого здания (здания гаража)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349,4 кв.м и земельного участка площадью 443 кв.м, расположенных по адресу: Новгородская область, Валдайский район, с.Зимогорье, ул.Совхозная, д.1е, произведенного индивидуальным предпринимателем Грачёвой М.Н., дата оценки 01 июня 2016 года, в том числе:</w:t>
      </w:r>
    </w:p>
    <w:p w:rsidR="007A63BF" w:rsidRDefault="007A63BF" w:rsidP="007A63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гаража, назначение: нежилое здание, 1-этажный, общая площадь 349,4 кв.м, инвентарный номер №0512014, лит. Б, кадастровый номер 53:03:0619010:175, расположенный по адресу: Новгородская область,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дайский район, Валдайское городское поселение, с. Зимогорье, ул. Совхо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ная, д. 1е, являющегося собственностью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запись регистрации от 18.03.2015 № 53-53/003-53/303/001/2015-26/2 - 979056 (девятьсот семьдесят девять тысяч пятьдесят шесть) рублей 00 коп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ек, в том числе НДС 149348 (сто сорок девять тысяч триста сорок восемь) рублей 00 копеек;</w:t>
      </w:r>
    </w:p>
    <w:p w:rsidR="007A63BF" w:rsidRDefault="007A63BF" w:rsidP="007A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под указанным объектом, кадастровый номер 53:03:0619010:195, площадью 443 кв.м, категория земель: земли населенных пунктов, разрешенное использование: для обслуживания автотранспорта (размещение здания гаража), расположенный по адресу: Новгородская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ласть, Валдайский район, Валдайское городское поселение, с. Зимогорье, ул. Совхозная, д. 1е – 279444 (двести семьдесят девять тысяч четыреста сорок четыре) рублей 00 копеек.</w:t>
      </w:r>
    </w:p>
    <w:p w:rsidR="007A63BF" w:rsidRDefault="007A63BF" w:rsidP="007A63BF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Размер задатка 20 (двадцать) процентов  от начальной (минимал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ной) цены продажи лота, что составляет: 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1 – 251700 (двести пятьдесят одна тысяча семьсот) рублей 00 копеек.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Шаг аукциона 3 (три) процента от начальной (минимальной) цены продажи лота, что составляет: 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№1 – 37755 (тридцать семь тысяч семьсот пятьдесят пять) рублей 00 копеек.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аукционную комиссию в следующем составе: 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Е.А.- заместитель Главы администрации  муниципального района, председатель комиссии;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Растригина Е.А.- председатель комитета по управлению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имуществом Администрации  муниципального района, заместитель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комиссии.</w:t>
      </w:r>
    </w:p>
    <w:p w:rsidR="007A63BF" w:rsidRDefault="007A63BF" w:rsidP="007A63B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A63BF" w:rsidRDefault="007A63BF" w:rsidP="007A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Корзинев В.А.- заместитель председателя комитета по управлению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имуществом Администрации  муниципального района;</w:t>
      </w:r>
    </w:p>
    <w:p w:rsidR="007A63BF" w:rsidRDefault="007A63BF" w:rsidP="007A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Т.В.- председатель комитета финансов Администрации 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 района;</w:t>
      </w:r>
    </w:p>
    <w:p w:rsidR="007A63BF" w:rsidRDefault="007A63BF" w:rsidP="007A6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Полетаева Н.А.- главный специалист комитета по управлению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имуществом Администрации  муниципального района;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И.В.- заведующий отделом правового регулирования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 муниципального района.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Назначить: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представителем - Гаврилова Е.А., заместителя Главы администрации  муниципального района;</w:t>
      </w:r>
    </w:p>
    <w:p w:rsidR="007A63BF" w:rsidRDefault="007A63BF" w:rsidP="007A6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аукционистом - Корзинева В.А., заместителя председателя комитета по управлению муниципальным имуществом Администрации  муниципального района.</w:t>
      </w:r>
    </w:p>
    <w:p w:rsidR="007A63BF" w:rsidRDefault="007A63BF" w:rsidP="007A63BF">
      <w:pPr>
        <w:ind w:firstLine="709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2"/>
          <w:sz w:val="28"/>
          <w:szCs w:val="28"/>
        </w:rPr>
        <w:t>Комитету по управлению муниципальным имуществом Админ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страции </w:t>
      </w:r>
      <w:r>
        <w:rPr>
          <w:spacing w:val="10"/>
          <w:sz w:val="28"/>
          <w:szCs w:val="28"/>
        </w:rPr>
        <w:t>муниципального района:</w:t>
      </w:r>
    </w:p>
    <w:p w:rsidR="007A63BF" w:rsidRDefault="007A63BF" w:rsidP="007A63BF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организовать подготовку и публикацию информационного соо</w:t>
      </w:r>
      <w:r>
        <w:rPr>
          <w:spacing w:val="10"/>
          <w:sz w:val="28"/>
          <w:szCs w:val="28"/>
        </w:rPr>
        <w:t>б</w:t>
      </w:r>
      <w:r>
        <w:rPr>
          <w:spacing w:val="10"/>
          <w:sz w:val="28"/>
          <w:szCs w:val="28"/>
        </w:rPr>
        <w:t>щения о проведении аукциона в соответствии с действующим закон</w:t>
      </w:r>
      <w:r>
        <w:rPr>
          <w:spacing w:val="10"/>
          <w:sz w:val="28"/>
          <w:szCs w:val="28"/>
        </w:rPr>
        <w:t>о</w:t>
      </w:r>
      <w:r>
        <w:rPr>
          <w:spacing w:val="10"/>
          <w:sz w:val="28"/>
          <w:szCs w:val="28"/>
        </w:rPr>
        <w:t>дательством;</w:t>
      </w:r>
    </w:p>
    <w:p w:rsidR="007A63BF" w:rsidRDefault="007A63BF" w:rsidP="007A63BF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организовать прием и учет заявок от претендентов на участие в аукционе;</w:t>
      </w:r>
    </w:p>
    <w:p w:rsidR="007A63BF" w:rsidRDefault="007A63BF" w:rsidP="007A63BF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заключить с претендентами договоры о задатке;</w:t>
      </w:r>
    </w:p>
    <w:p w:rsidR="007A63BF" w:rsidRDefault="007A63BF" w:rsidP="007A63BF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организовать осмотр имущества по рабочим дням; </w:t>
      </w:r>
    </w:p>
    <w:p w:rsidR="007A63BF" w:rsidRDefault="007A63BF" w:rsidP="007A63BF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по итогам аукциона </w:t>
      </w:r>
      <w:r>
        <w:rPr>
          <w:spacing w:val="1"/>
          <w:sz w:val="28"/>
          <w:szCs w:val="28"/>
        </w:rPr>
        <w:t>оформить договор купли-продажи и передачу имущества победителю аукциона;</w:t>
      </w:r>
    </w:p>
    <w:p w:rsidR="007A63BF" w:rsidRDefault="007A63BF" w:rsidP="007A63BF">
      <w:pPr>
        <w:ind w:firstLine="709"/>
        <w:jc w:val="both"/>
        <w:rPr>
          <w:bCs/>
          <w:spacing w:val="5"/>
          <w:sz w:val="28"/>
          <w:szCs w:val="28"/>
        </w:rPr>
      </w:pPr>
      <w:r>
        <w:rPr>
          <w:spacing w:val="1"/>
          <w:sz w:val="28"/>
          <w:szCs w:val="28"/>
        </w:rPr>
        <w:t>организовать подготовку и публикацию информационного сообщения об итогах аукциона.</w:t>
      </w:r>
    </w:p>
    <w:p w:rsidR="007A63BF" w:rsidRDefault="007A63BF" w:rsidP="007A63BF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7.  </w:t>
      </w:r>
      <w:r>
        <w:rPr>
          <w:sz w:val="28"/>
          <w:szCs w:val="28"/>
        </w:rPr>
        <w:t>Признание претендентов участниками аукциона и подведение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 аукциона произвести  в порядке установленном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по адресу: г.Валдай, пр.Комсомольский, д.19/21 (здание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района) 3-ий этаж каб.311, в сроки, указанные в информационном сообщении о проведении аукциона.</w:t>
      </w:r>
    </w:p>
    <w:p w:rsidR="006F7488" w:rsidRPr="007A63BF" w:rsidRDefault="007A63BF" w:rsidP="007A63B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8. Разместить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7A63BF">
        <w:rPr>
          <w:b/>
          <w:sz w:val="28"/>
          <w:szCs w:val="28"/>
        </w:rPr>
        <w:t>го района</w:t>
      </w:r>
      <w:r w:rsidR="007A63BF">
        <w:rPr>
          <w:b/>
          <w:sz w:val="28"/>
          <w:szCs w:val="28"/>
        </w:rPr>
        <w:tab/>
      </w:r>
      <w:r w:rsidR="007A63B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2E" w:rsidRDefault="0007592E">
      <w:r>
        <w:separator/>
      </w:r>
    </w:p>
  </w:endnote>
  <w:endnote w:type="continuationSeparator" w:id="0">
    <w:p w:rsidR="0007592E" w:rsidRDefault="000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2E" w:rsidRDefault="0007592E">
      <w:r>
        <w:separator/>
      </w:r>
    </w:p>
  </w:footnote>
  <w:footnote w:type="continuationSeparator" w:id="0">
    <w:p w:rsidR="0007592E" w:rsidRDefault="0007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C1294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592E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1294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A5A4D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63BF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2016-06-09T11:29:00Z</cp:lastPrinted>
  <dcterms:created xsi:type="dcterms:W3CDTF">2016-06-10T05:52:00Z</dcterms:created>
  <dcterms:modified xsi:type="dcterms:W3CDTF">2016-06-10T05:52:00Z</dcterms:modified>
</cp:coreProperties>
</file>