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A54823" w:rsidP="00BB137E">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216;visibility:visible;mso-wrap-edited:f">
            <v:imagedata r:id="rId8" o:title="" grayscale="t" bilevel="t"/>
            <w10:wrap type="topAndBottom"/>
          </v:shape>
          <o:OLEObject Type="Embed" ProgID="Word.Picture.8" ShapeID="_x0000_s1026" DrawAspect="Content" ObjectID="_1684039152"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8C44B7" w:rsidP="003A0EAF">
      <w:pPr>
        <w:jc w:val="center"/>
        <w:rPr>
          <w:color w:val="000000"/>
          <w:sz w:val="28"/>
        </w:rPr>
      </w:pPr>
      <w:r>
        <w:rPr>
          <w:color w:val="000000"/>
          <w:sz w:val="28"/>
        </w:rPr>
        <w:t>2</w:t>
      </w:r>
      <w:r w:rsidR="00750EEB">
        <w:rPr>
          <w:color w:val="000000"/>
          <w:sz w:val="28"/>
        </w:rPr>
        <w:t>7</w:t>
      </w:r>
      <w:r w:rsidR="009F3F5F">
        <w:rPr>
          <w:color w:val="000000"/>
          <w:sz w:val="28"/>
        </w:rPr>
        <w:t>.0</w:t>
      </w:r>
      <w:r w:rsidR="0098055C">
        <w:rPr>
          <w:color w:val="000000"/>
          <w:sz w:val="28"/>
        </w:rPr>
        <w:t>5</w:t>
      </w:r>
      <w:r w:rsidR="008D0384">
        <w:rPr>
          <w:color w:val="000000"/>
          <w:sz w:val="28"/>
        </w:rPr>
        <w:t>.2021</w:t>
      </w:r>
      <w:r w:rsidR="003A0EAF">
        <w:rPr>
          <w:color w:val="000000"/>
          <w:sz w:val="28"/>
        </w:rPr>
        <w:t xml:space="preserve"> </w:t>
      </w:r>
      <w:r w:rsidR="002E6063">
        <w:rPr>
          <w:color w:val="000000"/>
          <w:sz w:val="28"/>
        </w:rPr>
        <w:t>№</w:t>
      </w:r>
      <w:r w:rsidR="002B6612">
        <w:rPr>
          <w:color w:val="000000"/>
          <w:sz w:val="28"/>
        </w:rPr>
        <w:t> 9</w:t>
      </w:r>
      <w:r w:rsidR="00750EEB">
        <w:rPr>
          <w:color w:val="000000"/>
          <w:sz w:val="28"/>
        </w:rPr>
        <w:t>38</w:t>
      </w:r>
    </w:p>
    <w:p w:rsidR="002E6063" w:rsidRDefault="002E6063" w:rsidP="003A0EAF">
      <w:pPr>
        <w:jc w:val="center"/>
        <w:rPr>
          <w:color w:val="000000"/>
          <w:sz w:val="28"/>
        </w:rPr>
      </w:pPr>
      <w:r>
        <w:rPr>
          <w:color w:val="000000"/>
          <w:sz w:val="28"/>
        </w:rPr>
        <w:t>Валдай</w:t>
      </w:r>
    </w:p>
    <w:p w:rsidR="004C514C" w:rsidRPr="004C514C" w:rsidRDefault="004C514C" w:rsidP="004C514C">
      <w:pPr>
        <w:ind w:right="-766"/>
        <w:jc w:val="both"/>
        <w:rPr>
          <w:sz w:val="28"/>
          <w:szCs w:val="28"/>
        </w:rPr>
      </w:pPr>
    </w:p>
    <w:p w:rsidR="00750EEB" w:rsidRPr="00750EEB" w:rsidRDefault="00750EEB" w:rsidP="00750EEB">
      <w:pPr>
        <w:shd w:val="clear" w:color="auto" w:fill="FFFFFF"/>
        <w:tabs>
          <w:tab w:val="left" w:pos="1418"/>
        </w:tabs>
        <w:spacing w:line="240" w:lineRule="exact"/>
        <w:jc w:val="center"/>
        <w:rPr>
          <w:b/>
          <w:sz w:val="28"/>
          <w:szCs w:val="28"/>
        </w:rPr>
      </w:pPr>
      <w:bookmarkStart w:id="0" w:name="_GoBack"/>
      <w:r w:rsidRPr="00750EEB">
        <w:rPr>
          <w:b/>
          <w:sz w:val="28"/>
          <w:szCs w:val="28"/>
        </w:rPr>
        <w:t>Об актуализации схемы теплоснабжения</w:t>
      </w:r>
    </w:p>
    <w:p w:rsidR="00750EEB" w:rsidRPr="00750EEB" w:rsidRDefault="00750EEB" w:rsidP="00750EEB">
      <w:pPr>
        <w:shd w:val="clear" w:color="auto" w:fill="FFFFFF"/>
        <w:tabs>
          <w:tab w:val="left" w:pos="1418"/>
        </w:tabs>
        <w:spacing w:line="240" w:lineRule="exact"/>
        <w:jc w:val="center"/>
        <w:rPr>
          <w:b/>
          <w:sz w:val="28"/>
          <w:szCs w:val="28"/>
        </w:rPr>
      </w:pPr>
      <w:proofErr w:type="spellStart"/>
      <w:r w:rsidRPr="00750EEB">
        <w:rPr>
          <w:b/>
          <w:sz w:val="28"/>
          <w:szCs w:val="28"/>
        </w:rPr>
        <w:t>Костковского</w:t>
      </w:r>
      <w:proofErr w:type="spellEnd"/>
      <w:r w:rsidRPr="00750EEB">
        <w:rPr>
          <w:b/>
          <w:sz w:val="28"/>
          <w:szCs w:val="28"/>
        </w:rPr>
        <w:t xml:space="preserve"> сельского поселения на 2022 год</w:t>
      </w:r>
      <w:bookmarkEnd w:id="0"/>
    </w:p>
    <w:p w:rsidR="00750EEB" w:rsidRPr="00750EEB" w:rsidRDefault="00750EEB" w:rsidP="00750EEB">
      <w:pPr>
        <w:ind w:firstLine="709"/>
        <w:jc w:val="both"/>
        <w:rPr>
          <w:sz w:val="28"/>
          <w:szCs w:val="28"/>
        </w:rPr>
      </w:pPr>
    </w:p>
    <w:p w:rsidR="00750EEB" w:rsidRPr="00750EEB" w:rsidRDefault="00750EEB" w:rsidP="00750EEB">
      <w:pPr>
        <w:ind w:firstLine="709"/>
        <w:jc w:val="both"/>
        <w:rPr>
          <w:sz w:val="28"/>
          <w:szCs w:val="28"/>
        </w:rPr>
      </w:pPr>
    </w:p>
    <w:p w:rsidR="00750EEB" w:rsidRPr="00750EEB" w:rsidRDefault="00750EEB" w:rsidP="00750EEB">
      <w:pPr>
        <w:pStyle w:val="af0"/>
        <w:spacing w:before="0" w:after="0"/>
        <w:ind w:firstLine="709"/>
        <w:jc w:val="both"/>
        <w:rPr>
          <w:b/>
          <w:sz w:val="28"/>
          <w:szCs w:val="28"/>
        </w:rPr>
      </w:pPr>
      <w:r w:rsidRPr="00750EEB">
        <w:rPr>
          <w:sz w:val="28"/>
          <w:szCs w:val="28"/>
        </w:rPr>
        <w:t xml:space="preserve">В соответствии с Федеральным </w:t>
      </w:r>
      <w:hyperlink r:id="rId10" w:history="1">
        <w:r w:rsidRPr="00750EEB">
          <w:rPr>
            <w:rStyle w:val="af"/>
            <w:color w:val="auto"/>
            <w:sz w:val="28"/>
            <w:szCs w:val="28"/>
            <w:u w:val="none"/>
          </w:rPr>
          <w:t>законом</w:t>
        </w:r>
      </w:hyperlink>
      <w:r w:rsidRPr="00750EEB">
        <w:rPr>
          <w:sz w:val="28"/>
          <w:szCs w:val="28"/>
        </w:rPr>
        <w:t xml:space="preserve"> от 6 октября 2003 года № 131-ФЗ «Об общих принципах организации местного самоуправления в Росси</w:t>
      </w:r>
      <w:r w:rsidRPr="00750EEB">
        <w:rPr>
          <w:sz w:val="28"/>
          <w:szCs w:val="28"/>
        </w:rPr>
        <w:t>й</w:t>
      </w:r>
      <w:r w:rsidRPr="00750EEB">
        <w:rPr>
          <w:sz w:val="28"/>
          <w:szCs w:val="28"/>
        </w:rPr>
        <w:t>ской Федерации», Федеральным законом от 27 июля 2010 года № 190-ФЗ «О теплоснабжении</w:t>
      </w:r>
      <w:r w:rsidRPr="00750EEB">
        <w:rPr>
          <w:spacing w:val="1"/>
          <w:sz w:val="28"/>
          <w:szCs w:val="28"/>
        </w:rPr>
        <w:t xml:space="preserve">», </w:t>
      </w:r>
      <w:r>
        <w:rPr>
          <w:spacing w:val="1"/>
          <w:sz w:val="28"/>
          <w:szCs w:val="28"/>
        </w:rPr>
        <w:t>п</w:t>
      </w:r>
      <w:r w:rsidRPr="00750EEB">
        <w:rPr>
          <w:spacing w:val="1"/>
          <w:sz w:val="28"/>
          <w:szCs w:val="28"/>
        </w:rPr>
        <w:t>остановлением Правительства Российской Федер</w:t>
      </w:r>
      <w:r w:rsidRPr="00750EEB">
        <w:rPr>
          <w:spacing w:val="1"/>
          <w:sz w:val="28"/>
          <w:szCs w:val="28"/>
        </w:rPr>
        <w:t>а</w:t>
      </w:r>
      <w:r w:rsidRPr="00750EEB">
        <w:rPr>
          <w:spacing w:val="1"/>
          <w:sz w:val="28"/>
          <w:szCs w:val="28"/>
        </w:rPr>
        <w:t xml:space="preserve">ции </w:t>
      </w:r>
      <w:r>
        <w:rPr>
          <w:spacing w:val="1"/>
          <w:sz w:val="28"/>
          <w:szCs w:val="28"/>
        </w:rPr>
        <w:br/>
      </w:r>
      <w:r w:rsidRPr="00750EEB">
        <w:rPr>
          <w:spacing w:val="1"/>
          <w:sz w:val="28"/>
          <w:szCs w:val="28"/>
        </w:rPr>
        <w:t>от 22.02.2012 №</w:t>
      </w:r>
      <w:r>
        <w:rPr>
          <w:spacing w:val="1"/>
          <w:sz w:val="28"/>
          <w:szCs w:val="28"/>
        </w:rPr>
        <w:t> </w:t>
      </w:r>
      <w:r w:rsidRPr="00750EEB">
        <w:rPr>
          <w:spacing w:val="1"/>
          <w:sz w:val="28"/>
          <w:szCs w:val="28"/>
        </w:rPr>
        <w:t>154 «О требованиях к схемам теплоснабжения, порядку их разработки и утверждения» Администрация</w:t>
      </w:r>
      <w:r w:rsidRPr="00750EEB">
        <w:rPr>
          <w:sz w:val="28"/>
          <w:szCs w:val="28"/>
        </w:rPr>
        <w:t xml:space="preserve"> Валдайского муниципального ра</w:t>
      </w:r>
      <w:r w:rsidRPr="00750EEB">
        <w:rPr>
          <w:sz w:val="28"/>
          <w:szCs w:val="28"/>
        </w:rPr>
        <w:t>й</w:t>
      </w:r>
      <w:r w:rsidRPr="00750EEB">
        <w:rPr>
          <w:sz w:val="28"/>
          <w:szCs w:val="28"/>
        </w:rPr>
        <w:t>она</w:t>
      </w:r>
      <w:r w:rsidRPr="00750EEB">
        <w:rPr>
          <w:spacing w:val="1"/>
          <w:sz w:val="28"/>
          <w:szCs w:val="28"/>
        </w:rPr>
        <w:t xml:space="preserve"> </w:t>
      </w:r>
      <w:r w:rsidRPr="00750EEB">
        <w:rPr>
          <w:b/>
          <w:sz w:val="28"/>
          <w:szCs w:val="28"/>
        </w:rPr>
        <w:t>ПОСТАНОВЛЯЕТ:</w:t>
      </w:r>
    </w:p>
    <w:p w:rsidR="00750EEB" w:rsidRPr="00750EEB" w:rsidRDefault="00750EEB" w:rsidP="00750EEB">
      <w:pPr>
        <w:ind w:firstLine="709"/>
        <w:jc w:val="both"/>
        <w:rPr>
          <w:spacing w:val="1"/>
          <w:sz w:val="28"/>
          <w:szCs w:val="28"/>
        </w:rPr>
      </w:pPr>
      <w:r w:rsidRPr="00750EEB">
        <w:rPr>
          <w:sz w:val="28"/>
          <w:szCs w:val="28"/>
        </w:rPr>
        <w:t xml:space="preserve">1. Актуализировать схему теплоснабжения </w:t>
      </w:r>
      <w:proofErr w:type="spellStart"/>
      <w:r w:rsidRPr="00750EEB">
        <w:rPr>
          <w:sz w:val="28"/>
          <w:szCs w:val="28"/>
        </w:rPr>
        <w:t>Костковского</w:t>
      </w:r>
      <w:proofErr w:type="spellEnd"/>
      <w:r w:rsidRPr="00750EEB">
        <w:rPr>
          <w:sz w:val="28"/>
          <w:szCs w:val="28"/>
        </w:rPr>
        <w:t xml:space="preserve"> сельского п</w:t>
      </w:r>
      <w:r w:rsidRPr="00750EEB">
        <w:rPr>
          <w:sz w:val="28"/>
          <w:szCs w:val="28"/>
        </w:rPr>
        <w:t>о</w:t>
      </w:r>
      <w:r w:rsidRPr="00750EEB">
        <w:rPr>
          <w:sz w:val="28"/>
          <w:szCs w:val="28"/>
        </w:rPr>
        <w:t xml:space="preserve">селения, утвержденную решением Совета депутатов </w:t>
      </w:r>
      <w:proofErr w:type="spellStart"/>
      <w:r w:rsidRPr="00750EEB">
        <w:rPr>
          <w:sz w:val="28"/>
          <w:szCs w:val="28"/>
        </w:rPr>
        <w:t>Костковского</w:t>
      </w:r>
      <w:proofErr w:type="spellEnd"/>
      <w:r w:rsidRPr="00750EEB">
        <w:rPr>
          <w:sz w:val="28"/>
          <w:szCs w:val="28"/>
        </w:rPr>
        <w:t xml:space="preserve"> сел</w:t>
      </w:r>
      <w:r w:rsidRPr="00750EEB">
        <w:rPr>
          <w:sz w:val="28"/>
          <w:szCs w:val="28"/>
        </w:rPr>
        <w:t>ь</w:t>
      </w:r>
      <w:r w:rsidRPr="00750EEB">
        <w:rPr>
          <w:sz w:val="28"/>
          <w:szCs w:val="28"/>
        </w:rPr>
        <w:t>ского поселения от 04.07.2013 №</w:t>
      </w:r>
      <w:r>
        <w:rPr>
          <w:sz w:val="28"/>
          <w:szCs w:val="28"/>
        </w:rPr>
        <w:t> </w:t>
      </w:r>
      <w:r w:rsidRPr="00750EEB">
        <w:rPr>
          <w:sz w:val="28"/>
          <w:szCs w:val="28"/>
        </w:rPr>
        <w:t xml:space="preserve">115 </w:t>
      </w:r>
      <w:r w:rsidRPr="00750EEB">
        <w:rPr>
          <w:spacing w:val="1"/>
          <w:sz w:val="28"/>
          <w:szCs w:val="28"/>
        </w:rPr>
        <w:t xml:space="preserve">«Об утверждении схемы теплоснабжения </w:t>
      </w:r>
      <w:proofErr w:type="spellStart"/>
      <w:r w:rsidRPr="00750EEB">
        <w:rPr>
          <w:spacing w:val="1"/>
          <w:sz w:val="28"/>
          <w:szCs w:val="28"/>
        </w:rPr>
        <w:t>К</w:t>
      </w:r>
      <w:r w:rsidRPr="00750EEB">
        <w:rPr>
          <w:spacing w:val="1"/>
          <w:sz w:val="28"/>
          <w:szCs w:val="28"/>
        </w:rPr>
        <w:t>о</w:t>
      </w:r>
      <w:r w:rsidRPr="00750EEB">
        <w:rPr>
          <w:spacing w:val="1"/>
          <w:sz w:val="28"/>
          <w:szCs w:val="28"/>
        </w:rPr>
        <w:t>стковского</w:t>
      </w:r>
      <w:proofErr w:type="spellEnd"/>
      <w:r w:rsidRPr="00750EEB">
        <w:rPr>
          <w:spacing w:val="1"/>
          <w:sz w:val="28"/>
          <w:szCs w:val="28"/>
        </w:rPr>
        <w:t xml:space="preserve"> сельского поселения», изложив ее в прилагаемой реда</w:t>
      </w:r>
      <w:r w:rsidRPr="00750EEB">
        <w:rPr>
          <w:spacing w:val="1"/>
          <w:sz w:val="28"/>
          <w:szCs w:val="28"/>
        </w:rPr>
        <w:t>к</w:t>
      </w:r>
      <w:r w:rsidRPr="00750EEB">
        <w:rPr>
          <w:spacing w:val="1"/>
          <w:sz w:val="28"/>
          <w:szCs w:val="28"/>
        </w:rPr>
        <w:t>ции.</w:t>
      </w:r>
    </w:p>
    <w:p w:rsidR="004C514C" w:rsidRPr="00750EEB" w:rsidRDefault="00750EEB" w:rsidP="00750EEB">
      <w:pPr>
        <w:pStyle w:val="a6"/>
        <w:tabs>
          <w:tab w:val="left" w:pos="240"/>
          <w:tab w:val="left" w:pos="6240"/>
          <w:tab w:val="left" w:pos="6840"/>
        </w:tabs>
        <w:ind w:right="-39" w:firstLine="709"/>
        <w:rPr>
          <w:color w:val="auto"/>
          <w:szCs w:val="28"/>
        </w:rPr>
      </w:pPr>
      <w:r w:rsidRPr="00750EEB">
        <w:rPr>
          <w:color w:val="auto"/>
          <w:szCs w:val="28"/>
        </w:rPr>
        <w:t>2. Опубликовать постановление в бюллетене «Валдайский Вестник» и разместить на официальном сайте Администрации Валдайского муниципал</w:t>
      </w:r>
      <w:r w:rsidRPr="00750EEB">
        <w:rPr>
          <w:color w:val="auto"/>
          <w:szCs w:val="28"/>
        </w:rPr>
        <w:t>ь</w:t>
      </w:r>
      <w:r w:rsidRPr="00750EEB">
        <w:rPr>
          <w:color w:val="auto"/>
          <w:szCs w:val="28"/>
        </w:rPr>
        <w:t>ного района в сети «Интернет».</w:t>
      </w:r>
    </w:p>
    <w:p w:rsidR="00F909ED" w:rsidRDefault="00F909ED" w:rsidP="00750EEB">
      <w:pPr>
        <w:pStyle w:val="a6"/>
        <w:tabs>
          <w:tab w:val="left" w:pos="240"/>
          <w:tab w:val="left" w:pos="6240"/>
          <w:tab w:val="left" w:pos="6840"/>
        </w:tabs>
        <w:ind w:right="-39" w:firstLine="709"/>
        <w:rPr>
          <w:color w:val="auto"/>
          <w:szCs w:val="28"/>
        </w:rPr>
      </w:pPr>
    </w:p>
    <w:p w:rsidR="00750EEB" w:rsidRPr="00750EEB" w:rsidRDefault="00750EEB" w:rsidP="00750EEB">
      <w:pPr>
        <w:pStyle w:val="a6"/>
        <w:tabs>
          <w:tab w:val="left" w:pos="240"/>
          <w:tab w:val="left" w:pos="6240"/>
          <w:tab w:val="left" w:pos="6840"/>
        </w:tabs>
        <w:ind w:right="-39" w:firstLine="709"/>
        <w:rPr>
          <w:color w:val="auto"/>
          <w:szCs w:val="28"/>
        </w:rPr>
      </w:pPr>
    </w:p>
    <w:p w:rsidR="000F4E71" w:rsidRDefault="00B014EA" w:rsidP="004C514C">
      <w:pPr>
        <w:spacing w:line="240" w:lineRule="exact"/>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5F6E9D">
        <w:rPr>
          <w:b/>
          <w:sz w:val="28"/>
          <w:szCs w:val="28"/>
        </w:rPr>
        <w:tab/>
      </w:r>
      <w:proofErr w:type="spellStart"/>
      <w:r>
        <w:rPr>
          <w:b/>
          <w:sz w:val="28"/>
          <w:szCs w:val="28"/>
        </w:rPr>
        <w:t>Ю.В.Стадэ</w:t>
      </w:r>
      <w:proofErr w:type="spellEnd"/>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Pr="00750EEB" w:rsidRDefault="00750EEB" w:rsidP="00750EEB">
      <w:pPr>
        <w:spacing w:line="240" w:lineRule="exact"/>
        <w:ind w:left="5670"/>
        <w:jc w:val="center"/>
        <w:rPr>
          <w:sz w:val="24"/>
          <w:szCs w:val="24"/>
        </w:rPr>
      </w:pPr>
      <w:r w:rsidRPr="00750EEB">
        <w:rPr>
          <w:sz w:val="24"/>
          <w:szCs w:val="24"/>
        </w:rPr>
        <w:lastRenderedPageBreak/>
        <w:t>Приложение</w:t>
      </w:r>
    </w:p>
    <w:p w:rsidR="00750EEB" w:rsidRPr="00750EEB" w:rsidRDefault="00750EEB" w:rsidP="00750EEB">
      <w:pPr>
        <w:spacing w:line="240" w:lineRule="exact"/>
        <w:ind w:left="5670"/>
        <w:jc w:val="center"/>
        <w:rPr>
          <w:sz w:val="24"/>
          <w:szCs w:val="24"/>
        </w:rPr>
      </w:pPr>
      <w:r w:rsidRPr="00750EEB">
        <w:rPr>
          <w:sz w:val="24"/>
          <w:szCs w:val="24"/>
        </w:rPr>
        <w:t>к постановлению Администрации</w:t>
      </w:r>
    </w:p>
    <w:p w:rsidR="00750EEB" w:rsidRPr="00750EEB" w:rsidRDefault="00750EEB" w:rsidP="00750EEB">
      <w:pPr>
        <w:spacing w:line="240" w:lineRule="exact"/>
        <w:ind w:left="5670"/>
        <w:jc w:val="center"/>
        <w:rPr>
          <w:sz w:val="24"/>
          <w:szCs w:val="24"/>
        </w:rPr>
      </w:pPr>
      <w:r w:rsidRPr="00750EEB">
        <w:rPr>
          <w:sz w:val="24"/>
          <w:szCs w:val="24"/>
        </w:rPr>
        <w:t>муниципального района</w:t>
      </w:r>
    </w:p>
    <w:p w:rsidR="00750EEB" w:rsidRDefault="00750EEB" w:rsidP="00750EEB">
      <w:pPr>
        <w:spacing w:line="240" w:lineRule="exact"/>
        <w:ind w:left="5670"/>
        <w:jc w:val="center"/>
        <w:rPr>
          <w:b/>
          <w:sz w:val="28"/>
          <w:szCs w:val="28"/>
        </w:rPr>
      </w:pPr>
      <w:r w:rsidRPr="00750EEB">
        <w:rPr>
          <w:sz w:val="24"/>
          <w:szCs w:val="24"/>
        </w:rPr>
        <w:t>от 27.05.2021 № 938</w:t>
      </w:r>
    </w:p>
    <w:p w:rsidR="00750EEB" w:rsidRDefault="00750EEB" w:rsidP="004C514C">
      <w:pPr>
        <w:spacing w:line="240" w:lineRule="exact"/>
        <w:jc w:val="both"/>
        <w:rPr>
          <w:b/>
          <w:sz w:val="28"/>
          <w:szCs w:val="28"/>
        </w:rPr>
      </w:pPr>
    </w:p>
    <w:p w:rsidR="00750EEB" w:rsidRDefault="00750EEB" w:rsidP="004C514C">
      <w:pPr>
        <w:spacing w:line="240" w:lineRule="exact"/>
        <w:jc w:val="both"/>
        <w:rPr>
          <w:b/>
          <w:sz w:val="28"/>
          <w:szCs w:val="28"/>
        </w:rPr>
      </w:pPr>
    </w:p>
    <w:p w:rsidR="00750EEB" w:rsidRPr="00787C36" w:rsidRDefault="00750EEB" w:rsidP="004D21CF">
      <w:pPr>
        <w:shd w:val="clear" w:color="auto" w:fill="FFFFFF"/>
        <w:tabs>
          <w:tab w:val="left" w:pos="1418"/>
        </w:tabs>
        <w:spacing w:line="240" w:lineRule="exact"/>
        <w:jc w:val="center"/>
        <w:rPr>
          <w:b/>
          <w:sz w:val="24"/>
          <w:szCs w:val="24"/>
        </w:rPr>
      </w:pPr>
      <w:r w:rsidRPr="00787C36">
        <w:rPr>
          <w:b/>
          <w:sz w:val="24"/>
          <w:szCs w:val="24"/>
        </w:rPr>
        <w:t>Схема теплоснабжения</w:t>
      </w:r>
    </w:p>
    <w:p w:rsidR="00750EEB" w:rsidRPr="00787C36" w:rsidRDefault="00750EEB" w:rsidP="004D21CF">
      <w:pPr>
        <w:shd w:val="clear" w:color="auto" w:fill="FFFFFF"/>
        <w:tabs>
          <w:tab w:val="left" w:pos="1418"/>
        </w:tabs>
        <w:spacing w:line="240" w:lineRule="exact"/>
        <w:jc w:val="center"/>
        <w:rPr>
          <w:b/>
          <w:sz w:val="24"/>
          <w:szCs w:val="24"/>
        </w:rPr>
      </w:pPr>
      <w:proofErr w:type="spellStart"/>
      <w:r w:rsidRPr="00787C36">
        <w:rPr>
          <w:b/>
          <w:sz w:val="24"/>
          <w:szCs w:val="24"/>
        </w:rPr>
        <w:t>Костковского</w:t>
      </w:r>
      <w:proofErr w:type="spellEnd"/>
      <w:r w:rsidRPr="00787C36">
        <w:rPr>
          <w:b/>
          <w:sz w:val="24"/>
          <w:szCs w:val="24"/>
        </w:rPr>
        <w:t xml:space="preserve"> сельского поселения на 2022 год</w:t>
      </w:r>
    </w:p>
    <w:p w:rsidR="004D21CF" w:rsidRDefault="004D21CF" w:rsidP="004D21CF">
      <w:pPr>
        <w:tabs>
          <w:tab w:val="center" w:pos="4890"/>
          <w:tab w:val="left" w:pos="8325"/>
        </w:tabs>
        <w:spacing w:line="240" w:lineRule="exact"/>
        <w:rPr>
          <w:sz w:val="24"/>
          <w:szCs w:val="24"/>
        </w:rPr>
      </w:pPr>
      <w:bookmarkStart w:id="1" w:name="_Toc506456193"/>
    </w:p>
    <w:p w:rsidR="004D21CF" w:rsidRDefault="004D21CF" w:rsidP="004D21CF">
      <w:pPr>
        <w:tabs>
          <w:tab w:val="center" w:pos="4890"/>
          <w:tab w:val="left" w:pos="8325"/>
        </w:tabs>
        <w:spacing w:line="240" w:lineRule="exact"/>
        <w:rPr>
          <w:sz w:val="24"/>
          <w:szCs w:val="24"/>
        </w:rPr>
      </w:pPr>
    </w:p>
    <w:p w:rsidR="00750EEB" w:rsidRPr="004D21CF" w:rsidRDefault="004D21CF" w:rsidP="004D21CF">
      <w:pPr>
        <w:tabs>
          <w:tab w:val="center" w:pos="4890"/>
          <w:tab w:val="left" w:pos="8325"/>
        </w:tabs>
        <w:spacing w:line="240" w:lineRule="exact"/>
        <w:jc w:val="center"/>
        <w:rPr>
          <w:b/>
          <w:sz w:val="24"/>
          <w:szCs w:val="24"/>
        </w:rPr>
      </w:pPr>
      <w:r w:rsidRPr="004D21CF">
        <w:rPr>
          <w:b/>
          <w:sz w:val="24"/>
          <w:szCs w:val="24"/>
        </w:rPr>
        <w:t xml:space="preserve">1. </w:t>
      </w:r>
      <w:r w:rsidR="00750EEB" w:rsidRPr="004D21CF">
        <w:rPr>
          <w:b/>
          <w:spacing w:val="1"/>
          <w:sz w:val="24"/>
          <w:szCs w:val="24"/>
        </w:rPr>
        <w:t>Общие положения</w:t>
      </w:r>
      <w:bookmarkEnd w:id="1"/>
    </w:p>
    <w:p w:rsidR="00750EEB" w:rsidRPr="00787C36" w:rsidRDefault="00750EEB" w:rsidP="00750EEB">
      <w:pPr>
        <w:ind w:firstLine="720"/>
        <w:jc w:val="both"/>
        <w:rPr>
          <w:sz w:val="24"/>
          <w:szCs w:val="24"/>
        </w:rPr>
      </w:pPr>
      <w:r w:rsidRPr="00787C36">
        <w:rPr>
          <w:b/>
          <w:bCs/>
          <w:sz w:val="24"/>
          <w:szCs w:val="24"/>
        </w:rPr>
        <w:t>Схема теплоснабжения</w:t>
      </w:r>
      <w:r w:rsidRPr="00787C36">
        <w:rPr>
          <w:sz w:val="24"/>
          <w:szCs w:val="24"/>
        </w:rPr>
        <w:t xml:space="preserve"> </w:t>
      </w:r>
      <w:hyperlink r:id="rId11" w:tooltip="Поселение" w:history="1">
        <w:r w:rsidRPr="00787C36">
          <w:rPr>
            <w:sz w:val="24"/>
            <w:szCs w:val="24"/>
          </w:rPr>
          <w:t>поселения</w:t>
        </w:r>
      </w:hyperlink>
      <w:r w:rsidRPr="00787C36">
        <w:rPr>
          <w:sz w:val="24"/>
          <w:szCs w:val="24"/>
        </w:rPr>
        <w:t xml:space="preserve"> — документ, содержащий материалы по обо</w:t>
      </w:r>
      <w:r w:rsidRPr="00787C36">
        <w:rPr>
          <w:sz w:val="24"/>
          <w:szCs w:val="24"/>
        </w:rPr>
        <w:t>с</w:t>
      </w:r>
      <w:r w:rsidRPr="00787C36">
        <w:rPr>
          <w:sz w:val="24"/>
          <w:szCs w:val="24"/>
        </w:rPr>
        <w:t xml:space="preserve">нованию эффективного и безопасного функционирования системы </w:t>
      </w:r>
      <w:hyperlink r:id="rId12" w:tooltip="Теплоснабжение" w:history="1">
        <w:r w:rsidRPr="00787C36">
          <w:rPr>
            <w:sz w:val="24"/>
            <w:szCs w:val="24"/>
          </w:rPr>
          <w:t>теплоснабжения</w:t>
        </w:r>
      </w:hyperlink>
      <w:r w:rsidRPr="00787C36">
        <w:rPr>
          <w:sz w:val="24"/>
          <w:szCs w:val="24"/>
        </w:rPr>
        <w:t>, ее разв</w:t>
      </w:r>
      <w:r w:rsidRPr="00787C36">
        <w:rPr>
          <w:sz w:val="24"/>
          <w:szCs w:val="24"/>
        </w:rPr>
        <w:t>и</w:t>
      </w:r>
      <w:r w:rsidRPr="00787C36">
        <w:rPr>
          <w:sz w:val="24"/>
          <w:szCs w:val="24"/>
        </w:rPr>
        <w:t xml:space="preserve">тия с учетом правового регулирования в области </w:t>
      </w:r>
      <w:hyperlink r:id="rId13" w:tooltip="Энергосбережение" w:history="1">
        <w:r w:rsidRPr="00787C36">
          <w:rPr>
            <w:sz w:val="24"/>
            <w:szCs w:val="24"/>
          </w:rPr>
          <w:t>энергосбережения и повышения энергет</w:t>
        </w:r>
        <w:r w:rsidRPr="00787C36">
          <w:rPr>
            <w:sz w:val="24"/>
            <w:szCs w:val="24"/>
          </w:rPr>
          <w:t>и</w:t>
        </w:r>
        <w:r w:rsidRPr="00787C36">
          <w:rPr>
            <w:sz w:val="24"/>
            <w:szCs w:val="24"/>
          </w:rPr>
          <w:t>ческой эффективности</w:t>
        </w:r>
      </w:hyperlink>
    </w:p>
    <w:p w:rsidR="00750EEB" w:rsidRPr="00787C36" w:rsidRDefault="00750EEB" w:rsidP="00750EEB">
      <w:pPr>
        <w:ind w:firstLine="720"/>
        <w:jc w:val="both"/>
        <w:rPr>
          <w:sz w:val="24"/>
          <w:szCs w:val="24"/>
        </w:rPr>
      </w:pPr>
      <w:r w:rsidRPr="00787C36">
        <w:rPr>
          <w:sz w:val="24"/>
          <w:szCs w:val="24"/>
        </w:rPr>
        <w:t>Единая теплоснабжающая организация определяется схемой теплоснабжения.</w:t>
      </w:r>
    </w:p>
    <w:p w:rsidR="00750EEB" w:rsidRPr="00787C36" w:rsidRDefault="00750EEB" w:rsidP="00750EEB">
      <w:pPr>
        <w:ind w:firstLine="720"/>
        <w:jc w:val="both"/>
        <w:rPr>
          <w:sz w:val="24"/>
          <w:szCs w:val="24"/>
        </w:rPr>
      </w:pPr>
      <w:r w:rsidRPr="00787C36">
        <w:rPr>
          <w:sz w:val="24"/>
          <w:szCs w:val="24"/>
        </w:rPr>
        <w:t xml:space="preserve">Мероприятия по развитию системы теплоснабжения, предусмотренные настоящей схемой, включаются в </w:t>
      </w:r>
      <w:hyperlink r:id="rId14" w:tooltip="Инвестиции" w:history="1">
        <w:r w:rsidRPr="00787C36">
          <w:rPr>
            <w:sz w:val="24"/>
            <w:szCs w:val="24"/>
          </w:rPr>
          <w:t>инвестиционную программу</w:t>
        </w:r>
      </w:hyperlink>
      <w:r w:rsidRPr="00787C36">
        <w:rPr>
          <w:sz w:val="24"/>
          <w:szCs w:val="24"/>
        </w:rPr>
        <w:t xml:space="preserve"> теплоснабжающей организации и, как следствие, могут быть включены в соответствующий </w:t>
      </w:r>
      <w:hyperlink r:id="rId15" w:tooltip="Тариф" w:history="1">
        <w:r w:rsidRPr="00787C36">
          <w:rPr>
            <w:sz w:val="24"/>
            <w:szCs w:val="24"/>
          </w:rPr>
          <w:t>тариф</w:t>
        </w:r>
      </w:hyperlink>
      <w:r w:rsidRPr="00787C36">
        <w:rPr>
          <w:sz w:val="24"/>
          <w:szCs w:val="24"/>
        </w:rPr>
        <w:t xml:space="preserve"> организации </w:t>
      </w:r>
      <w:hyperlink r:id="rId16" w:tooltip="Коммунальное хозяйство" w:history="1">
        <w:r w:rsidRPr="00787C36">
          <w:rPr>
            <w:sz w:val="24"/>
            <w:szCs w:val="24"/>
          </w:rPr>
          <w:t>коммунального комплекса</w:t>
        </w:r>
      </w:hyperlink>
      <w:r w:rsidRPr="00787C36">
        <w:rPr>
          <w:sz w:val="24"/>
          <w:szCs w:val="24"/>
        </w:rPr>
        <w:t xml:space="preserve">. </w:t>
      </w:r>
    </w:p>
    <w:p w:rsidR="00750EEB" w:rsidRPr="00787C36" w:rsidRDefault="00750EEB" w:rsidP="00750EEB">
      <w:pPr>
        <w:ind w:firstLine="720"/>
        <w:jc w:val="both"/>
        <w:rPr>
          <w:b/>
          <w:spacing w:val="1"/>
          <w:sz w:val="24"/>
          <w:szCs w:val="24"/>
        </w:rPr>
      </w:pPr>
      <w:bookmarkStart w:id="2" w:name="_Toc506456194"/>
      <w:r w:rsidRPr="00787C36">
        <w:rPr>
          <w:rStyle w:val="20"/>
          <w:sz w:val="24"/>
          <w:szCs w:val="24"/>
        </w:rPr>
        <w:t>Основные цели и задачи схемы теплоснабжения</w:t>
      </w:r>
      <w:bookmarkEnd w:id="2"/>
      <w:r w:rsidRPr="00787C36">
        <w:rPr>
          <w:b/>
          <w:spacing w:val="1"/>
          <w:sz w:val="24"/>
          <w:szCs w:val="24"/>
        </w:rPr>
        <w:t>:</w:t>
      </w:r>
    </w:p>
    <w:p w:rsidR="00750EEB" w:rsidRPr="00787C36" w:rsidRDefault="00750EEB" w:rsidP="00750EEB">
      <w:pPr>
        <w:ind w:firstLine="720"/>
        <w:jc w:val="both"/>
        <w:rPr>
          <w:sz w:val="24"/>
          <w:szCs w:val="24"/>
        </w:rPr>
      </w:pPr>
      <w:r w:rsidRPr="00787C36">
        <w:rPr>
          <w:sz w:val="24"/>
          <w:szCs w:val="24"/>
        </w:rPr>
        <w:t>обеспечение безопасности и надежности теплоснабжения потребителей в соотве</w:t>
      </w:r>
      <w:r w:rsidRPr="00787C36">
        <w:rPr>
          <w:sz w:val="24"/>
          <w:szCs w:val="24"/>
        </w:rPr>
        <w:t>т</w:t>
      </w:r>
      <w:r w:rsidRPr="00787C36">
        <w:rPr>
          <w:sz w:val="24"/>
          <w:szCs w:val="24"/>
        </w:rPr>
        <w:t>ствии с требованиями технических регламентов;</w:t>
      </w:r>
    </w:p>
    <w:p w:rsidR="00750EEB" w:rsidRPr="00787C36" w:rsidRDefault="00750EEB" w:rsidP="00750EEB">
      <w:pPr>
        <w:ind w:firstLine="720"/>
        <w:jc w:val="both"/>
        <w:rPr>
          <w:sz w:val="24"/>
          <w:szCs w:val="24"/>
        </w:rPr>
      </w:pPr>
      <w:r w:rsidRPr="00787C36">
        <w:rPr>
          <w:sz w:val="24"/>
          <w:szCs w:val="24"/>
        </w:rPr>
        <w:t>обеспечение энергетической эффективности теплоснабжения и потребления тепл</w:t>
      </w:r>
      <w:r w:rsidRPr="00787C36">
        <w:rPr>
          <w:sz w:val="24"/>
          <w:szCs w:val="24"/>
        </w:rPr>
        <w:t>о</w:t>
      </w:r>
      <w:r w:rsidRPr="00787C36">
        <w:rPr>
          <w:sz w:val="24"/>
          <w:szCs w:val="24"/>
        </w:rPr>
        <w:t>вой энергии с учетом требований, установленных действующими законами;</w:t>
      </w:r>
    </w:p>
    <w:p w:rsidR="00750EEB" w:rsidRPr="00787C36" w:rsidRDefault="00750EEB" w:rsidP="00750EEB">
      <w:pPr>
        <w:ind w:firstLine="720"/>
        <w:jc w:val="both"/>
        <w:rPr>
          <w:sz w:val="24"/>
          <w:szCs w:val="24"/>
        </w:rPr>
      </w:pPr>
      <w:r w:rsidRPr="00787C36">
        <w:rPr>
          <w:sz w:val="24"/>
          <w:szCs w:val="24"/>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750EEB" w:rsidRPr="00787C36" w:rsidRDefault="00750EEB" w:rsidP="00750EEB">
      <w:pPr>
        <w:ind w:firstLine="720"/>
        <w:jc w:val="both"/>
        <w:rPr>
          <w:sz w:val="24"/>
          <w:szCs w:val="24"/>
        </w:rPr>
      </w:pPr>
      <w:r w:rsidRPr="00787C36">
        <w:rPr>
          <w:sz w:val="24"/>
          <w:szCs w:val="24"/>
        </w:rPr>
        <w:t>соблюдение баланса экономических интересов теплоснабжающих организаций и потребителей;</w:t>
      </w:r>
    </w:p>
    <w:p w:rsidR="00750EEB" w:rsidRPr="00787C36" w:rsidRDefault="00750EEB" w:rsidP="00750EEB">
      <w:pPr>
        <w:ind w:firstLine="720"/>
        <w:jc w:val="both"/>
        <w:rPr>
          <w:sz w:val="24"/>
          <w:szCs w:val="24"/>
        </w:rPr>
      </w:pPr>
      <w:r w:rsidRPr="00787C36">
        <w:rPr>
          <w:sz w:val="24"/>
          <w:szCs w:val="24"/>
        </w:rPr>
        <w:t>минимизации затрат на теплоснабжение в расчете на каждого потребителя в долг</w:t>
      </w:r>
      <w:r w:rsidRPr="00787C36">
        <w:rPr>
          <w:sz w:val="24"/>
          <w:szCs w:val="24"/>
        </w:rPr>
        <w:t>о</w:t>
      </w:r>
      <w:r w:rsidRPr="00787C36">
        <w:rPr>
          <w:sz w:val="24"/>
          <w:szCs w:val="24"/>
        </w:rPr>
        <w:t>срочной перспективе;</w:t>
      </w:r>
    </w:p>
    <w:p w:rsidR="00750EEB" w:rsidRPr="00787C36" w:rsidRDefault="00750EEB" w:rsidP="00750EEB">
      <w:pPr>
        <w:ind w:firstLine="720"/>
        <w:jc w:val="both"/>
        <w:rPr>
          <w:sz w:val="24"/>
          <w:szCs w:val="24"/>
        </w:rPr>
      </w:pPr>
      <w:r w:rsidRPr="00787C36">
        <w:rPr>
          <w:sz w:val="24"/>
          <w:szCs w:val="24"/>
        </w:rPr>
        <w:t>минимизации вредного воздействия на окружающую среду;</w:t>
      </w:r>
    </w:p>
    <w:p w:rsidR="00750EEB" w:rsidRPr="00787C36" w:rsidRDefault="00750EEB" w:rsidP="00750EEB">
      <w:pPr>
        <w:ind w:firstLine="720"/>
        <w:jc w:val="both"/>
        <w:rPr>
          <w:sz w:val="24"/>
          <w:szCs w:val="24"/>
        </w:rPr>
      </w:pPr>
      <w:r w:rsidRPr="00787C36">
        <w:rPr>
          <w:sz w:val="24"/>
          <w:szCs w:val="24"/>
        </w:rPr>
        <w:t>обеспечение не дискриминационных и стабильных условий осуществления пре</w:t>
      </w:r>
      <w:r w:rsidRPr="00787C36">
        <w:rPr>
          <w:sz w:val="24"/>
          <w:szCs w:val="24"/>
        </w:rPr>
        <w:t>д</w:t>
      </w:r>
      <w:r w:rsidRPr="00787C36">
        <w:rPr>
          <w:sz w:val="24"/>
          <w:szCs w:val="24"/>
        </w:rPr>
        <w:t>принимательской деятельности в сфере теплоснабжения;</w:t>
      </w:r>
    </w:p>
    <w:p w:rsidR="00750EEB" w:rsidRPr="00787C36" w:rsidRDefault="00750EEB" w:rsidP="00750EEB">
      <w:pPr>
        <w:ind w:firstLine="720"/>
        <w:jc w:val="both"/>
        <w:rPr>
          <w:sz w:val="24"/>
          <w:szCs w:val="24"/>
        </w:rPr>
      </w:pPr>
      <w:r w:rsidRPr="00787C36">
        <w:rPr>
          <w:sz w:val="24"/>
          <w:szCs w:val="24"/>
        </w:rPr>
        <w:t>согласованности схемы теплоснабжения с иными программами развития сетей и</w:t>
      </w:r>
      <w:r w:rsidRPr="00787C36">
        <w:rPr>
          <w:sz w:val="24"/>
          <w:szCs w:val="24"/>
        </w:rPr>
        <w:t>н</w:t>
      </w:r>
      <w:r w:rsidRPr="00787C36">
        <w:rPr>
          <w:sz w:val="24"/>
          <w:szCs w:val="24"/>
        </w:rPr>
        <w:t>женерно-технического обеспечения, а также с программой газификации;</w:t>
      </w:r>
    </w:p>
    <w:p w:rsidR="00750EEB" w:rsidRPr="00787C36" w:rsidRDefault="00750EEB" w:rsidP="00750EEB">
      <w:pPr>
        <w:ind w:firstLine="720"/>
        <w:jc w:val="both"/>
        <w:rPr>
          <w:sz w:val="24"/>
          <w:szCs w:val="24"/>
        </w:rPr>
      </w:pPr>
      <w:r w:rsidRPr="00787C36">
        <w:rPr>
          <w:sz w:val="24"/>
          <w:szCs w:val="24"/>
        </w:rPr>
        <w:t>обеспечение экономически обоснованной доходности текущей деятельности те</w:t>
      </w:r>
      <w:r w:rsidRPr="00787C36">
        <w:rPr>
          <w:sz w:val="24"/>
          <w:szCs w:val="24"/>
        </w:rPr>
        <w:t>п</w:t>
      </w:r>
      <w:r w:rsidRPr="00787C36">
        <w:rPr>
          <w:sz w:val="24"/>
          <w:szCs w:val="24"/>
        </w:rPr>
        <w:t>лоснабжающих организаций и используемого при осуществлении регулируемых видов де</w:t>
      </w:r>
      <w:r w:rsidRPr="00787C36">
        <w:rPr>
          <w:sz w:val="24"/>
          <w:szCs w:val="24"/>
        </w:rPr>
        <w:t>я</w:t>
      </w:r>
      <w:r w:rsidRPr="00787C36">
        <w:rPr>
          <w:sz w:val="24"/>
          <w:szCs w:val="24"/>
        </w:rPr>
        <w:t>тельности в сфере теплоснабжения инвестированного капитала.</w:t>
      </w:r>
    </w:p>
    <w:p w:rsidR="00750EEB" w:rsidRPr="00787C36" w:rsidRDefault="00750EEB" w:rsidP="00750EEB">
      <w:pPr>
        <w:pStyle w:val="S"/>
        <w:spacing w:after="0" w:line="240" w:lineRule="auto"/>
        <w:rPr>
          <w:rFonts w:ascii="Times New Roman" w:hAnsi="Times New Roman"/>
          <w:b/>
          <w:lang w:eastAsia="en-US"/>
        </w:rPr>
      </w:pPr>
    </w:p>
    <w:p w:rsidR="00750EEB" w:rsidRPr="00787C36" w:rsidRDefault="00750EEB" w:rsidP="00750EEB">
      <w:pPr>
        <w:pStyle w:val="af0"/>
        <w:numPr>
          <w:ilvl w:val="0"/>
          <w:numId w:val="11"/>
        </w:numPr>
        <w:tabs>
          <w:tab w:val="left" w:pos="9355"/>
        </w:tabs>
        <w:suppressAutoHyphens/>
        <w:spacing w:before="0" w:after="0"/>
        <w:jc w:val="center"/>
      </w:pPr>
      <w:r w:rsidRPr="00787C36">
        <w:rPr>
          <w:b/>
          <w:lang w:eastAsia="en-US"/>
        </w:rPr>
        <w:t>2. Общие сведения о поселении</w:t>
      </w:r>
    </w:p>
    <w:p w:rsidR="00750EEB" w:rsidRPr="00787C36" w:rsidRDefault="00750EEB" w:rsidP="00750EEB">
      <w:pPr>
        <w:pStyle w:val="af8"/>
        <w:ind w:left="0" w:firstLine="709"/>
        <w:jc w:val="both"/>
        <w:rPr>
          <w:sz w:val="24"/>
          <w:szCs w:val="24"/>
          <w:lang w:eastAsia="en-US"/>
        </w:rPr>
      </w:pPr>
      <w:proofErr w:type="spellStart"/>
      <w:r w:rsidRPr="00787C36">
        <w:rPr>
          <w:sz w:val="24"/>
          <w:szCs w:val="24"/>
          <w:lang w:eastAsia="en-US"/>
        </w:rPr>
        <w:t>Костковское</w:t>
      </w:r>
      <w:proofErr w:type="spellEnd"/>
      <w:r w:rsidRPr="00787C36">
        <w:rPr>
          <w:sz w:val="24"/>
          <w:szCs w:val="24"/>
          <w:lang w:eastAsia="en-US"/>
        </w:rPr>
        <w:t xml:space="preserve"> сельское поселение – муниципальное образование в Валдайском м</w:t>
      </w:r>
      <w:r w:rsidRPr="00787C36">
        <w:rPr>
          <w:sz w:val="24"/>
          <w:szCs w:val="24"/>
          <w:lang w:eastAsia="en-US"/>
        </w:rPr>
        <w:t>у</w:t>
      </w:r>
      <w:r w:rsidRPr="00787C36">
        <w:rPr>
          <w:sz w:val="24"/>
          <w:szCs w:val="24"/>
          <w:lang w:eastAsia="en-US"/>
        </w:rPr>
        <w:t xml:space="preserve">ниципальном районе Новгородской области России и является одним из 8 аналогичных административно-территориальных образований (сельских поселений). Площадь </w:t>
      </w:r>
      <w:proofErr w:type="spellStart"/>
      <w:r w:rsidRPr="00787C36">
        <w:rPr>
          <w:sz w:val="24"/>
          <w:szCs w:val="24"/>
          <w:lang w:eastAsia="en-US"/>
        </w:rPr>
        <w:t>Кос</w:t>
      </w:r>
      <w:r w:rsidRPr="00787C36">
        <w:rPr>
          <w:sz w:val="24"/>
          <w:szCs w:val="24"/>
          <w:lang w:eastAsia="en-US"/>
        </w:rPr>
        <w:t>т</w:t>
      </w:r>
      <w:r w:rsidRPr="00787C36">
        <w:rPr>
          <w:sz w:val="24"/>
          <w:szCs w:val="24"/>
          <w:lang w:eastAsia="en-US"/>
        </w:rPr>
        <w:t>ковского</w:t>
      </w:r>
      <w:proofErr w:type="spellEnd"/>
      <w:r w:rsidRPr="00787C36">
        <w:rPr>
          <w:sz w:val="24"/>
          <w:szCs w:val="24"/>
          <w:lang w:eastAsia="en-US"/>
        </w:rPr>
        <w:t xml:space="preserve"> сельского поселения составляет 247 кв.км. На 01.04.2021 в </w:t>
      </w:r>
      <w:proofErr w:type="spellStart"/>
      <w:r w:rsidRPr="00787C36">
        <w:rPr>
          <w:sz w:val="24"/>
          <w:szCs w:val="24"/>
          <w:lang w:eastAsia="en-US"/>
        </w:rPr>
        <w:t>Костковском</w:t>
      </w:r>
      <w:proofErr w:type="spellEnd"/>
      <w:r w:rsidRPr="00787C36">
        <w:rPr>
          <w:sz w:val="24"/>
          <w:szCs w:val="24"/>
          <w:lang w:eastAsia="en-US"/>
        </w:rPr>
        <w:t xml:space="preserve"> сел</w:t>
      </w:r>
      <w:r w:rsidRPr="00787C36">
        <w:rPr>
          <w:sz w:val="24"/>
          <w:szCs w:val="24"/>
          <w:lang w:eastAsia="en-US"/>
        </w:rPr>
        <w:t>ь</w:t>
      </w:r>
      <w:r w:rsidRPr="00787C36">
        <w:rPr>
          <w:sz w:val="24"/>
          <w:szCs w:val="24"/>
          <w:lang w:eastAsia="en-US"/>
        </w:rPr>
        <w:t>ском п</w:t>
      </w:r>
      <w:r w:rsidRPr="00787C36">
        <w:rPr>
          <w:sz w:val="24"/>
          <w:szCs w:val="24"/>
          <w:lang w:eastAsia="en-US"/>
        </w:rPr>
        <w:t>о</w:t>
      </w:r>
      <w:r w:rsidRPr="00787C36">
        <w:rPr>
          <w:sz w:val="24"/>
          <w:szCs w:val="24"/>
          <w:lang w:eastAsia="en-US"/>
        </w:rPr>
        <w:t xml:space="preserve">селении проживало 404 человека. </w:t>
      </w:r>
      <w:proofErr w:type="spellStart"/>
      <w:r w:rsidRPr="00787C36">
        <w:rPr>
          <w:sz w:val="24"/>
          <w:szCs w:val="24"/>
          <w:lang w:eastAsia="en-US"/>
        </w:rPr>
        <w:t>Костковское</w:t>
      </w:r>
      <w:proofErr w:type="spellEnd"/>
      <w:r w:rsidRPr="00787C36">
        <w:rPr>
          <w:sz w:val="24"/>
          <w:szCs w:val="24"/>
          <w:lang w:eastAsia="en-US"/>
        </w:rPr>
        <w:t xml:space="preserve"> сельское поселение находится на Валда</w:t>
      </w:r>
      <w:r w:rsidRPr="00787C36">
        <w:rPr>
          <w:sz w:val="24"/>
          <w:szCs w:val="24"/>
          <w:lang w:eastAsia="en-US"/>
        </w:rPr>
        <w:t>й</w:t>
      </w:r>
      <w:r w:rsidRPr="00787C36">
        <w:rPr>
          <w:sz w:val="24"/>
          <w:szCs w:val="24"/>
          <w:lang w:eastAsia="en-US"/>
        </w:rPr>
        <w:t xml:space="preserve">ской возвышенности в юго-восточной части Новгородской области (в </w:t>
      </w:r>
      <w:smartTag w:uri="urn:schemas-microsoft-com:office:smarttags" w:element="metricconverter">
        <w:smartTagPr>
          <w:attr w:name="ProductID" w:val="140 км"/>
        </w:smartTagPr>
        <w:r w:rsidRPr="00787C36">
          <w:rPr>
            <w:sz w:val="24"/>
            <w:szCs w:val="24"/>
            <w:lang w:eastAsia="en-US"/>
          </w:rPr>
          <w:t>140 км</w:t>
        </w:r>
      </w:smartTag>
      <w:r w:rsidRPr="00787C36">
        <w:rPr>
          <w:sz w:val="24"/>
          <w:szCs w:val="24"/>
          <w:lang w:eastAsia="en-US"/>
        </w:rPr>
        <w:t xml:space="preserve"> от г. Великий Новгород), на севере Валдайского района и входит в Валдайский район Новг</w:t>
      </w:r>
      <w:r w:rsidRPr="00787C36">
        <w:rPr>
          <w:sz w:val="24"/>
          <w:szCs w:val="24"/>
          <w:lang w:eastAsia="en-US"/>
        </w:rPr>
        <w:t>о</w:t>
      </w:r>
      <w:r w:rsidRPr="00787C36">
        <w:rPr>
          <w:sz w:val="24"/>
          <w:szCs w:val="24"/>
          <w:lang w:eastAsia="en-US"/>
        </w:rPr>
        <w:t>родской области. Сельское поселение расположено в тридцати километрах от города Ва</w:t>
      </w:r>
      <w:r w:rsidRPr="00787C36">
        <w:rPr>
          <w:sz w:val="24"/>
          <w:szCs w:val="24"/>
          <w:lang w:eastAsia="en-US"/>
        </w:rPr>
        <w:t>л</w:t>
      </w:r>
      <w:r w:rsidRPr="00787C36">
        <w:rPr>
          <w:sz w:val="24"/>
          <w:szCs w:val="24"/>
          <w:lang w:eastAsia="en-US"/>
        </w:rPr>
        <w:t xml:space="preserve">дай, граничит с Рощинским и </w:t>
      </w:r>
      <w:proofErr w:type="spellStart"/>
      <w:r w:rsidRPr="00787C36">
        <w:rPr>
          <w:sz w:val="24"/>
          <w:szCs w:val="24"/>
          <w:lang w:eastAsia="en-US"/>
        </w:rPr>
        <w:t>Яжелбицким</w:t>
      </w:r>
      <w:proofErr w:type="spellEnd"/>
      <w:r w:rsidRPr="00787C36">
        <w:rPr>
          <w:sz w:val="24"/>
          <w:szCs w:val="24"/>
          <w:lang w:eastAsia="en-US"/>
        </w:rPr>
        <w:t xml:space="preserve"> сельскими поселениями.</w:t>
      </w:r>
    </w:p>
    <w:p w:rsidR="00750EEB" w:rsidRPr="00787C36" w:rsidRDefault="00750EEB" w:rsidP="00750EEB">
      <w:pPr>
        <w:pStyle w:val="af8"/>
        <w:ind w:left="0" w:firstLine="709"/>
        <w:jc w:val="both"/>
        <w:rPr>
          <w:sz w:val="24"/>
          <w:szCs w:val="24"/>
          <w:lang w:eastAsia="en-US"/>
        </w:rPr>
      </w:pPr>
      <w:proofErr w:type="spellStart"/>
      <w:r w:rsidRPr="00787C36">
        <w:rPr>
          <w:sz w:val="24"/>
          <w:szCs w:val="24"/>
          <w:lang w:eastAsia="en-US"/>
        </w:rPr>
        <w:t>Костковское</w:t>
      </w:r>
      <w:proofErr w:type="spellEnd"/>
      <w:r w:rsidRPr="00787C36">
        <w:rPr>
          <w:sz w:val="24"/>
          <w:szCs w:val="24"/>
          <w:lang w:eastAsia="en-US"/>
        </w:rPr>
        <w:t xml:space="preserve"> сельское поселение в соответствии с областным законом Новгоро</w:t>
      </w:r>
      <w:r w:rsidRPr="00787C36">
        <w:rPr>
          <w:sz w:val="24"/>
          <w:szCs w:val="24"/>
          <w:lang w:eastAsia="en-US"/>
        </w:rPr>
        <w:t>д</w:t>
      </w:r>
      <w:r w:rsidRPr="00787C36">
        <w:rPr>
          <w:sz w:val="24"/>
          <w:szCs w:val="24"/>
          <w:lang w:eastAsia="en-US"/>
        </w:rPr>
        <w:t>ской области «Об установлении границ муниципальных образований, входящих в состав терр</w:t>
      </w:r>
      <w:r w:rsidRPr="00787C36">
        <w:rPr>
          <w:sz w:val="24"/>
          <w:szCs w:val="24"/>
          <w:lang w:eastAsia="en-US"/>
        </w:rPr>
        <w:t>и</w:t>
      </w:r>
      <w:r w:rsidRPr="00787C36">
        <w:rPr>
          <w:sz w:val="24"/>
          <w:szCs w:val="24"/>
          <w:lang w:eastAsia="en-US"/>
        </w:rPr>
        <w:t xml:space="preserve">тории Валдайского муниципального района и наделении их статусом городского и сельских </w:t>
      </w:r>
      <w:r w:rsidRPr="00787C36">
        <w:rPr>
          <w:sz w:val="24"/>
          <w:szCs w:val="24"/>
          <w:lang w:eastAsia="en-US"/>
        </w:rPr>
        <w:lastRenderedPageBreak/>
        <w:t xml:space="preserve">поселений и определении административных центров» от 22 декабря 2004 года № 371-ОЗ, Уставом </w:t>
      </w:r>
      <w:proofErr w:type="spellStart"/>
      <w:r w:rsidRPr="00787C36">
        <w:rPr>
          <w:sz w:val="24"/>
          <w:szCs w:val="24"/>
          <w:lang w:eastAsia="en-US"/>
        </w:rPr>
        <w:t>Костковского</w:t>
      </w:r>
      <w:proofErr w:type="spellEnd"/>
      <w:r w:rsidRPr="00787C36">
        <w:rPr>
          <w:sz w:val="24"/>
          <w:szCs w:val="24"/>
          <w:lang w:eastAsia="en-US"/>
        </w:rPr>
        <w:t xml:space="preserve"> сельского поселения от 26 декабря 2005 является мун</w:t>
      </w:r>
      <w:r w:rsidRPr="00787C36">
        <w:rPr>
          <w:sz w:val="24"/>
          <w:szCs w:val="24"/>
          <w:lang w:eastAsia="en-US"/>
        </w:rPr>
        <w:t>и</w:t>
      </w:r>
      <w:r w:rsidRPr="00787C36">
        <w:rPr>
          <w:sz w:val="24"/>
          <w:szCs w:val="24"/>
          <w:lang w:eastAsia="en-US"/>
        </w:rPr>
        <w:t xml:space="preserve">ципальным образованием с административным центром в д. </w:t>
      </w:r>
      <w:proofErr w:type="spellStart"/>
      <w:r w:rsidRPr="00787C36">
        <w:rPr>
          <w:sz w:val="24"/>
          <w:szCs w:val="24"/>
          <w:lang w:eastAsia="en-US"/>
        </w:rPr>
        <w:t>Костково</w:t>
      </w:r>
      <w:proofErr w:type="spellEnd"/>
      <w:r w:rsidRPr="00787C36">
        <w:rPr>
          <w:sz w:val="24"/>
          <w:szCs w:val="24"/>
          <w:lang w:eastAsia="en-US"/>
        </w:rPr>
        <w:t>.</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В соответствии с постановлением Администрации Новгородской области от 08.04.2008 №121 «О реестре административно-территориального устройства области» в состав </w:t>
      </w:r>
      <w:proofErr w:type="spellStart"/>
      <w:r w:rsidRPr="00787C36">
        <w:rPr>
          <w:sz w:val="24"/>
          <w:szCs w:val="24"/>
          <w:lang w:eastAsia="en-US"/>
        </w:rPr>
        <w:t>Костковского</w:t>
      </w:r>
      <w:proofErr w:type="spellEnd"/>
      <w:r w:rsidRPr="00787C36">
        <w:rPr>
          <w:sz w:val="24"/>
          <w:szCs w:val="24"/>
          <w:lang w:eastAsia="en-US"/>
        </w:rPr>
        <w:t xml:space="preserve"> сельского поселения входят 22 населенных пункта: д. Брод, д. </w:t>
      </w:r>
      <w:proofErr w:type="spellStart"/>
      <w:r w:rsidRPr="00787C36">
        <w:rPr>
          <w:sz w:val="24"/>
          <w:szCs w:val="24"/>
          <w:lang w:eastAsia="en-US"/>
        </w:rPr>
        <w:t>Буд</w:t>
      </w:r>
      <w:r w:rsidRPr="00787C36">
        <w:rPr>
          <w:sz w:val="24"/>
          <w:szCs w:val="24"/>
          <w:lang w:eastAsia="en-US"/>
        </w:rPr>
        <w:t>а</w:t>
      </w:r>
      <w:r w:rsidRPr="00787C36">
        <w:rPr>
          <w:sz w:val="24"/>
          <w:szCs w:val="24"/>
          <w:lang w:eastAsia="en-US"/>
        </w:rPr>
        <w:t>ново</w:t>
      </w:r>
      <w:proofErr w:type="spellEnd"/>
      <w:r w:rsidRPr="00787C36">
        <w:rPr>
          <w:sz w:val="24"/>
          <w:szCs w:val="24"/>
          <w:lang w:eastAsia="en-US"/>
        </w:rPr>
        <w:t xml:space="preserve">, д. Быково, д. </w:t>
      </w:r>
      <w:proofErr w:type="spellStart"/>
      <w:r w:rsidRPr="00787C36">
        <w:rPr>
          <w:sz w:val="24"/>
          <w:szCs w:val="24"/>
          <w:lang w:eastAsia="en-US"/>
        </w:rPr>
        <w:t>Ватцы</w:t>
      </w:r>
      <w:proofErr w:type="spellEnd"/>
      <w:r w:rsidRPr="00787C36">
        <w:rPr>
          <w:sz w:val="24"/>
          <w:szCs w:val="24"/>
          <w:lang w:eastAsia="en-US"/>
        </w:rPr>
        <w:t xml:space="preserve">, д. </w:t>
      </w:r>
      <w:proofErr w:type="spellStart"/>
      <w:r w:rsidRPr="00787C36">
        <w:rPr>
          <w:sz w:val="24"/>
          <w:szCs w:val="24"/>
          <w:lang w:eastAsia="en-US"/>
        </w:rPr>
        <w:t>Дерганиха</w:t>
      </w:r>
      <w:proofErr w:type="spellEnd"/>
      <w:r w:rsidRPr="00787C36">
        <w:rPr>
          <w:sz w:val="24"/>
          <w:szCs w:val="24"/>
          <w:lang w:eastAsia="en-US"/>
        </w:rPr>
        <w:t xml:space="preserve">, д. </w:t>
      </w:r>
      <w:proofErr w:type="spellStart"/>
      <w:r w:rsidRPr="00787C36">
        <w:rPr>
          <w:sz w:val="24"/>
          <w:szCs w:val="24"/>
          <w:lang w:eastAsia="en-US"/>
        </w:rPr>
        <w:t>Еглино</w:t>
      </w:r>
      <w:proofErr w:type="spellEnd"/>
      <w:r w:rsidRPr="00787C36">
        <w:rPr>
          <w:sz w:val="24"/>
          <w:szCs w:val="24"/>
          <w:lang w:eastAsia="en-US"/>
        </w:rPr>
        <w:t xml:space="preserve">, д. </w:t>
      </w:r>
      <w:proofErr w:type="spellStart"/>
      <w:r w:rsidRPr="00787C36">
        <w:rPr>
          <w:sz w:val="24"/>
          <w:szCs w:val="24"/>
          <w:lang w:eastAsia="en-US"/>
        </w:rPr>
        <w:t>Ильюшкино</w:t>
      </w:r>
      <w:proofErr w:type="spellEnd"/>
      <w:r w:rsidRPr="00787C36">
        <w:rPr>
          <w:sz w:val="24"/>
          <w:szCs w:val="24"/>
          <w:lang w:eastAsia="en-US"/>
        </w:rPr>
        <w:t xml:space="preserve">, д. </w:t>
      </w:r>
      <w:proofErr w:type="spellStart"/>
      <w:r w:rsidRPr="00787C36">
        <w:rPr>
          <w:sz w:val="24"/>
          <w:szCs w:val="24"/>
          <w:lang w:eastAsia="en-US"/>
        </w:rPr>
        <w:t>Костково</w:t>
      </w:r>
      <w:proofErr w:type="spellEnd"/>
      <w:r w:rsidRPr="00787C36">
        <w:rPr>
          <w:sz w:val="24"/>
          <w:szCs w:val="24"/>
          <w:lang w:eastAsia="en-US"/>
        </w:rPr>
        <w:t xml:space="preserve">, д. Лучки,        д. </w:t>
      </w:r>
      <w:proofErr w:type="spellStart"/>
      <w:r w:rsidRPr="00787C36">
        <w:rPr>
          <w:sz w:val="24"/>
          <w:szCs w:val="24"/>
          <w:lang w:eastAsia="en-US"/>
        </w:rPr>
        <w:t>Лысино</w:t>
      </w:r>
      <w:proofErr w:type="spellEnd"/>
      <w:r w:rsidRPr="00787C36">
        <w:rPr>
          <w:sz w:val="24"/>
          <w:szCs w:val="24"/>
          <w:lang w:eastAsia="en-US"/>
        </w:rPr>
        <w:t xml:space="preserve">, д. Мыза, д. </w:t>
      </w:r>
      <w:proofErr w:type="spellStart"/>
      <w:r w:rsidRPr="00787C36">
        <w:rPr>
          <w:sz w:val="24"/>
          <w:szCs w:val="24"/>
          <w:lang w:eastAsia="en-US"/>
        </w:rPr>
        <w:t>Некрасовичи</w:t>
      </w:r>
      <w:proofErr w:type="spellEnd"/>
      <w:r w:rsidRPr="00787C36">
        <w:rPr>
          <w:sz w:val="24"/>
          <w:szCs w:val="24"/>
          <w:lang w:eastAsia="en-US"/>
        </w:rPr>
        <w:t xml:space="preserve">, п. Приозерный, п. Рыбный, д. </w:t>
      </w:r>
      <w:proofErr w:type="spellStart"/>
      <w:r w:rsidRPr="00787C36">
        <w:rPr>
          <w:sz w:val="24"/>
          <w:szCs w:val="24"/>
          <w:lang w:eastAsia="en-US"/>
        </w:rPr>
        <w:t>Сельско</w:t>
      </w:r>
      <w:proofErr w:type="spellEnd"/>
      <w:r w:rsidRPr="00787C36">
        <w:rPr>
          <w:sz w:val="24"/>
          <w:szCs w:val="24"/>
          <w:lang w:eastAsia="en-US"/>
        </w:rPr>
        <w:t xml:space="preserve">, д. </w:t>
      </w:r>
      <w:proofErr w:type="spellStart"/>
      <w:r w:rsidRPr="00787C36">
        <w:rPr>
          <w:sz w:val="24"/>
          <w:szCs w:val="24"/>
          <w:lang w:eastAsia="en-US"/>
        </w:rPr>
        <w:t>Серганиха</w:t>
      </w:r>
      <w:proofErr w:type="spellEnd"/>
      <w:r w:rsidRPr="00787C36">
        <w:rPr>
          <w:sz w:val="24"/>
          <w:szCs w:val="24"/>
          <w:lang w:eastAsia="en-US"/>
        </w:rPr>
        <w:t xml:space="preserve">,   д. </w:t>
      </w:r>
      <w:proofErr w:type="spellStart"/>
      <w:r w:rsidRPr="00787C36">
        <w:rPr>
          <w:sz w:val="24"/>
          <w:szCs w:val="24"/>
          <w:lang w:eastAsia="en-US"/>
        </w:rPr>
        <w:t>Соколово</w:t>
      </w:r>
      <w:proofErr w:type="spellEnd"/>
      <w:r w:rsidRPr="00787C36">
        <w:rPr>
          <w:sz w:val="24"/>
          <w:szCs w:val="24"/>
          <w:lang w:eastAsia="en-US"/>
        </w:rPr>
        <w:t xml:space="preserve">, д. Сопки, д. </w:t>
      </w:r>
      <w:proofErr w:type="spellStart"/>
      <w:r w:rsidRPr="00787C36">
        <w:rPr>
          <w:sz w:val="24"/>
          <w:szCs w:val="24"/>
          <w:lang w:eastAsia="en-US"/>
        </w:rPr>
        <w:t>Стекляницы</w:t>
      </w:r>
      <w:proofErr w:type="spellEnd"/>
      <w:r w:rsidRPr="00787C36">
        <w:rPr>
          <w:sz w:val="24"/>
          <w:szCs w:val="24"/>
          <w:lang w:eastAsia="en-US"/>
        </w:rPr>
        <w:t xml:space="preserve">, д. Теребень, д. </w:t>
      </w:r>
      <w:proofErr w:type="spellStart"/>
      <w:r w:rsidRPr="00787C36">
        <w:rPr>
          <w:sz w:val="24"/>
          <w:szCs w:val="24"/>
          <w:lang w:eastAsia="en-US"/>
        </w:rPr>
        <w:t>Усиха</w:t>
      </w:r>
      <w:proofErr w:type="spellEnd"/>
      <w:r w:rsidRPr="00787C36">
        <w:rPr>
          <w:sz w:val="24"/>
          <w:szCs w:val="24"/>
          <w:lang w:eastAsia="en-US"/>
        </w:rPr>
        <w:t xml:space="preserve">, д. </w:t>
      </w:r>
      <w:proofErr w:type="spellStart"/>
      <w:r w:rsidRPr="00787C36">
        <w:rPr>
          <w:sz w:val="24"/>
          <w:szCs w:val="24"/>
          <w:lang w:eastAsia="en-US"/>
        </w:rPr>
        <w:t>Усторонье</w:t>
      </w:r>
      <w:proofErr w:type="spellEnd"/>
      <w:r w:rsidRPr="00787C36">
        <w:rPr>
          <w:sz w:val="24"/>
          <w:szCs w:val="24"/>
          <w:lang w:eastAsia="en-US"/>
        </w:rPr>
        <w:t xml:space="preserve">  и садовое тов</w:t>
      </w:r>
      <w:r w:rsidRPr="00787C36">
        <w:rPr>
          <w:sz w:val="24"/>
          <w:szCs w:val="24"/>
          <w:lang w:eastAsia="en-US"/>
        </w:rPr>
        <w:t>а</w:t>
      </w:r>
      <w:r w:rsidRPr="00787C36">
        <w:rPr>
          <w:sz w:val="24"/>
          <w:szCs w:val="24"/>
          <w:lang w:eastAsia="en-US"/>
        </w:rPr>
        <w:t>рищество «</w:t>
      </w:r>
      <w:proofErr w:type="spellStart"/>
      <w:r w:rsidRPr="00787C36">
        <w:rPr>
          <w:sz w:val="24"/>
          <w:szCs w:val="24"/>
          <w:lang w:eastAsia="en-US"/>
        </w:rPr>
        <w:t>Нерцы</w:t>
      </w:r>
      <w:proofErr w:type="spellEnd"/>
      <w:r w:rsidRPr="00787C36">
        <w:rPr>
          <w:sz w:val="24"/>
          <w:szCs w:val="24"/>
          <w:lang w:eastAsia="en-US"/>
        </w:rPr>
        <w:t xml:space="preserve">». </w:t>
      </w:r>
    </w:p>
    <w:p w:rsidR="00750EEB" w:rsidRPr="00787C36" w:rsidRDefault="00750EEB" w:rsidP="00750EEB">
      <w:pPr>
        <w:pStyle w:val="S"/>
        <w:spacing w:after="0" w:line="240" w:lineRule="auto"/>
        <w:rPr>
          <w:rFonts w:ascii="Times New Roman" w:hAnsi="Times New Roman"/>
          <w:b/>
          <w:lang w:eastAsia="en-US"/>
        </w:rPr>
      </w:pPr>
    </w:p>
    <w:p w:rsidR="00750EEB" w:rsidRPr="00787C36" w:rsidRDefault="004D21CF" w:rsidP="004D21CF">
      <w:pPr>
        <w:pStyle w:val="af8"/>
        <w:ind w:left="0"/>
        <w:jc w:val="center"/>
        <w:rPr>
          <w:sz w:val="24"/>
          <w:szCs w:val="24"/>
          <w:lang w:eastAsia="en-US"/>
        </w:rPr>
      </w:pPr>
      <w:r>
        <w:rPr>
          <w:b/>
          <w:sz w:val="24"/>
          <w:szCs w:val="24"/>
        </w:rPr>
        <w:t xml:space="preserve">3. </w:t>
      </w:r>
      <w:r w:rsidR="00750EEB" w:rsidRPr="00787C36">
        <w:rPr>
          <w:b/>
          <w:sz w:val="24"/>
          <w:szCs w:val="24"/>
        </w:rPr>
        <w:t>Характеристика процесса теплоснабжения</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Существующая система теплоснабжения </w:t>
      </w:r>
      <w:proofErr w:type="spellStart"/>
      <w:r w:rsidRPr="00787C36">
        <w:rPr>
          <w:color w:val="000000"/>
          <w:sz w:val="24"/>
          <w:szCs w:val="24"/>
        </w:rPr>
        <w:t>Костковского</w:t>
      </w:r>
      <w:proofErr w:type="spellEnd"/>
      <w:r w:rsidRPr="00787C36">
        <w:rPr>
          <w:color w:val="000000"/>
          <w:sz w:val="24"/>
          <w:szCs w:val="24"/>
        </w:rPr>
        <w:t xml:space="preserve"> сельского поселения </w:t>
      </w:r>
      <w:r w:rsidRPr="00787C36">
        <w:rPr>
          <w:color w:val="000000"/>
          <w:sz w:val="24"/>
          <w:szCs w:val="24"/>
          <w:lang w:eastAsia="en-US"/>
        </w:rPr>
        <w:t>Ва</w:t>
      </w:r>
      <w:r w:rsidRPr="00787C36">
        <w:rPr>
          <w:color w:val="000000"/>
          <w:sz w:val="24"/>
          <w:szCs w:val="24"/>
          <w:lang w:eastAsia="en-US"/>
        </w:rPr>
        <w:t>л</w:t>
      </w:r>
      <w:r w:rsidRPr="00787C36">
        <w:rPr>
          <w:color w:val="000000"/>
          <w:sz w:val="24"/>
          <w:szCs w:val="24"/>
          <w:lang w:eastAsia="en-US"/>
        </w:rPr>
        <w:t>дайского муниципального района Новгородс</w:t>
      </w:r>
      <w:r w:rsidRPr="00787C36">
        <w:rPr>
          <w:sz w:val="24"/>
          <w:szCs w:val="24"/>
          <w:lang w:eastAsia="en-US"/>
        </w:rPr>
        <w:t xml:space="preserve">кой области включает в себя: </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1. Котельная №24 д. </w:t>
      </w:r>
      <w:proofErr w:type="spellStart"/>
      <w:r w:rsidRPr="00787C36">
        <w:rPr>
          <w:sz w:val="24"/>
          <w:szCs w:val="24"/>
          <w:lang w:eastAsia="en-US"/>
        </w:rPr>
        <w:t>Костково</w:t>
      </w:r>
      <w:proofErr w:type="spellEnd"/>
      <w:r w:rsidRPr="00787C36">
        <w:rPr>
          <w:sz w:val="24"/>
          <w:szCs w:val="24"/>
          <w:lang w:eastAsia="en-US"/>
        </w:rPr>
        <w:t>;</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2. Тепловые сети от котельной №24 д. </w:t>
      </w:r>
      <w:proofErr w:type="spellStart"/>
      <w:r w:rsidRPr="00787C36">
        <w:rPr>
          <w:sz w:val="24"/>
          <w:szCs w:val="24"/>
          <w:lang w:eastAsia="en-US"/>
        </w:rPr>
        <w:t>Костково</w:t>
      </w:r>
      <w:proofErr w:type="spellEnd"/>
      <w:r w:rsidRPr="00787C36">
        <w:rPr>
          <w:sz w:val="24"/>
          <w:szCs w:val="24"/>
          <w:lang w:eastAsia="en-US"/>
        </w:rPr>
        <w:t xml:space="preserve">. </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Во время эксплуатации тепловых сетей выполняются следующие мероприятия: </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750EEB" w:rsidRPr="00787C36" w:rsidRDefault="00750EEB" w:rsidP="00750EEB">
      <w:pPr>
        <w:pStyle w:val="af8"/>
        <w:ind w:left="0" w:firstLine="709"/>
        <w:jc w:val="both"/>
        <w:rPr>
          <w:sz w:val="24"/>
          <w:szCs w:val="24"/>
          <w:lang w:eastAsia="en-US"/>
        </w:rPr>
      </w:pPr>
      <w:r w:rsidRPr="00787C36">
        <w:rPr>
          <w:sz w:val="24"/>
          <w:szCs w:val="24"/>
          <w:lang w:eastAsia="en-US"/>
        </w:rPr>
        <w:t>выявляется и восстанавливается разрушенная тепловая изоляция и антикоррозио</w:t>
      </w:r>
      <w:r w:rsidRPr="00787C36">
        <w:rPr>
          <w:sz w:val="24"/>
          <w:szCs w:val="24"/>
          <w:lang w:eastAsia="en-US"/>
        </w:rPr>
        <w:t>н</w:t>
      </w:r>
      <w:r w:rsidRPr="00787C36">
        <w:rPr>
          <w:sz w:val="24"/>
          <w:szCs w:val="24"/>
          <w:lang w:eastAsia="en-US"/>
        </w:rPr>
        <w:t xml:space="preserve">ное покрытие; </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своевременно удаляется воздух из теплопроводов </w:t>
      </w:r>
      <w:proofErr w:type="gramStart"/>
      <w:r w:rsidRPr="00787C36">
        <w:rPr>
          <w:sz w:val="24"/>
          <w:szCs w:val="24"/>
          <w:lang w:eastAsia="en-US"/>
        </w:rPr>
        <w:t>через воздушники</w:t>
      </w:r>
      <w:proofErr w:type="gramEnd"/>
      <w:r w:rsidRPr="00787C36">
        <w:rPr>
          <w:sz w:val="24"/>
          <w:szCs w:val="24"/>
          <w:lang w:eastAsia="en-US"/>
        </w:rPr>
        <w:t>, не допускае</w:t>
      </w:r>
      <w:r w:rsidRPr="00787C36">
        <w:rPr>
          <w:sz w:val="24"/>
          <w:szCs w:val="24"/>
          <w:lang w:eastAsia="en-US"/>
        </w:rPr>
        <w:t>т</w:t>
      </w:r>
      <w:r w:rsidRPr="00787C36">
        <w:rPr>
          <w:sz w:val="24"/>
          <w:szCs w:val="24"/>
          <w:lang w:eastAsia="en-US"/>
        </w:rPr>
        <w:t>ся присос воздуха в тепловые сети, поддерживая постоянно необходимое избыточное да</w:t>
      </w:r>
      <w:r w:rsidRPr="00787C36">
        <w:rPr>
          <w:sz w:val="24"/>
          <w:szCs w:val="24"/>
          <w:lang w:eastAsia="en-US"/>
        </w:rPr>
        <w:t>в</w:t>
      </w:r>
      <w:r w:rsidRPr="00787C36">
        <w:rPr>
          <w:sz w:val="24"/>
          <w:szCs w:val="24"/>
          <w:lang w:eastAsia="en-US"/>
        </w:rPr>
        <w:t xml:space="preserve">ление во всех точках сети и системах теплопотребления; </w:t>
      </w:r>
    </w:p>
    <w:p w:rsidR="00750EEB" w:rsidRPr="00787C36" w:rsidRDefault="00750EEB" w:rsidP="00750EEB">
      <w:pPr>
        <w:pStyle w:val="af8"/>
        <w:ind w:left="0" w:firstLine="709"/>
        <w:jc w:val="both"/>
        <w:rPr>
          <w:sz w:val="24"/>
          <w:szCs w:val="24"/>
          <w:lang w:eastAsia="en-US"/>
        </w:rPr>
      </w:pPr>
      <w:r w:rsidRPr="00787C36">
        <w:rPr>
          <w:sz w:val="24"/>
          <w:szCs w:val="24"/>
          <w:lang w:eastAsia="en-US"/>
        </w:rPr>
        <w:t>принимаются меры к предупреждению, локализации и ликвидации аварий и инц</w:t>
      </w:r>
      <w:r w:rsidRPr="00787C36">
        <w:rPr>
          <w:sz w:val="24"/>
          <w:szCs w:val="24"/>
          <w:lang w:eastAsia="en-US"/>
        </w:rPr>
        <w:t>и</w:t>
      </w:r>
      <w:r w:rsidRPr="00787C36">
        <w:rPr>
          <w:sz w:val="24"/>
          <w:szCs w:val="24"/>
          <w:lang w:eastAsia="en-US"/>
        </w:rPr>
        <w:t xml:space="preserve">дентов в работе тепловой сети. </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Основным потребителем тепловой энергии является население. </w:t>
      </w:r>
    </w:p>
    <w:p w:rsidR="00750EEB" w:rsidRPr="00787C36" w:rsidRDefault="00750EEB" w:rsidP="00750EEB">
      <w:pPr>
        <w:pStyle w:val="af8"/>
        <w:ind w:left="0" w:firstLine="709"/>
        <w:jc w:val="both"/>
        <w:rPr>
          <w:sz w:val="24"/>
          <w:szCs w:val="24"/>
          <w:lang w:eastAsia="en-US"/>
        </w:rPr>
      </w:pPr>
      <w:r w:rsidRPr="00787C36">
        <w:rPr>
          <w:sz w:val="24"/>
          <w:szCs w:val="24"/>
          <w:lang w:eastAsia="en-US"/>
        </w:rPr>
        <w:t>Тарифы на тепловую энергию для организаций осуществляющих услуги тепл</w:t>
      </w:r>
      <w:r w:rsidRPr="00787C36">
        <w:rPr>
          <w:sz w:val="24"/>
          <w:szCs w:val="24"/>
          <w:lang w:eastAsia="en-US"/>
        </w:rPr>
        <w:t>о</w:t>
      </w:r>
      <w:r w:rsidRPr="00787C36">
        <w:rPr>
          <w:sz w:val="24"/>
          <w:szCs w:val="24"/>
          <w:lang w:eastAsia="en-US"/>
        </w:rPr>
        <w:t xml:space="preserve">снабжения утверждаются на календарный год соответствующим приказом комитета по ценовой и тарифной политике Новгородской области. </w:t>
      </w:r>
    </w:p>
    <w:p w:rsidR="00750EEB" w:rsidRPr="00787C36" w:rsidRDefault="00750EEB" w:rsidP="00750EEB">
      <w:pPr>
        <w:pStyle w:val="af8"/>
        <w:ind w:left="0" w:firstLine="709"/>
        <w:jc w:val="both"/>
        <w:rPr>
          <w:sz w:val="24"/>
          <w:szCs w:val="24"/>
          <w:lang w:eastAsia="en-US"/>
        </w:rPr>
      </w:pPr>
      <w:r w:rsidRPr="00787C36">
        <w:rPr>
          <w:sz w:val="24"/>
          <w:szCs w:val="24"/>
          <w:lang w:eastAsia="en-US"/>
        </w:rPr>
        <w:t>Основным показателем работы теплоснабжающих предприятий является беспер</w:t>
      </w:r>
      <w:r w:rsidRPr="00787C36">
        <w:rPr>
          <w:sz w:val="24"/>
          <w:szCs w:val="24"/>
          <w:lang w:eastAsia="en-US"/>
        </w:rPr>
        <w:t>е</w:t>
      </w:r>
      <w:r w:rsidRPr="00787C36">
        <w:rPr>
          <w:sz w:val="24"/>
          <w:szCs w:val="24"/>
          <w:lang w:eastAsia="en-US"/>
        </w:rPr>
        <w:t>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w:t>
      </w:r>
      <w:r w:rsidRPr="00787C36">
        <w:rPr>
          <w:sz w:val="24"/>
          <w:szCs w:val="24"/>
          <w:lang w:eastAsia="en-US"/>
        </w:rPr>
        <w:t>в</w:t>
      </w:r>
      <w:r w:rsidRPr="00787C36">
        <w:rPr>
          <w:sz w:val="24"/>
          <w:szCs w:val="24"/>
          <w:lang w:eastAsia="en-US"/>
        </w:rPr>
        <w:t>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w:t>
      </w:r>
      <w:r w:rsidRPr="00787C36">
        <w:rPr>
          <w:sz w:val="24"/>
          <w:szCs w:val="24"/>
          <w:lang w:eastAsia="en-US"/>
        </w:rPr>
        <w:t>о</w:t>
      </w:r>
      <w:r w:rsidRPr="00787C36">
        <w:rPr>
          <w:sz w:val="24"/>
          <w:szCs w:val="24"/>
          <w:lang w:eastAsia="en-US"/>
        </w:rPr>
        <w:t>требностей в замене сетей теплоснабжения определяет величина целевого показателя н</w:t>
      </w:r>
      <w:r w:rsidRPr="00787C36">
        <w:rPr>
          <w:sz w:val="24"/>
          <w:szCs w:val="24"/>
          <w:lang w:eastAsia="en-US"/>
        </w:rPr>
        <w:t>а</w:t>
      </w:r>
      <w:r w:rsidRPr="00787C36">
        <w:rPr>
          <w:sz w:val="24"/>
          <w:szCs w:val="24"/>
          <w:lang w:eastAsia="en-US"/>
        </w:rPr>
        <w:t xml:space="preserve">дёжности предоставления услуг. </w:t>
      </w:r>
    </w:p>
    <w:p w:rsidR="00750EEB" w:rsidRPr="00787C36" w:rsidRDefault="00750EEB" w:rsidP="00750EEB">
      <w:pPr>
        <w:pStyle w:val="af8"/>
        <w:ind w:left="0" w:firstLine="709"/>
        <w:jc w:val="both"/>
        <w:rPr>
          <w:sz w:val="24"/>
          <w:szCs w:val="24"/>
          <w:lang w:eastAsia="en-US"/>
        </w:rPr>
      </w:pPr>
      <w:r w:rsidRPr="00787C36">
        <w:rPr>
          <w:sz w:val="24"/>
          <w:szCs w:val="24"/>
          <w:lang w:eastAsia="en-US"/>
        </w:rPr>
        <w:t xml:space="preserve">Населенный пункт д. </w:t>
      </w:r>
      <w:proofErr w:type="spellStart"/>
      <w:r w:rsidRPr="00787C36">
        <w:rPr>
          <w:sz w:val="24"/>
          <w:szCs w:val="24"/>
          <w:lang w:eastAsia="en-US"/>
        </w:rPr>
        <w:t>Костково</w:t>
      </w:r>
      <w:proofErr w:type="spellEnd"/>
      <w:r w:rsidRPr="00787C36">
        <w:rPr>
          <w:sz w:val="24"/>
          <w:szCs w:val="24"/>
          <w:lang w:eastAsia="en-US"/>
        </w:rPr>
        <w:t xml:space="preserve"> является административным центром муниципал</w:t>
      </w:r>
      <w:r w:rsidRPr="00787C36">
        <w:rPr>
          <w:sz w:val="24"/>
          <w:szCs w:val="24"/>
          <w:lang w:eastAsia="en-US"/>
        </w:rPr>
        <w:t>ь</w:t>
      </w:r>
      <w:r w:rsidRPr="00787C36">
        <w:rPr>
          <w:sz w:val="24"/>
          <w:szCs w:val="24"/>
          <w:lang w:eastAsia="en-US"/>
        </w:rPr>
        <w:t xml:space="preserve">ного образования </w:t>
      </w:r>
      <w:proofErr w:type="spellStart"/>
      <w:r w:rsidRPr="00787C36">
        <w:rPr>
          <w:sz w:val="24"/>
          <w:szCs w:val="24"/>
          <w:lang w:eastAsia="en-US"/>
        </w:rPr>
        <w:t>Костковское</w:t>
      </w:r>
      <w:proofErr w:type="spellEnd"/>
      <w:r w:rsidRPr="00787C36">
        <w:rPr>
          <w:sz w:val="24"/>
          <w:szCs w:val="24"/>
          <w:lang w:eastAsia="en-US"/>
        </w:rPr>
        <w:t xml:space="preserve"> сельское поселение и занимает территорию площадью 71,9 Га. Административно-общественный центр сформирован в центре поселка и представлен адм</w:t>
      </w:r>
      <w:r w:rsidRPr="00787C36">
        <w:rPr>
          <w:sz w:val="24"/>
          <w:szCs w:val="24"/>
          <w:lang w:eastAsia="en-US"/>
        </w:rPr>
        <w:t>и</w:t>
      </w:r>
      <w:r w:rsidRPr="00787C36">
        <w:rPr>
          <w:sz w:val="24"/>
          <w:szCs w:val="24"/>
          <w:lang w:eastAsia="en-US"/>
        </w:rPr>
        <w:t>нистрацией, школой, детским садом. Зона здравоохранения сформирована в центре и пре</w:t>
      </w:r>
      <w:r w:rsidRPr="00787C36">
        <w:rPr>
          <w:sz w:val="24"/>
          <w:szCs w:val="24"/>
          <w:lang w:eastAsia="en-US"/>
        </w:rPr>
        <w:t>д</w:t>
      </w:r>
      <w:r w:rsidRPr="00787C36">
        <w:rPr>
          <w:sz w:val="24"/>
          <w:szCs w:val="24"/>
          <w:lang w:eastAsia="en-US"/>
        </w:rPr>
        <w:t xml:space="preserve">ставлена </w:t>
      </w:r>
      <w:proofErr w:type="spellStart"/>
      <w:r w:rsidRPr="00787C36">
        <w:rPr>
          <w:sz w:val="24"/>
          <w:szCs w:val="24"/>
          <w:lang w:eastAsia="en-US"/>
        </w:rPr>
        <w:t>ФАПом</w:t>
      </w:r>
      <w:proofErr w:type="spellEnd"/>
      <w:r w:rsidRPr="00787C36">
        <w:rPr>
          <w:sz w:val="24"/>
          <w:szCs w:val="24"/>
          <w:lang w:eastAsia="en-US"/>
        </w:rPr>
        <w:t>. Жилая застройка состоит преимущественно из индивидуальных жилых домов с приусадебными участками, имеются 4 многоквартирных дома в центре д</w:t>
      </w:r>
      <w:r w:rsidRPr="00787C36">
        <w:rPr>
          <w:sz w:val="24"/>
          <w:szCs w:val="24"/>
          <w:lang w:eastAsia="en-US"/>
        </w:rPr>
        <w:t>е</w:t>
      </w:r>
      <w:r w:rsidRPr="00787C36">
        <w:rPr>
          <w:sz w:val="24"/>
          <w:szCs w:val="24"/>
          <w:lang w:eastAsia="en-US"/>
        </w:rPr>
        <w:t>ревни. Зона коммунально-складской застройки находится на западе населенного пункта. Улицы с твердым покрытием и грунтовые.</w:t>
      </w:r>
    </w:p>
    <w:p w:rsidR="00750EEB" w:rsidRPr="00787C36" w:rsidRDefault="00750EEB" w:rsidP="00750EEB">
      <w:pPr>
        <w:pStyle w:val="af8"/>
        <w:ind w:left="0" w:firstLine="709"/>
        <w:jc w:val="both"/>
        <w:rPr>
          <w:sz w:val="24"/>
          <w:szCs w:val="24"/>
        </w:rPr>
      </w:pPr>
      <w:r w:rsidRPr="00787C36">
        <w:rPr>
          <w:sz w:val="24"/>
          <w:szCs w:val="24"/>
          <w:lang w:eastAsia="en-US"/>
        </w:rPr>
        <w:t xml:space="preserve">В д. </w:t>
      </w:r>
      <w:proofErr w:type="spellStart"/>
      <w:r w:rsidRPr="00787C36">
        <w:rPr>
          <w:sz w:val="24"/>
          <w:szCs w:val="24"/>
          <w:lang w:eastAsia="en-US"/>
        </w:rPr>
        <w:t>Костково</w:t>
      </w:r>
      <w:proofErr w:type="spellEnd"/>
      <w:r w:rsidRPr="00787C36">
        <w:rPr>
          <w:sz w:val="24"/>
          <w:szCs w:val="24"/>
          <w:lang w:eastAsia="en-US"/>
        </w:rPr>
        <w:t xml:space="preserve"> теплоноситель от котельной № 24 получают одноэтажные жилые дома блокированной застройки, а </w:t>
      </w:r>
      <w:proofErr w:type="gramStart"/>
      <w:r w:rsidRPr="00787C36">
        <w:rPr>
          <w:sz w:val="24"/>
          <w:szCs w:val="24"/>
          <w:lang w:eastAsia="en-US"/>
        </w:rPr>
        <w:t>так же</w:t>
      </w:r>
      <w:proofErr w:type="gramEnd"/>
      <w:r w:rsidRPr="00787C36">
        <w:rPr>
          <w:sz w:val="24"/>
          <w:szCs w:val="24"/>
          <w:lang w:eastAsia="en-US"/>
        </w:rPr>
        <w:t xml:space="preserve"> четыре 2-х этажных дома по двенадцать квартир. 100% всех жилых помещений принадлежат их владельцам на праве собственности. По информации Администрации муниципального образования </w:t>
      </w:r>
      <w:proofErr w:type="spellStart"/>
      <w:r w:rsidRPr="00787C36">
        <w:rPr>
          <w:sz w:val="24"/>
          <w:szCs w:val="24"/>
          <w:lang w:eastAsia="en-US"/>
        </w:rPr>
        <w:t>Костковского</w:t>
      </w:r>
      <w:proofErr w:type="spellEnd"/>
      <w:r w:rsidRPr="00787C36">
        <w:rPr>
          <w:sz w:val="24"/>
          <w:szCs w:val="24"/>
          <w:lang w:eastAsia="en-US"/>
        </w:rPr>
        <w:t xml:space="preserve"> сельского пос</w:t>
      </w:r>
      <w:r w:rsidRPr="00787C36">
        <w:rPr>
          <w:sz w:val="24"/>
          <w:szCs w:val="24"/>
          <w:lang w:eastAsia="en-US"/>
        </w:rPr>
        <w:t>е</w:t>
      </w:r>
      <w:r w:rsidRPr="00787C36">
        <w:rPr>
          <w:sz w:val="24"/>
          <w:szCs w:val="24"/>
          <w:lang w:eastAsia="en-US"/>
        </w:rPr>
        <w:t>ления о</w:t>
      </w:r>
      <w:r w:rsidRPr="00787C36">
        <w:rPr>
          <w:sz w:val="24"/>
          <w:szCs w:val="24"/>
          <w:lang w:eastAsia="en-US"/>
        </w:rPr>
        <w:t>б</w:t>
      </w:r>
      <w:r w:rsidRPr="00787C36">
        <w:rPr>
          <w:sz w:val="24"/>
          <w:szCs w:val="24"/>
          <w:lang w:eastAsia="en-US"/>
        </w:rPr>
        <w:t>щая площадь жилых помещений в 2021 году составляет 17,38 тыс</w:t>
      </w:r>
      <w:r w:rsidRPr="00787C36">
        <w:rPr>
          <w:sz w:val="24"/>
          <w:szCs w:val="24"/>
        </w:rPr>
        <w:t>. кв.м.</w:t>
      </w:r>
    </w:p>
    <w:p w:rsidR="00750EEB" w:rsidRPr="00787C36" w:rsidRDefault="00750EEB" w:rsidP="00750EEB">
      <w:pPr>
        <w:pStyle w:val="af8"/>
        <w:ind w:left="0" w:firstLine="709"/>
        <w:jc w:val="both"/>
        <w:rPr>
          <w:sz w:val="24"/>
          <w:szCs w:val="24"/>
          <w:lang w:eastAsia="en-US"/>
        </w:rPr>
      </w:pPr>
      <w:r w:rsidRPr="00787C36">
        <w:rPr>
          <w:sz w:val="24"/>
          <w:szCs w:val="24"/>
          <w:lang w:eastAsia="en-US"/>
        </w:rPr>
        <w:lastRenderedPageBreak/>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w:t>
      </w:r>
      <w:r w:rsidRPr="00787C36">
        <w:rPr>
          <w:sz w:val="24"/>
          <w:szCs w:val="24"/>
          <w:lang w:eastAsia="en-US"/>
        </w:rPr>
        <w:t>е</w:t>
      </w:r>
      <w:r w:rsidRPr="00787C36">
        <w:rPr>
          <w:sz w:val="24"/>
          <w:szCs w:val="24"/>
          <w:lang w:eastAsia="en-US"/>
        </w:rPr>
        <w:t>щенной нагрузке отопления и горячего водоснабжения согласно графику изменения те</w:t>
      </w:r>
      <w:r w:rsidRPr="00787C36">
        <w:rPr>
          <w:sz w:val="24"/>
          <w:szCs w:val="24"/>
          <w:lang w:eastAsia="en-US"/>
        </w:rPr>
        <w:t>м</w:t>
      </w:r>
      <w:r w:rsidRPr="00787C36">
        <w:rPr>
          <w:sz w:val="24"/>
          <w:szCs w:val="24"/>
          <w:lang w:eastAsia="en-US"/>
        </w:rPr>
        <w:t>пературы воды, в зависимости от температуры наружного воздуха.</w:t>
      </w:r>
    </w:p>
    <w:p w:rsidR="00750EEB" w:rsidRPr="00787C36" w:rsidRDefault="00750EEB" w:rsidP="00750EEB">
      <w:pPr>
        <w:pStyle w:val="af8"/>
        <w:ind w:left="0" w:firstLine="709"/>
        <w:jc w:val="both"/>
        <w:rPr>
          <w:sz w:val="24"/>
          <w:szCs w:val="24"/>
          <w:lang w:eastAsia="en-US"/>
        </w:rPr>
      </w:pPr>
      <w:r w:rsidRPr="00787C36">
        <w:rPr>
          <w:sz w:val="24"/>
          <w:szCs w:val="24"/>
          <w:lang w:eastAsia="en-US"/>
        </w:rPr>
        <w:t>Оптимальным температурным графиком отпуска тепловой энергии является те</w:t>
      </w:r>
      <w:r w:rsidRPr="00787C36">
        <w:rPr>
          <w:sz w:val="24"/>
          <w:szCs w:val="24"/>
          <w:lang w:eastAsia="en-US"/>
        </w:rPr>
        <w:t>м</w:t>
      </w:r>
      <w:r w:rsidRPr="00787C36">
        <w:rPr>
          <w:sz w:val="24"/>
          <w:szCs w:val="24"/>
          <w:lang w:eastAsia="en-US"/>
        </w:rPr>
        <w:t>пературный график теплоносителя 95/70 ºС (без изменений), параметры по давлению о</w:t>
      </w:r>
      <w:r w:rsidRPr="00787C36">
        <w:rPr>
          <w:sz w:val="24"/>
          <w:szCs w:val="24"/>
          <w:lang w:eastAsia="en-US"/>
        </w:rPr>
        <w:t>с</w:t>
      </w:r>
      <w:r w:rsidRPr="00787C36">
        <w:rPr>
          <w:sz w:val="24"/>
          <w:szCs w:val="24"/>
          <w:lang w:eastAsia="en-US"/>
        </w:rPr>
        <w:t>таю</w:t>
      </w:r>
      <w:r w:rsidRPr="00787C36">
        <w:rPr>
          <w:sz w:val="24"/>
          <w:szCs w:val="24"/>
          <w:lang w:eastAsia="en-US"/>
        </w:rPr>
        <w:t>т</w:t>
      </w:r>
      <w:r w:rsidRPr="00787C36">
        <w:rPr>
          <w:sz w:val="24"/>
          <w:szCs w:val="24"/>
          <w:lang w:eastAsia="en-US"/>
        </w:rPr>
        <w:t>ся неизменными.</w:t>
      </w:r>
    </w:p>
    <w:p w:rsidR="00750EEB" w:rsidRPr="00787C36" w:rsidRDefault="00750EEB" w:rsidP="00750EEB">
      <w:pPr>
        <w:pStyle w:val="af8"/>
        <w:ind w:left="0" w:firstLine="709"/>
        <w:jc w:val="both"/>
        <w:rPr>
          <w:sz w:val="24"/>
          <w:szCs w:val="24"/>
          <w:lang w:eastAsia="en-US"/>
        </w:rPr>
      </w:pPr>
      <w:r w:rsidRPr="00787C36">
        <w:rPr>
          <w:sz w:val="24"/>
          <w:szCs w:val="24"/>
          <w:lang w:eastAsia="en-US"/>
        </w:rPr>
        <w:t>Изменение утвержденных температурных графиков отпуска тепловой энергии не предусматривается.</w:t>
      </w:r>
    </w:p>
    <w:p w:rsidR="00750EEB" w:rsidRPr="00787C36" w:rsidRDefault="00750EEB" w:rsidP="00750EEB">
      <w:pPr>
        <w:pStyle w:val="af8"/>
        <w:ind w:left="0" w:firstLine="567"/>
        <w:jc w:val="both"/>
        <w:rPr>
          <w:sz w:val="24"/>
          <w:szCs w:val="24"/>
          <w:lang w:eastAsia="en-US"/>
        </w:rPr>
      </w:pPr>
    </w:p>
    <w:p w:rsidR="00750EEB" w:rsidRPr="00787C36" w:rsidRDefault="004D21CF" w:rsidP="004D21CF">
      <w:pPr>
        <w:pStyle w:val="S"/>
        <w:spacing w:after="0" w:line="240" w:lineRule="auto"/>
        <w:ind w:firstLine="0"/>
        <w:jc w:val="center"/>
        <w:rPr>
          <w:rFonts w:ascii="Times New Roman" w:hAnsi="Times New Roman"/>
          <w:b/>
          <w:lang w:eastAsia="en-US"/>
        </w:rPr>
      </w:pPr>
      <w:r>
        <w:rPr>
          <w:rFonts w:ascii="Times New Roman" w:hAnsi="Times New Roman"/>
          <w:b/>
          <w:lang w:eastAsia="en-US"/>
        </w:rPr>
        <w:t xml:space="preserve">4. </w:t>
      </w:r>
      <w:r w:rsidR="00750EEB" w:rsidRPr="00787C36">
        <w:rPr>
          <w:rFonts w:ascii="Times New Roman" w:hAnsi="Times New Roman"/>
          <w:b/>
          <w:lang w:eastAsia="en-US"/>
        </w:rPr>
        <w:t>Показатели существующего и перспективного спроса</w:t>
      </w:r>
    </w:p>
    <w:p w:rsidR="00750EEB" w:rsidRPr="00787C36" w:rsidRDefault="00750EEB" w:rsidP="00750EEB">
      <w:pPr>
        <w:pStyle w:val="S"/>
        <w:spacing w:after="0" w:line="240" w:lineRule="auto"/>
        <w:ind w:hanging="18"/>
        <w:jc w:val="center"/>
        <w:rPr>
          <w:rFonts w:ascii="Times New Roman" w:hAnsi="Times New Roman"/>
          <w:b/>
          <w:lang w:eastAsia="en-US"/>
        </w:rPr>
      </w:pPr>
      <w:r w:rsidRPr="00787C36">
        <w:rPr>
          <w:rFonts w:ascii="Times New Roman" w:hAnsi="Times New Roman"/>
          <w:b/>
          <w:lang w:eastAsia="en-US"/>
        </w:rPr>
        <w:t xml:space="preserve"> на тепловую энергию (мощность) и теплоноситель </w:t>
      </w:r>
    </w:p>
    <w:p w:rsidR="00750EEB" w:rsidRPr="00787C36" w:rsidRDefault="00750EEB" w:rsidP="00750EEB">
      <w:pPr>
        <w:pStyle w:val="S"/>
        <w:spacing w:after="0" w:line="240" w:lineRule="auto"/>
        <w:ind w:hanging="18"/>
        <w:jc w:val="center"/>
        <w:rPr>
          <w:rFonts w:ascii="Times New Roman" w:hAnsi="Times New Roman"/>
          <w:b/>
          <w:lang w:eastAsia="en-US"/>
        </w:rPr>
      </w:pPr>
      <w:r w:rsidRPr="00787C36">
        <w:rPr>
          <w:rFonts w:ascii="Times New Roman" w:hAnsi="Times New Roman"/>
          <w:b/>
          <w:lang w:eastAsia="en-US"/>
        </w:rPr>
        <w:t>в установленных границах территории поселения</w:t>
      </w:r>
    </w:p>
    <w:p w:rsidR="00750EEB" w:rsidRPr="00787C36" w:rsidRDefault="00750EEB" w:rsidP="00750EEB">
      <w:pPr>
        <w:ind w:firstLine="709"/>
        <w:jc w:val="both"/>
        <w:rPr>
          <w:color w:val="000000"/>
          <w:sz w:val="24"/>
          <w:szCs w:val="24"/>
        </w:rPr>
      </w:pPr>
      <w:r w:rsidRPr="00787C36">
        <w:rPr>
          <w:sz w:val="24"/>
          <w:szCs w:val="24"/>
        </w:rPr>
        <w:t>4.1. Данные базового уровня потребления тепла на цели теплоснабжения. Согласно Градостроительному кодексу, основным документом, определяющим территориальное ра</w:t>
      </w:r>
      <w:r w:rsidRPr="00787C36">
        <w:rPr>
          <w:sz w:val="24"/>
          <w:szCs w:val="24"/>
        </w:rPr>
        <w:t>з</w:t>
      </w:r>
      <w:r w:rsidRPr="00787C36">
        <w:rPr>
          <w:sz w:val="24"/>
          <w:szCs w:val="24"/>
        </w:rPr>
        <w:t xml:space="preserve">витие </w:t>
      </w:r>
      <w:proofErr w:type="spellStart"/>
      <w:r w:rsidRPr="00787C36">
        <w:rPr>
          <w:color w:val="000000"/>
          <w:sz w:val="24"/>
          <w:szCs w:val="24"/>
        </w:rPr>
        <w:t>Костковского</w:t>
      </w:r>
      <w:proofErr w:type="spellEnd"/>
      <w:r w:rsidRPr="00787C36">
        <w:rPr>
          <w:color w:val="000000"/>
          <w:sz w:val="24"/>
          <w:szCs w:val="24"/>
        </w:rPr>
        <w:t xml:space="preserve"> сельского поселения, является его генеральный план.</w:t>
      </w:r>
    </w:p>
    <w:p w:rsidR="00750EEB" w:rsidRPr="00787C36" w:rsidRDefault="00750EEB" w:rsidP="00750EEB">
      <w:pPr>
        <w:ind w:firstLine="709"/>
        <w:jc w:val="both"/>
        <w:rPr>
          <w:sz w:val="24"/>
          <w:szCs w:val="24"/>
        </w:rPr>
      </w:pPr>
      <w:bookmarkStart w:id="3" w:name="_Toc384572498"/>
      <w:bookmarkStart w:id="4" w:name="_Toc389669311"/>
      <w:bookmarkStart w:id="5" w:name="_Toc391891974"/>
      <w:r w:rsidRPr="00787C36">
        <w:rPr>
          <w:sz w:val="24"/>
          <w:szCs w:val="24"/>
        </w:rPr>
        <w:t xml:space="preserve">Базовые тепловые нагрузки </w:t>
      </w:r>
      <w:bookmarkEnd w:id="3"/>
      <w:bookmarkEnd w:id="4"/>
      <w:bookmarkEnd w:id="5"/>
      <w:proofErr w:type="spellStart"/>
      <w:r w:rsidRPr="00787C36">
        <w:rPr>
          <w:color w:val="000000"/>
          <w:sz w:val="24"/>
          <w:szCs w:val="24"/>
        </w:rPr>
        <w:t>Костковского</w:t>
      </w:r>
      <w:proofErr w:type="spellEnd"/>
      <w:r w:rsidRPr="00787C36">
        <w:rPr>
          <w:color w:val="000000"/>
          <w:sz w:val="24"/>
          <w:szCs w:val="24"/>
        </w:rPr>
        <w:t xml:space="preserve"> сельского поселения </w:t>
      </w:r>
      <w:r w:rsidRPr="00787C36">
        <w:rPr>
          <w:sz w:val="24"/>
          <w:szCs w:val="24"/>
        </w:rPr>
        <w:t>представлены в таблице 1.</w:t>
      </w:r>
    </w:p>
    <w:p w:rsidR="00750EEB" w:rsidRPr="00787C36" w:rsidRDefault="00750EEB" w:rsidP="00750EEB">
      <w:pPr>
        <w:keepNext/>
        <w:jc w:val="right"/>
        <w:rPr>
          <w:color w:val="FF0000"/>
          <w:sz w:val="24"/>
          <w:szCs w:val="24"/>
        </w:rPr>
      </w:pPr>
      <w:r w:rsidRPr="00787C36">
        <w:rPr>
          <w:sz w:val="24"/>
          <w:szCs w:val="24"/>
        </w:rPr>
        <w:t>Таблица 1.</w:t>
      </w:r>
    </w:p>
    <w:tbl>
      <w:tblPr>
        <w:tblW w:w="48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1978"/>
        <w:gridCol w:w="2025"/>
        <w:gridCol w:w="1682"/>
      </w:tblGrid>
      <w:tr w:rsidR="00750EEB" w:rsidRPr="00787C36" w:rsidTr="004D21CF">
        <w:trPr>
          <w:trHeight w:val="283"/>
        </w:trPr>
        <w:tc>
          <w:tcPr>
            <w:tcW w:w="1857" w:type="pct"/>
          </w:tcPr>
          <w:p w:rsidR="00750EEB" w:rsidRPr="00787C36" w:rsidRDefault="00750EEB" w:rsidP="004D21CF">
            <w:pPr>
              <w:pStyle w:val="afa"/>
              <w:spacing w:before="60" w:after="60" w:line="240" w:lineRule="exact"/>
              <w:rPr>
                <w:rFonts w:ascii="Times New Roman" w:hAnsi="Times New Roman"/>
                <w:b/>
                <w:sz w:val="24"/>
                <w:szCs w:val="24"/>
                <w:lang w:val="en-US"/>
              </w:rPr>
            </w:pPr>
            <w:proofErr w:type="spellStart"/>
            <w:r w:rsidRPr="00787C36">
              <w:rPr>
                <w:rFonts w:ascii="Times New Roman" w:hAnsi="Times New Roman"/>
                <w:b/>
                <w:sz w:val="24"/>
                <w:szCs w:val="24"/>
                <w:lang w:val="en-US"/>
              </w:rPr>
              <w:t>Наименование</w:t>
            </w:r>
            <w:proofErr w:type="spellEnd"/>
            <w:r w:rsidRPr="00787C36">
              <w:rPr>
                <w:rFonts w:ascii="Times New Roman" w:hAnsi="Times New Roman"/>
                <w:b/>
                <w:sz w:val="24"/>
                <w:szCs w:val="24"/>
                <w:lang w:val="en-US"/>
              </w:rPr>
              <w:t xml:space="preserve"> </w:t>
            </w:r>
            <w:proofErr w:type="spellStart"/>
            <w:r w:rsidRPr="00787C36">
              <w:rPr>
                <w:rFonts w:ascii="Times New Roman" w:hAnsi="Times New Roman"/>
                <w:b/>
                <w:sz w:val="24"/>
                <w:szCs w:val="24"/>
                <w:lang w:val="en-US"/>
              </w:rPr>
              <w:t>источника</w:t>
            </w:r>
            <w:proofErr w:type="spellEnd"/>
            <w:r w:rsidRPr="00787C36">
              <w:rPr>
                <w:rFonts w:ascii="Times New Roman" w:hAnsi="Times New Roman"/>
                <w:b/>
                <w:sz w:val="24"/>
                <w:szCs w:val="24"/>
                <w:lang w:val="en-US"/>
              </w:rPr>
              <w:t xml:space="preserve"> </w:t>
            </w:r>
            <w:proofErr w:type="spellStart"/>
            <w:r w:rsidRPr="00787C36">
              <w:rPr>
                <w:rFonts w:ascii="Times New Roman" w:hAnsi="Times New Roman"/>
                <w:b/>
                <w:sz w:val="24"/>
                <w:szCs w:val="24"/>
                <w:lang w:val="en-US"/>
              </w:rPr>
              <w:t>теплоснабжения</w:t>
            </w:r>
            <w:proofErr w:type="spellEnd"/>
          </w:p>
        </w:tc>
        <w:tc>
          <w:tcPr>
            <w:tcW w:w="1093" w:type="pct"/>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Нагрузка на отопление, Гкал/ч</w:t>
            </w:r>
          </w:p>
        </w:tc>
        <w:tc>
          <w:tcPr>
            <w:tcW w:w="1119" w:type="pct"/>
          </w:tcPr>
          <w:p w:rsidR="00750EEB" w:rsidRPr="00787C36" w:rsidRDefault="00750EEB" w:rsidP="004D21CF">
            <w:pPr>
              <w:pStyle w:val="afa"/>
              <w:spacing w:before="60" w:after="60" w:line="240" w:lineRule="exact"/>
              <w:rPr>
                <w:rFonts w:ascii="Times New Roman" w:hAnsi="Times New Roman"/>
                <w:b/>
                <w:sz w:val="24"/>
                <w:szCs w:val="24"/>
              </w:rPr>
            </w:pPr>
            <w:proofErr w:type="spellStart"/>
            <w:r w:rsidRPr="00787C36">
              <w:rPr>
                <w:rFonts w:ascii="Times New Roman" w:hAnsi="Times New Roman"/>
                <w:b/>
                <w:sz w:val="24"/>
                <w:szCs w:val="24"/>
              </w:rPr>
              <w:t>Средненедел</w:t>
            </w:r>
            <w:r w:rsidRPr="00787C36">
              <w:rPr>
                <w:rFonts w:ascii="Times New Roman" w:hAnsi="Times New Roman"/>
                <w:b/>
                <w:sz w:val="24"/>
                <w:szCs w:val="24"/>
              </w:rPr>
              <w:t>ь</w:t>
            </w:r>
            <w:r w:rsidRPr="00787C36">
              <w:rPr>
                <w:rFonts w:ascii="Times New Roman" w:hAnsi="Times New Roman"/>
                <w:b/>
                <w:sz w:val="24"/>
                <w:szCs w:val="24"/>
              </w:rPr>
              <w:t>ная</w:t>
            </w:r>
            <w:proofErr w:type="spellEnd"/>
            <w:r w:rsidRPr="00787C36">
              <w:rPr>
                <w:rFonts w:ascii="Times New Roman" w:hAnsi="Times New Roman"/>
                <w:b/>
                <w:sz w:val="24"/>
                <w:szCs w:val="24"/>
              </w:rPr>
              <w:t xml:space="preserve"> нагрузка ГВС, Гкал/ч</w:t>
            </w:r>
          </w:p>
        </w:tc>
        <w:tc>
          <w:tcPr>
            <w:tcW w:w="930" w:type="pct"/>
          </w:tcPr>
          <w:p w:rsidR="00750EEB" w:rsidRPr="00787C36" w:rsidRDefault="00750EEB" w:rsidP="004D21CF">
            <w:pPr>
              <w:pStyle w:val="afa"/>
              <w:spacing w:before="60" w:after="60" w:line="240" w:lineRule="exact"/>
              <w:rPr>
                <w:rFonts w:ascii="Times New Roman" w:hAnsi="Times New Roman"/>
                <w:b/>
                <w:sz w:val="24"/>
                <w:szCs w:val="24"/>
                <w:lang w:val="en-US"/>
              </w:rPr>
            </w:pPr>
            <w:proofErr w:type="spellStart"/>
            <w:r w:rsidRPr="00787C36">
              <w:rPr>
                <w:rFonts w:ascii="Times New Roman" w:hAnsi="Times New Roman"/>
                <w:b/>
                <w:sz w:val="24"/>
                <w:szCs w:val="24"/>
                <w:lang w:val="en-US"/>
              </w:rPr>
              <w:t>Суммарная</w:t>
            </w:r>
            <w:proofErr w:type="spellEnd"/>
            <w:r w:rsidRPr="00787C36">
              <w:rPr>
                <w:rFonts w:ascii="Times New Roman" w:hAnsi="Times New Roman"/>
                <w:b/>
                <w:sz w:val="24"/>
                <w:szCs w:val="24"/>
                <w:lang w:val="en-US"/>
              </w:rPr>
              <w:t xml:space="preserve"> </w:t>
            </w:r>
            <w:proofErr w:type="spellStart"/>
            <w:r w:rsidRPr="00787C36">
              <w:rPr>
                <w:rFonts w:ascii="Times New Roman" w:hAnsi="Times New Roman"/>
                <w:b/>
                <w:sz w:val="24"/>
                <w:szCs w:val="24"/>
                <w:lang w:val="en-US"/>
              </w:rPr>
              <w:t>нагрузка</w:t>
            </w:r>
            <w:proofErr w:type="spellEnd"/>
            <w:r w:rsidRPr="00787C36">
              <w:rPr>
                <w:rFonts w:ascii="Times New Roman" w:hAnsi="Times New Roman"/>
                <w:b/>
                <w:sz w:val="24"/>
                <w:szCs w:val="24"/>
                <w:lang w:val="en-US"/>
              </w:rPr>
              <w:t xml:space="preserve">, </w:t>
            </w:r>
            <w:proofErr w:type="spellStart"/>
            <w:r w:rsidRPr="00787C36">
              <w:rPr>
                <w:rFonts w:ascii="Times New Roman" w:hAnsi="Times New Roman"/>
                <w:b/>
                <w:sz w:val="24"/>
                <w:szCs w:val="24"/>
                <w:lang w:val="en-US"/>
              </w:rPr>
              <w:t>Гкал</w:t>
            </w:r>
            <w:proofErr w:type="spellEnd"/>
            <w:r w:rsidRPr="00787C36">
              <w:rPr>
                <w:rFonts w:ascii="Times New Roman" w:hAnsi="Times New Roman"/>
                <w:b/>
                <w:sz w:val="24"/>
                <w:szCs w:val="24"/>
                <w:lang w:val="en-US"/>
              </w:rPr>
              <w:t>/ч</w:t>
            </w:r>
          </w:p>
        </w:tc>
      </w:tr>
      <w:tr w:rsidR="00750EEB" w:rsidRPr="00787C36" w:rsidTr="004D21CF">
        <w:trPr>
          <w:trHeight w:val="49"/>
        </w:trPr>
        <w:tc>
          <w:tcPr>
            <w:tcW w:w="1857" w:type="pct"/>
          </w:tcPr>
          <w:p w:rsidR="00750EEB" w:rsidRPr="00787C36" w:rsidRDefault="00750EEB" w:rsidP="004D21CF">
            <w:pPr>
              <w:pStyle w:val="afa"/>
              <w:spacing w:before="60" w:after="60" w:line="240" w:lineRule="exact"/>
              <w:rPr>
                <w:rFonts w:ascii="Times New Roman" w:hAnsi="Times New Roman"/>
                <w:sz w:val="24"/>
                <w:szCs w:val="24"/>
                <w:lang w:val="en-US"/>
              </w:rPr>
            </w:pPr>
            <w:proofErr w:type="spellStart"/>
            <w:r w:rsidRPr="00787C36">
              <w:rPr>
                <w:rFonts w:ascii="Times New Roman" w:hAnsi="Times New Roman"/>
                <w:sz w:val="24"/>
                <w:szCs w:val="24"/>
                <w:lang w:val="en-US"/>
              </w:rPr>
              <w:t>Котельная</w:t>
            </w:r>
            <w:proofErr w:type="spellEnd"/>
            <w:r w:rsidRPr="00787C36">
              <w:rPr>
                <w:rFonts w:ascii="Times New Roman" w:hAnsi="Times New Roman"/>
                <w:sz w:val="24"/>
                <w:szCs w:val="24"/>
                <w:lang w:val="en-US"/>
              </w:rPr>
              <w:t xml:space="preserve">  №24 </w:t>
            </w:r>
            <w:proofErr w:type="spellStart"/>
            <w:r w:rsidRPr="00787C36">
              <w:rPr>
                <w:rFonts w:ascii="Times New Roman" w:hAnsi="Times New Roman"/>
                <w:sz w:val="24"/>
                <w:szCs w:val="24"/>
                <w:lang w:val="en-US"/>
              </w:rPr>
              <w:t>д.Костково</w:t>
            </w:r>
            <w:proofErr w:type="spellEnd"/>
          </w:p>
        </w:tc>
        <w:tc>
          <w:tcPr>
            <w:tcW w:w="1093" w:type="pct"/>
          </w:tcPr>
          <w:p w:rsidR="00750EEB" w:rsidRPr="00787C36" w:rsidRDefault="00750EEB" w:rsidP="004D21CF">
            <w:pPr>
              <w:pStyle w:val="afa"/>
              <w:spacing w:before="60" w:after="60" w:line="240" w:lineRule="exact"/>
              <w:rPr>
                <w:rFonts w:ascii="Times New Roman" w:hAnsi="Times New Roman"/>
                <w:sz w:val="24"/>
                <w:szCs w:val="24"/>
                <w:lang w:eastAsia="ru-RU"/>
              </w:rPr>
            </w:pPr>
            <w:r w:rsidRPr="00787C36">
              <w:rPr>
                <w:rFonts w:ascii="Times New Roman" w:hAnsi="Times New Roman"/>
                <w:sz w:val="24"/>
                <w:szCs w:val="24"/>
                <w:lang w:eastAsia="ru-RU"/>
              </w:rPr>
              <w:t>0,46</w:t>
            </w:r>
          </w:p>
        </w:tc>
        <w:tc>
          <w:tcPr>
            <w:tcW w:w="1119" w:type="pct"/>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c>
          <w:tcPr>
            <w:tcW w:w="930" w:type="pct"/>
          </w:tcPr>
          <w:p w:rsidR="00750EEB" w:rsidRPr="00787C36" w:rsidRDefault="00750EEB" w:rsidP="004D21CF">
            <w:pPr>
              <w:pStyle w:val="afa"/>
              <w:spacing w:before="60" w:after="60" w:line="240" w:lineRule="exact"/>
              <w:rPr>
                <w:rFonts w:ascii="Times New Roman" w:hAnsi="Times New Roman"/>
                <w:sz w:val="24"/>
                <w:szCs w:val="24"/>
                <w:lang w:eastAsia="ru-RU"/>
              </w:rPr>
            </w:pPr>
            <w:r w:rsidRPr="00787C36">
              <w:rPr>
                <w:rFonts w:ascii="Times New Roman" w:hAnsi="Times New Roman"/>
                <w:sz w:val="24"/>
                <w:szCs w:val="24"/>
                <w:lang w:eastAsia="ru-RU"/>
              </w:rPr>
              <w:t>0,46</w:t>
            </w:r>
          </w:p>
        </w:tc>
      </w:tr>
      <w:tr w:rsidR="00750EEB" w:rsidRPr="00787C36" w:rsidTr="004D21CF">
        <w:trPr>
          <w:trHeight w:val="49"/>
        </w:trPr>
        <w:tc>
          <w:tcPr>
            <w:tcW w:w="1857" w:type="pct"/>
          </w:tcPr>
          <w:p w:rsidR="00750EEB" w:rsidRPr="00787C36" w:rsidRDefault="00750EEB" w:rsidP="004D21CF">
            <w:pPr>
              <w:pStyle w:val="afa"/>
              <w:spacing w:before="60" w:after="60" w:line="240" w:lineRule="exact"/>
              <w:rPr>
                <w:rFonts w:ascii="Times New Roman" w:hAnsi="Times New Roman"/>
                <w:b/>
                <w:sz w:val="24"/>
                <w:szCs w:val="24"/>
                <w:lang w:val="en-US"/>
              </w:rPr>
            </w:pPr>
            <w:r w:rsidRPr="00787C36">
              <w:rPr>
                <w:rFonts w:ascii="Times New Roman" w:hAnsi="Times New Roman"/>
                <w:b/>
                <w:sz w:val="24"/>
                <w:szCs w:val="24"/>
                <w:lang w:val="en-US"/>
              </w:rPr>
              <w:t>ИТОГО</w:t>
            </w:r>
          </w:p>
        </w:tc>
        <w:tc>
          <w:tcPr>
            <w:tcW w:w="1093" w:type="pct"/>
          </w:tcPr>
          <w:p w:rsidR="00750EEB" w:rsidRPr="00787C36" w:rsidRDefault="00750EEB" w:rsidP="004D21CF">
            <w:pPr>
              <w:pStyle w:val="afa"/>
              <w:spacing w:before="60" w:after="60" w:line="240" w:lineRule="exact"/>
              <w:rPr>
                <w:rFonts w:ascii="Times New Roman" w:hAnsi="Times New Roman"/>
                <w:b/>
                <w:sz w:val="24"/>
                <w:szCs w:val="24"/>
                <w:lang w:eastAsia="ru-RU"/>
              </w:rPr>
            </w:pPr>
            <w:r w:rsidRPr="00787C36">
              <w:rPr>
                <w:rFonts w:ascii="Times New Roman" w:hAnsi="Times New Roman"/>
                <w:b/>
                <w:sz w:val="24"/>
                <w:szCs w:val="24"/>
                <w:lang w:eastAsia="ru-RU"/>
              </w:rPr>
              <w:t>0,46</w:t>
            </w:r>
          </w:p>
        </w:tc>
        <w:tc>
          <w:tcPr>
            <w:tcW w:w="1119" w:type="pct"/>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w:t>
            </w:r>
          </w:p>
        </w:tc>
        <w:tc>
          <w:tcPr>
            <w:tcW w:w="930" w:type="pct"/>
          </w:tcPr>
          <w:p w:rsidR="00750EEB" w:rsidRPr="00787C36" w:rsidRDefault="00750EEB" w:rsidP="004D21CF">
            <w:pPr>
              <w:pStyle w:val="afa"/>
              <w:spacing w:before="60" w:after="60" w:line="240" w:lineRule="exact"/>
              <w:rPr>
                <w:rFonts w:ascii="Times New Roman" w:hAnsi="Times New Roman"/>
                <w:b/>
                <w:sz w:val="24"/>
                <w:szCs w:val="24"/>
                <w:lang w:eastAsia="ru-RU"/>
              </w:rPr>
            </w:pPr>
            <w:r w:rsidRPr="00787C36">
              <w:rPr>
                <w:rFonts w:ascii="Times New Roman" w:hAnsi="Times New Roman"/>
                <w:b/>
                <w:sz w:val="24"/>
                <w:szCs w:val="24"/>
                <w:lang w:eastAsia="ru-RU"/>
              </w:rPr>
              <w:t>0,46</w:t>
            </w:r>
          </w:p>
        </w:tc>
      </w:tr>
    </w:tbl>
    <w:p w:rsidR="00750EEB" w:rsidRPr="00787C36" w:rsidRDefault="00750EEB" w:rsidP="00750EEB">
      <w:pPr>
        <w:rPr>
          <w:sz w:val="24"/>
          <w:szCs w:val="24"/>
        </w:rPr>
      </w:pPr>
    </w:p>
    <w:p w:rsidR="00750EEB" w:rsidRPr="00787C36" w:rsidRDefault="00750EEB" w:rsidP="00750EEB">
      <w:pPr>
        <w:ind w:firstLine="709"/>
        <w:jc w:val="both"/>
        <w:rPr>
          <w:sz w:val="24"/>
          <w:szCs w:val="24"/>
        </w:rPr>
      </w:pPr>
      <w:r w:rsidRPr="00787C36">
        <w:rPr>
          <w:sz w:val="24"/>
          <w:szCs w:val="24"/>
        </w:rPr>
        <w:t>Суммарная максимально часовая тепловая нагрузка потребителей, подключенных к системе теплоснабжения котельной на 01.01.2022, составляет 0,46 Гкал/ч.</w:t>
      </w:r>
    </w:p>
    <w:p w:rsidR="00750EEB" w:rsidRPr="00787C36" w:rsidRDefault="00750EEB" w:rsidP="00750EEB">
      <w:pPr>
        <w:pStyle w:val="1"/>
        <w:ind w:firstLine="709"/>
        <w:jc w:val="both"/>
        <w:rPr>
          <w:b/>
          <w:sz w:val="24"/>
          <w:szCs w:val="24"/>
        </w:rPr>
      </w:pPr>
      <w:bookmarkStart w:id="6" w:name="XA00MB02NA"/>
      <w:bookmarkStart w:id="7" w:name="ZAP2JMO3EO"/>
      <w:bookmarkStart w:id="8" w:name="bssPhr79"/>
      <w:bookmarkStart w:id="9" w:name="XA00MBI2ND"/>
      <w:bookmarkStart w:id="10" w:name="ZAP2QQ63L6"/>
      <w:bookmarkStart w:id="11" w:name="bssPhr80"/>
      <w:bookmarkStart w:id="12" w:name="_Toc21101658"/>
      <w:bookmarkEnd w:id="6"/>
      <w:bookmarkEnd w:id="7"/>
      <w:bookmarkEnd w:id="8"/>
      <w:bookmarkEnd w:id="9"/>
      <w:bookmarkEnd w:id="10"/>
      <w:bookmarkEnd w:id="11"/>
      <w:r w:rsidRPr="00787C36">
        <w:rPr>
          <w:sz w:val="24"/>
          <w:szCs w:val="24"/>
        </w:rPr>
        <w:t>4.2.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w:t>
      </w:r>
      <w:r w:rsidRPr="00787C36">
        <w:rPr>
          <w:sz w:val="24"/>
          <w:szCs w:val="24"/>
        </w:rPr>
        <w:t>о</w:t>
      </w:r>
      <w:r w:rsidRPr="00787C36">
        <w:rPr>
          <w:sz w:val="24"/>
          <w:szCs w:val="24"/>
        </w:rPr>
        <w:t>потребления в каждом расчетном элементе территориального деления на каждом этапе</w:t>
      </w:r>
      <w:bookmarkEnd w:id="12"/>
    </w:p>
    <w:p w:rsidR="00750EEB" w:rsidRPr="00787C36" w:rsidRDefault="00750EEB" w:rsidP="00750EEB">
      <w:pPr>
        <w:pStyle w:val="afc"/>
        <w:spacing w:after="0" w:line="240" w:lineRule="auto"/>
        <w:rPr>
          <w:rFonts w:ascii="Times New Roman" w:hAnsi="Times New Roman"/>
        </w:rPr>
      </w:pPr>
      <w:r w:rsidRPr="00787C36">
        <w:rPr>
          <w:rFonts w:ascii="Times New Roman" w:hAnsi="Times New Roman"/>
        </w:rPr>
        <w:t>Объемы полезного отпуска тепловой энергии (мощности) по каждой котельной за 2022 год представлены в таблице 2.</w:t>
      </w:r>
    </w:p>
    <w:p w:rsidR="00750EEB" w:rsidRPr="00787C36" w:rsidRDefault="00750EEB" w:rsidP="00750EEB">
      <w:pPr>
        <w:keepNext/>
        <w:jc w:val="right"/>
        <w:rPr>
          <w:sz w:val="24"/>
          <w:szCs w:val="24"/>
        </w:rPr>
      </w:pPr>
      <w:r w:rsidRPr="00787C36">
        <w:rPr>
          <w:sz w:val="24"/>
          <w:szCs w:val="24"/>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9"/>
        <w:gridCol w:w="2834"/>
        <w:gridCol w:w="2613"/>
      </w:tblGrid>
      <w:tr w:rsidR="00750EEB" w:rsidRPr="00787C36" w:rsidTr="004D21CF">
        <w:trPr>
          <w:trHeight w:val="942"/>
          <w:tblHeader/>
        </w:trPr>
        <w:tc>
          <w:tcPr>
            <w:tcW w:w="3878" w:type="dxa"/>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 xml:space="preserve">Наименование Котельной </w:t>
            </w:r>
            <w:r w:rsidRPr="00787C36">
              <w:rPr>
                <w:rFonts w:ascii="Times New Roman" w:hAnsi="Times New Roman"/>
                <w:b/>
                <w:sz w:val="24"/>
                <w:szCs w:val="24"/>
              </w:rPr>
              <w:br/>
              <w:t>микрорайона (поселка)</w:t>
            </w:r>
          </w:p>
        </w:tc>
        <w:tc>
          <w:tcPr>
            <w:tcW w:w="2903" w:type="dxa"/>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 xml:space="preserve">Потребление тепловой энергии на </w:t>
            </w:r>
            <w:proofErr w:type="gramStart"/>
            <w:r w:rsidRPr="00787C36">
              <w:rPr>
                <w:rFonts w:ascii="Times New Roman" w:hAnsi="Times New Roman"/>
                <w:b/>
                <w:sz w:val="24"/>
                <w:szCs w:val="24"/>
              </w:rPr>
              <w:t>отопление  и</w:t>
            </w:r>
            <w:proofErr w:type="gramEnd"/>
            <w:r w:rsidRPr="00787C36">
              <w:rPr>
                <w:rFonts w:ascii="Times New Roman" w:hAnsi="Times New Roman"/>
                <w:b/>
                <w:sz w:val="24"/>
                <w:szCs w:val="24"/>
              </w:rPr>
              <w:t xml:space="preserve"> нагрев за 2022 год, Гкал</w:t>
            </w:r>
          </w:p>
        </w:tc>
        <w:tc>
          <w:tcPr>
            <w:tcW w:w="2681" w:type="dxa"/>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Потребление ГВС</w:t>
            </w:r>
          </w:p>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за 2022 год, м3</w:t>
            </w:r>
          </w:p>
        </w:tc>
      </w:tr>
      <w:tr w:rsidR="00750EEB" w:rsidRPr="00787C36" w:rsidTr="004D21CF">
        <w:tc>
          <w:tcPr>
            <w:tcW w:w="3878" w:type="dxa"/>
          </w:tcPr>
          <w:p w:rsidR="00750EEB" w:rsidRPr="00787C36" w:rsidRDefault="00750EEB" w:rsidP="004D21CF">
            <w:pPr>
              <w:pStyle w:val="afa"/>
              <w:spacing w:before="60" w:after="60" w:line="240" w:lineRule="exact"/>
              <w:rPr>
                <w:rFonts w:ascii="Times New Roman" w:hAnsi="Times New Roman"/>
                <w:sz w:val="24"/>
                <w:szCs w:val="24"/>
                <w:lang w:val="en-US"/>
              </w:rPr>
            </w:pPr>
            <w:proofErr w:type="gramStart"/>
            <w:r w:rsidRPr="00787C36">
              <w:rPr>
                <w:rStyle w:val="FontStyle129"/>
                <w:sz w:val="24"/>
                <w:szCs w:val="24"/>
              </w:rPr>
              <w:t>Коте</w:t>
            </w:r>
            <w:proofErr w:type="spellStart"/>
            <w:r w:rsidRPr="00787C36">
              <w:rPr>
                <w:rStyle w:val="FontStyle129"/>
                <w:sz w:val="24"/>
                <w:szCs w:val="24"/>
                <w:lang w:val="en-US"/>
              </w:rPr>
              <w:t>льная</w:t>
            </w:r>
            <w:proofErr w:type="spellEnd"/>
            <w:r w:rsidRPr="00787C36">
              <w:rPr>
                <w:rStyle w:val="FontStyle129"/>
                <w:sz w:val="24"/>
                <w:szCs w:val="24"/>
                <w:lang w:val="en-US"/>
              </w:rPr>
              <w:t xml:space="preserve">  №</w:t>
            </w:r>
            <w:proofErr w:type="gramEnd"/>
            <w:r w:rsidRPr="00787C36">
              <w:rPr>
                <w:rStyle w:val="FontStyle129"/>
                <w:sz w:val="24"/>
                <w:szCs w:val="24"/>
                <w:lang w:val="en-US"/>
              </w:rPr>
              <w:t xml:space="preserve">24 </w:t>
            </w:r>
            <w:proofErr w:type="spellStart"/>
            <w:r w:rsidRPr="00787C36">
              <w:rPr>
                <w:rStyle w:val="FontStyle129"/>
                <w:sz w:val="24"/>
                <w:szCs w:val="24"/>
                <w:lang w:val="en-US"/>
              </w:rPr>
              <w:t>д.Костково</w:t>
            </w:r>
            <w:proofErr w:type="spellEnd"/>
          </w:p>
        </w:tc>
        <w:tc>
          <w:tcPr>
            <w:tcW w:w="2903" w:type="dxa"/>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587,88</w:t>
            </w:r>
          </w:p>
        </w:tc>
        <w:tc>
          <w:tcPr>
            <w:tcW w:w="2681" w:type="dxa"/>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r>
      <w:tr w:rsidR="00750EEB" w:rsidRPr="00787C36" w:rsidTr="004D21CF">
        <w:tc>
          <w:tcPr>
            <w:tcW w:w="3878" w:type="dxa"/>
          </w:tcPr>
          <w:p w:rsidR="00750EEB" w:rsidRPr="00787C36" w:rsidRDefault="00750EEB" w:rsidP="004D21CF">
            <w:pPr>
              <w:pStyle w:val="afa"/>
              <w:spacing w:before="60" w:after="60" w:line="240" w:lineRule="exact"/>
              <w:rPr>
                <w:rStyle w:val="FontStyle129"/>
                <w:b/>
                <w:sz w:val="24"/>
                <w:szCs w:val="24"/>
              </w:rPr>
            </w:pPr>
            <w:r w:rsidRPr="00787C36">
              <w:rPr>
                <w:rStyle w:val="FontStyle129"/>
                <w:b/>
                <w:sz w:val="24"/>
                <w:szCs w:val="24"/>
              </w:rPr>
              <w:t>ИТОГО</w:t>
            </w:r>
          </w:p>
        </w:tc>
        <w:tc>
          <w:tcPr>
            <w:tcW w:w="2903" w:type="dxa"/>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587,88</w:t>
            </w:r>
          </w:p>
        </w:tc>
        <w:tc>
          <w:tcPr>
            <w:tcW w:w="2681" w:type="dxa"/>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r>
    </w:tbl>
    <w:p w:rsidR="00750EEB" w:rsidRPr="00787C36" w:rsidRDefault="00750EEB" w:rsidP="00750EEB">
      <w:pPr>
        <w:pStyle w:val="afc"/>
        <w:spacing w:before="120" w:after="0" w:line="240" w:lineRule="auto"/>
        <w:rPr>
          <w:rFonts w:ascii="Times New Roman" w:hAnsi="Times New Roman"/>
        </w:rPr>
      </w:pPr>
      <w:r w:rsidRPr="00787C36">
        <w:rPr>
          <w:rFonts w:ascii="Times New Roman" w:hAnsi="Times New Roman"/>
        </w:rPr>
        <w:t>Структура тепловой нагрузки потребителей по расчетным элементам территор</w:t>
      </w:r>
      <w:r w:rsidRPr="00787C36">
        <w:rPr>
          <w:rFonts w:ascii="Times New Roman" w:hAnsi="Times New Roman"/>
        </w:rPr>
        <w:t>и</w:t>
      </w:r>
      <w:r w:rsidRPr="00787C36">
        <w:rPr>
          <w:rFonts w:ascii="Times New Roman" w:hAnsi="Times New Roman"/>
        </w:rPr>
        <w:t xml:space="preserve">ального деления </w:t>
      </w:r>
      <w:proofErr w:type="spellStart"/>
      <w:r w:rsidRPr="00787C36">
        <w:rPr>
          <w:rFonts w:ascii="Times New Roman" w:hAnsi="Times New Roman"/>
          <w:color w:val="000000"/>
        </w:rPr>
        <w:t>Костковского</w:t>
      </w:r>
      <w:proofErr w:type="spellEnd"/>
      <w:r w:rsidRPr="00787C36">
        <w:rPr>
          <w:rFonts w:ascii="Times New Roman" w:hAnsi="Times New Roman"/>
          <w:color w:val="000000"/>
        </w:rPr>
        <w:t xml:space="preserve"> сельского поселения </w:t>
      </w:r>
      <w:r w:rsidRPr="00787C36">
        <w:rPr>
          <w:rFonts w:ascii="Times New Roman" w:hAnsi="Times New Roman"/>
        </w:rPr>
        <w:t xml:space="preserve">на перспективу приведена в таблице </w:t>
      </w:r>
      <w:r w:rsidRPr="00787C36">
        <w:rPr>
          <w:rFonts w:ascii="Times New Roman" w:hAnsi="Times New Roman"/>
          <w:noProof/>
        </w:rPr>
        <w:t>3</w:t>
      </w:r>
      <w:r w:rsidRPr="00787C36">
        <w:rPr>
          <w:rFonts w:ascii="Times New Roman" w:hAnsi="Times New Roman"/>
        </w:rPr>
        <w:t>.</w:t>
      </w:r>
    </w:p>
    <w:p w:rsidR="00750EEB" w:rsidRPr="00787C36" w:rsidRDefault="00750EEB" w:rsidP="00750EEB">
      <w:pPr>
        <w:pStyle w:val="afc"/>
        <w:spacing w:after="0" w:line="240" w:lineRule="auto"/>
        <w:jc w:val="right"/>
        <w:rPr>
          <w:rFonts w:ascii="Times New Roman" w:hAnsi="Times New Roman"/>
          <w:color w:val="C00000"/>
        </w:rPr>
      </w:pPr>
      <w:r w:rsidRPr="00787C36">
        <w:rPr>
          <w:rFonts w:ascii="Times New Roman" w:hAnsi="Times New Roman"/>
        </w:rPr>
        <w:t xml:space="preserve">Таблица 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3"/>
        <w:gridCol w:w="865"/>
        <w:gridCol w:w="865"/>
        <w:gridCol w:w="865"/>
        <w:gridCol w:w="865"/>
        <w:gridCol w:w="865"/>
        <w:gridCol w:w="1082"/>
      </w:tblGrid>
      <w:tr w:rsidR="00750EEB" w:rsidRPr="00787C36" w:rsidTr="004D21CF">
        <w:trPr>
          <w:tblHeader/>
        </w:trPr>
        <w:tc>
          <w:tcPr>
            <w:tcW w:w="4133" w:type="dxa"/>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Наименование показателя</w:t>
            </w:r>
          </w:p>
        </w:tc>
        <w:tc>
          <w:tcPr>
            <w:tcW w:w="865" w:type="dxa"/>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2020г.</w:t>
            </w:r>
          </w:p>
        </w:tc>
        <w:tc>
          <w:tcPr>
            <w:tcW w:w="865" w:type="dxa"/>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2021г.</w:t>
            </w:r>
          </w:p>
        </w:tc>
        <w:tc>
          <w:tcPr>
            <w:tcW w:w="865" w:type="dxa"/>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2022г.</w:t>
            </w:r>
          </w:p>
        </w:tc>
        <w:tc>
          <w:tcPr>
            <w:tcW w:w="865" w:type="dxa"/>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2023г.</w:t>
            </w:r>
          </w:p>
        </w:tc>
        <w:tc>
          <w:tcPr>
            <w:tcW w:w="865" w:type="dxa"/>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2024г.</w:t>
            </w:r>
          </w:p>
        </w:tc>
        <w:tc>
          <w:tcPr>
            <w:tcW w:w="1082" w:type="dxa"/>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Fonts w:ascii="Times New Roman" w:hAnsi="Times New Roman"/>
                <w:b/>
                <w:sz w:val="24"/>
                <w:szCs w:val="24"/>
              </w:rPr>
              <w:t>2025-2033г.г.</w:t>
            </w:r>
          </w:p>
        </w:tc>
      </w:tr>
      <w:tr w:rsidR="00750EEB" w:rsidRPr="00787C36" w:rsidTr="004D21CF">
        <w:tc>
          <w:tcPr>
            <w:tcW w:w="9540" w:type="dxa"/>
            <w:gridSpan w:val="7"/>
            <w:vAlign w:val="center"/>
          </w:tcPr>
          <w:p w:rsidR="00750EEB" w:rsidRPr="00787C36" w:rsidRDefault="00750EEB" w:rsidP="004D21CF">
            <w:pPr>
              <w:pStyle w:val="afa"/>
              <w:spacing w:before="60" w:after="60" w:line="240" w:lineRule="exact"/>
              <w:rPr>
                <w:rFonts w:ascii="Times New Roman" w:hAnsi="Times New Roman"/>
                <w:b/>
                <w:sz w:val="24"/>
                <w:szCs w:val="24"/>
              </w:rPr>
            </w:pPr>
            <w:r w:rsidRPr="00787C36">
              <w:rPr>
                <w:rStyle w:val="FontStyle129"/>
                <w:b/>
                <w:sz w:val="24"/>
                <w:szCs w:val="24"/>
              </w:rPr>
              <w:t xml:space="preserve">Котельная №24 д. </w:t>
            </w:r>
            <w:proofErr w:type="spellStart"/>
            <w:r w:rsidRPr="00787C36">
              <w:rPr>
                <w:rStyle w:val="FontStyle129"/>
                <w:b/>
                <w:sz w:val="24"/>
                <w:szCs w:val="24"/>
              </w:rPr>
              <w:t>Костково</w:t>
            </w:r>
            <w:proofErr w:type="spellEnd"/>
          </w:p>
        </w:tc>
      </w:tr>
      <w:tr w:rsidR="00750EEB" w:rsidRPr="00787C36" w:rsidTr="004D21CF">
        <w:tc>
          <w:tcPr>
            <w:tcW w:w="4133" w:type="dxa"/>
            <w:vAlign w:val="center"/>
          </w:tcPr>
          <w:p w:rsidR="00750EEB" w:rsidRPr="00787C36" w:rsidRDefault="00750EEB" w:rsidP="004D21CF">
            <w:pPr>
              <w:pStyle w:val="afa"/>
              <w:spacing w:before="60" w:after="60" w:line="240" w:lineRule="exact"/>
              <w:jc w:val="left"/>
              <w:rPr>
                <w:rFonts w:ascii="Times New Roman" w:hAnsi="Times New Roman"/>
                <w:sz w:val="24"/>
                <w:szCs w:val="24"/>
              </w:rPr>
            </w:pPr>
            <w:r w:rsidRPr="00787C36">
              <w:rPr>
                <w:rFonts w:ascii="Times New Roman" w:hAnsi="Times New Roman"/>
                <w:sz w:val="24"/>
                <w:szCs w:val="24"/>
              </w:rPr>
              <w:t>Всего потребление тепловой энергии Гкал/ч, в том числе:</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1082"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r>
      <w:tr w:rsidR="00750EEB" w:rsidRPr="00787C36" w:rsidTr="004D21CF">
        <w:tc>
          <w:tcPr>
            <w:tcW w:w="4133" w:type="dxa"/>
            <w:vAlign w:val="center"/>
          </w:tcPr>
          <w:p w:rsidR="00750EEB" w:rsidRPr="00787C36" w:rsidRDefault="00750EEB" w:rsidP="004D21CF">
            <w:pPr>
              <w:pStyle w:val="afa"/>
              <w:spacing w:before="60" w:after="60" w:line="240" w:lineRule="exact"/>
              <w:jc w:val="left"/>
              <w:rPr>
                <w:rFonts w:ascii="Times New Roman" w:hAnsi="Times New Roman"/>
                <w:sz w:val="24"/>
                <w:szCs w:val="24"/>
              </w:rPr>
            </w:pPr>
            <w:r w:rsidRPr="00787C36">
              <w:rPr>
                <w:rFonts w:ascii="Times New Roman" w:hAnsi="Times New Roman"/>
                <w:sz w:val="24"/>
                <w:szCs w:val="24"/>
              </w:rPr>
              <w:t>Потребление тепловой энергии на отопление и вентиляцию, Гкал/ч</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c>
          <w:tcPr>
            <w:tcW w:w="1082"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0,46</w:t>
            </w:r>
          </w:p>
        </w:tc>
      </w:tr>
      <w:tr w:rsidR="00750EEB" w:rsidRPr="00787C36" w:rsidTr="004D21CF">
        <w:tc>
          <w:tcPr>
            <w:tcW w:w="4133" w:type="dxa"/>
            <w:vAlign w:val="center"/>
          </w:tcPr>
          <w:p w:rsidR="00750EEB" w:rsidRPr="00787C36" w:rsidRDefault="00750EEB" w:rsidP="004D21CF">
            <w:pPr>
              <w:pStyle w:val="afa"/>
              <w:spacing w:before="60" w:after="60" w:line="240" w:lineRule="exact"/>
              <w:jc w:val="left"/>
              <w:rPr>
                <w:rFonts w:ascii="Times New Roman" w:hAnsi="Times New Roman"/>
                <w:sz w:val="24"/>
                <w:szCs w:val="24"/>
              </w:rPr>
            </w:pPr>
            <w:r w:rsidRPr="00787C36">
              <w:rPr>
                <w:rFonts w:ascii="Times New Roman" w:hAnsi="Times New Roman"/>
                <w:sz w:val="24"/>
                <w:szCs w:val="24"/>
              </w:rPr>
              <w:lastRenderedPageBreak/>
              <w:t>Потребление тепловой энергии на ГВС, Гкал/ч</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c>
          <w:tcPr>
            <w:tcW w:w="865"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c>
          <w:tcPr>
            <w:tcW w:w="1082" w:type="dxa"/>
            <w:vAlign w:val="center"/>
          </w:tcPr>
          <w:p w:rsidR="00750EEB" w:rsidRPr="00787C36" w:rsidRDefault="00750EEB" w:rsidP="004D21CF">
            <w:pPr>
              <w:pStyle w:val="afa"/>
              <w:spacing w:before="60" w:after="60" w:line="240" w:lineRule="exact"/>
              <w:rPr>
                <w:rFonts w:ascii="Times New Roman" w:hAnsi="Times New Roman"/>
                <w:sz w:val="24"/>
                <w:szCs w:val="24"/>
              </w:rPr>
            </w:pPr>
            <w:r w:rsidRPr="00787C36">
              <w:rPr>
                <w:rFonts w:ascii="Times New Roman" w:hAnsi="Times New Roman"/>
                <w:sz w:val="24"/>
                <w:szCs w:val="24"/>
              </w:rPr>
              <w:t>-</w:t>
            </w:r>
          </w:p>
        </w:tc>
      </w:tr>
    </w:tbl>
    <w:p w:rsidR="004D21CF" w:rsidRDefault="004D21CF" w:rsidP="004D21CF">
      <w:pPr>
        <w:pStyle w:val="S"/>
        <w:spacing w:after="0" w:line="240" w:lineRule="auto"/>
        <w:rPr>
          <w:rFonts w:ascii="Times New Roman" w:hAnsi="Times New Roman"/>
          <w:b/>
        </w:rPr>
      </w:pPr>
    </w:p>
    <w:p w:rsidR="00750EEB" w:rsidRPr="004D21CF" w:rsidRDefault="00750EEB" w:rsidP="004D21CF">
      <w:pPr>
        <w:pStyle w:val="S"/>
        <w:spacing w:after="0" w:line="240" w:lineRule="auto"/>
        <w:ind w:firstLine="709"/>
        <w:rPr>
          <w:rFonts w:ascii="Times New Roman" w:hAnsi="Times New Roman"/>
        </w:rPr>
      </w:pPr>
      <w:r w:rsidRPr="004D21CF">
        <w:rPr>
          <w:rFonts w:ascii="Times New Roman" w:hAnsi="Times New Roman"/>
        </w:rPr>
        <w:t>4.3. Потребление тепловой энергии (мощности) и теплоносителя объектами, расп</w:t>
      </w:r>
      <w:r w:rsidRPr="004D21CF">
        <w:rPr>
          <w:rFonts w:ascii="Times New Roman" w:hAnsi="Times New Roman"/>
        </w:rPr>
        <w:t>о</w:t>
      </w:r>
      <w:r w:rsidRPr="004D21CF">
        <w:rPr>
          <w:rFonts w:ascii="Times New Roman" w:hAnsi="Times New Roman"/>
        </w:rPr>
        <w:t>ложенными в производственных зонах, с учетом возможных изменений производстве</w:t>
      </w:r>
      <w:r w:rsidRPr="004D21CF">
        <w:rPr>
          <w:rFonts w:ascii="Times New Roman" w:hAnsi="Times New Roman"/>
        </w:rPr>
        <w:t>н</w:t>
      </w:r>
      <w:r w:rsidRPr="004D21CF">
        <w:rPr>
          <w:rFonts w:ascii="Times New Roman" w:hAnsi="Times New Roman"/>
        </w:rPr>
        <w:t>ных зон и их перепрофилирования и пр</w:t>
      </w:r>
      <w:r w:rsidRPr="004D21CF">
        <w:rPr>
          <w:rFonts w:ascii="Times New Roman" w:hAnsi="Times New Roman"/>
        </w:rPr>
        <w:t>и</w:t>
      </w:r>
      <w:r w:rsidRPr="004D21CF">
        <w:rPr>
          <w:rFonts w:ascii="Times New Roman" w:hAnsi="Times New Roman"/>
        </w:rPr>
        <w:t>росты потребления тепловой энергии (мощности), теплоносителя производстве</w:t>
      </w:r>
      <w:r w:rsidRPr="004D21CF">
        <w:rPr>
          <w:rFonts w:ascii="Times New Roman" w:hAnsi="Times New Roman"/>
        </w:rPr>
        <w:t>н</w:t>
      </w:r>
      <w:r w:rsidRPr="004D21CF">
        <w:rPr>
          <w:rFonts w:ascii="Times New Roman" w:hAnsi="Times New Roman"/>
        </w:rPr>
        <w:t>ными объектами с разделением по видам теплопотребления и по видам т</w:t>
      </w:r>
      <w:r w:rsidRPr="004D21CF">
        <w:rPr>
          <w:rFonts w:ascii="Times New Roman" w:hAnsi="Times New Roman"/>
        </w:rPr>
        <w:t>е</w:t>
      </w:r>
      <w:r w:rsidRPr="004D21CF">
        <w:rPr>
          <w:rFonts w:ascii="Times New Roman" w:hAnsi="Times New Roman"/>
        </w:rPr>
        <w:t>плоносителя (горячая вода и пар) на каждом этапе.</w:t>
      </w:r>
    </w:p>
    <w:p w:rsidR="00750EEB" w:rsidRDefault="00750EEB" w:rsidP="004D21CF">
      <w:pPr>
        <w:pStyle w:val="S"/>
        <w:spacing w:after="0" w:line="240" w:lineRule="auto"/>
        <w:ind w:firstLine="709"/>
        <w:rPr>
          <w:rFonts w:ascii="Times New Roman" w:hAnsi="Times New Roman"/>
        </w:rPr>
      </w:pPr>
      <w:r w:rsidRPr="00787C36">
        <w:rPr>
          <w:rFonts w:ascii="Times New Roman" w:hAnsi="Times New Roman"/>
        </w:rPr>
        <w:t>В соответствии с предоставленными исходными материалами прирост объемов п</w:t>
      </w:r>
      <w:r w:rsidRPr="00787C36">
        <w:rPr>
          <w:rFonts w:ascii="Times New Roman" w:hAnsi="Times New Roman"/>
        </w:rPr>
        <w:t>о</w:t>
      </w:r>
      <w:r w:rsidRPr="00787C36">
        <w:rPr>
          <w:rFonts w:ascii="Times New Roman" w:hAnsi="Times New Roman"/>
        </w:rPr>
        <w:t>требления тепловой энергии не планируется объектами, расположенными в производс</w:t>
      </w:r>
      <w:r w:rsidRPr="00787C36">
        <w:rPr>
          <w:rFonts w:ascii="Times New Roman" w:hAnsi="Times New Roman"/>
        </w:rPr>
        <w:t>т</w:t>
      </w:r>
      <w:r w:rsidRPr="00787C36">
        <w:rPr>
          <w:rFonts w:ascii="Times New Roman" w:hAnsi="Times New Roman"/>
        </w:rPr>
        <w:t>венных зонах, а также перепрофилирование производственной зоны в жилую застройку.</w:t>
      </w:r>
    </w:p>
    <w:p w:rsidR="004D21CF" w:rsidRDefault="004D21CF" w:rsidP="004D21CF">
      <w:pPr>
        <w:pStyle w:val="S"/>
        <w:spacing w:after="0" w:line="240" w:lineRule="auto"/>
        <w:ind w:firstLine="709"/>
        <w:rPr>
          <w:rFonts w:ascii="Times New Roman" w:hAnsi="Times New Roman"/>
        </w:rPr>
      </w:pPr>
      <w:bookmarkStart w:id="13" w:name="_Toc21101660"/>
    </w:p>
    <w:p w:rsidR="00750EEB" w:rsidRPr="004D21CF" w:rsidRDefault="00750EEB" w:rsidP="004D21CF">
      <w:pPr>
        <w:ind w:firstLine="709"/>
        <w:contextualSpacing/>
        <w:jc w:val="center"/>
        <w:rPr>
          <w:b/>
          <w:sz w:val="24"/>
          <w:szCs w:val="24"/>
        </w:rPr>
      </w:pPr>
      <w:r w:rsidRPr="004D21CF">
        <w:rPr>
          <w:b/>
          <w:sz w:val="24"/>
          <w:szCs w:val="24"/>
        </w:rPr>
        <w:t>5. Существующие и перспективные балансы тепловой мощности</w:t>
      </w:r>
      <w:r w:rsidR="004D21CF">
        <w:rPr>
          <w:b/>
          <w:sz w:val="24"/>
          <w:szCs w:val="24"/>
        </w:rPr>
        <w:t xml:space="preserve"> </w:t>
      </w:r>
      <w:r w:rsidRPr="004D21CF">
        <w:rPr>
          <w:b/>
          <w:sz w:val="24"/>
          <w:szCs w:val="24"/>
        </w:rPr>
        <w:t>источников тепл</w:t>
      </w:r>
      <w:r w:rsidRPr="004D21CF">
        <w:rPr>
          <w:b/>
          <w:sz w:val="24"/>
          <w:szCs w:val="24"/>
        </w:rPr>
        <w:t>о</w:t>
      </w:r>
      <w:r w:rsidRPr="004D21CF">
        <w:rPr>
          <w:b/>
          <w:sz w:val="24"/>
          <w:szCs w:val="24"/>
        </w:rPr>
        <w:t>вой энергии и тепловой нагрузки потребителей</w:t>
      </w:r>
      <w:bookmarkEnd w:id="13"/>
    </w:p>
    <w:p w:rsidR="00750EEB" w:rsidRPr="00787C36" w:rsidRDefault="00750EEB" w:rsidP="004D21CF">
      <w:pPr>
        <w:ind w:firstLine="709"/>
        <w:jc w:val="both"/>
        <w:rPr>
          <w:sz w:val="24"/>
          <w:szCs w:val="24"/>
        </w:rPr>
      </w:pPr>
      <w:r w:rsidRPr="00787C36">
        <w:rPr>
          <w:sz w:val="24"/>
          <w:szCs w:val="24"/>
        </w:rPr>
        <w:t>5.1. Радиус эффективного теплоснабжения.</w:t>
      </w:r>
    </w:p>
    <w:p w:rsidR="00750EEB" w:rsidRPr="00787C36" w:rsidRDefault="00750EEB" w:rsidP="004D21CF">
      <w:pPr>
        <w:ind w:firstLine="709"/>
        <w:contextualSpacing/>
        <w:jc w:val="both"/>
        <w:rPr>
          <w:sz w:val="24"/>
          <w:szCs w:val="24"/>
        </w:rPr>
      </w:pPr>
      <w:r w:rsidRPr="00787C36">
        <w:rPr>
          <w:sz w:val="24"/>
          <w:szCs w:val="24"/>
        </w:rPr>
        <w:t>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w:t>
      </w:r>
      <w:r w:rsidRPr="00787C36">
        <w:rPr>
          <w:sz w:val="24"/>
          <w:szCs w:val="24"/>
        </w:rPr>
        <w:t>п</w:t>
      </w:r>
      <w:r w:rsidRPr="00787C36">
        <w:rPr>
          <w:sz w:val="24"/>
          <w:szCs w:val="24"/>
        </w:rPr>
        <w:t xml:space="preserve">лоснабжения. </w:t>
      </w:r>
    </w:p>
    <w:p w:rsidR="00750EEB" w:rsidRPr="00787C36" w:rsidRDefault="00750EEB" w:rsidP="004D21CF">
      <w:pPr>
        <w:ind w:firstLine="709"/>
        <w:contextualSpacing/>
        <w:jc w:val="both"/>
        <w:rPr>
          <w:sz w:val="24"/>
          <w:szCs w:val="24"/>
        </w:rPr>
      </w:pPr>
      <w:r w:rsidRPr="00787C36">
        <w:rPr>
          <w:sz w:val="24"/>
          <w:szCs w:val="24"/>
        </w:rPr>
        <w:t>Передача тепловой энергии на большие расстояния является экономически неэ</w:t>
      </w:r>
      <w:r w:rsidRPr="00787C36">
        <w:rPr>
          <w:sz w:val="24"/>
          <w:szCs w:val="24"/>
        </w:rPr>
        <w:t>ф</w:t>
      </w:r>
      <w:r w:rsidRPr="00787C36">
        <w:rPr>
          <w:sz w:val="24"/>
          <w:szCs w:val="24"/>
        </w:rPr>
        <w:t>фективной.</w:t>
      </w:r>
    </w:p>
    <w:p w:rsidR="00750EEB" w:rsidRPr="00787C36" w:rsidRDefault="00750EEB" w:rsidP="004D21CF">
      <w:pPr>
        <w:ind w:firstLine="709"/>
        <w:contextualSpacing/>
        <w:jc w:val="both"/>
        <w:rPr>
          <w:sz w:val="24"/>
          <w:szCs w:val="24"/>
        </w:rPr>
      </w:pPr>
      <w:r w:rsidRPr="00787C36">
        <w:rPr>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787C36">
        <w:rPr>
          <w:sz w:val="24"/>
          <w:szCs w:val="24"/>
        </w:rPr>
        <w:t>теплопотребляющих</w:t>
      </w:r>
      <w:proofErr w:type="spellEnd"/>
      <w:r w:rsidRPr="00787C36">
        <w:rPr>
          <w:sz w:val="24"/>
          <w:szCs w:val="24"/>
        </w:rPr>
        <w:t xml:space="preserve"> устан</w:t>
      </w:r>
      <w:r w:rsidRPr="00787C36">
        <w:rPr>
          <w:sz w:val="24"/>
          <w:szCs w:val="24"/>
        </w:rPr>
        <w:t>о</w:t>
      </w:r>
      <w:r w:rsidRPr="00787C36">
        <w:rPr>
          <w:sz w:val="24"/>
          <w:szCs w:val="24"/>
        </w:rPr>
        <w:t>вок к системе теплоснабжения нецелесообразно вследствие увеличения совокупных ра</w:t>
      </w:r>
      <w:r w:rsidRPr="00787C36">
        <w:rPr>
          <w:sz w:val="24"/>
          <w:szCs w:val="24"/>
        </w:rPr>
        <w:t>с</w:t>
      </w:r>
      <w:r w:rsidRPr="00787C36">
        <w:rPr>
          <w:sz w:val="24"/>
          <w:szCs w:val="24"/>
        </w:rPr>
        <w:t>ходов в указанной системе на единицу тепловой мощности, определяемой для зоны дейс</w:t>
      </w:r>
      <w:r w:rsidRPr="00787C36">
        <w:rPr>
          <w:sz w:val="24"/>
          <w:szCs w:val="24"/>
        </w:rPr>
        <w:t>т</w:t>
      </w:r>
      <w:r w:rsidRPr="00787C36">
        <w:rPr>
          <w:sz w:val="24"/>
          <w:szCs w:val="24"/>
        </w:rPr>
        <w:t>вия каждого источника тепловой энергии.</w:t>
      </w:r>
    </w:p>
    <w:p w:rsidR="00750EEB" w:rsidRPr="00787C36" w:rsidRDefault="00750EEB" w:rsidP="004D21CF">
      <w:pPr>
        <w:ind w:firstLine="709"/>
        <w:jc w:val="both"/>
        <w:rPr>
          <w:sz w:val="24"/>
          <w:szCs w:val="24"/>
        </w:rPr>
      </w:pPr>
      <w:r w:rsidRPr="00787C36">
        <w:rPr>
          <w:sz w:val="24"/>
          <w:szCs w:val="24"/>
        </w:rPr>
        <w:t xml:space="preserve">Радиус эффективного теплоснабжения – максимальное расстояние от </w:t>
      </w:r>
      <w:proofErr w:type="spellStart"/>
      <w:r w:rsidRPr="00787C36">
        <w:rPr>
          <w:sz w:val="24"/>
          <w:szCs w:val="24"/>
        </w:rPr>
        <w:t>теплопотре</w:t>
      </w:r>
      <w:r w:rsidRPr="00787C36">
        <w:rPr>
          <w:sz w:val="24"/>
          <w:szCs w:val="24"/>
        </w:rPr>
        <w:t>б</w:t>
      </w:r>
      <w:r w:rsidRPr="00787C36">
        <w:rPr>
          <w:sz w:val="24"/>
          <w:szCs w:val="24"/>
        </w:rPr>
        <w:t>ляющей</w:t>
      </w:r>
      <w:proofErr w:type="spellEnd"/>
      <w:r w:rsidRPr="00787C36">
        <w:rPr>
          <w:sz w:val="24"/>
          <w:szCs w:val="24"/>
        </w:rPr>
        <w:t xml:space="preserve"> установки до ближайшего источника тепловой энергии в системе теплоснабж</w:t>
      </w:r>
      <w:r w:rsidRPr="00787C36">
        <w:rPr>
          <w:sz w:val="24"/>
          <w:szCs w:val="24"/>
        </w:rPr>
        <w:t>е</w:t>
      </w:r>
      <w:r w:rsidRPr="00787C36">
        <w:rPr>
          <w:sz w:val="24"/>
          <w:szCs w:val="24"/>
        </w:rPr>
        <w:t xml:space="preserve">ния, при превышении которого подключение </w:t>
      </w:r>
      <w:proofErr w:type="spellStart"/>
      <w:r w:rsidRPr="00787C36">
        <w:rPr>
          <w:sz w:val="24"/>
          <w:szCs w:val="24"/>
        </w:rPr>
        <w:t>теплопотребляющей</w:t>
      </w:r>
      <w:proofErr w:type="spellEnd"/>
      <w:r w:rsidRPr="00787C36">
        <w:rPr>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750EEB" w:rsidRPr="00787C36" w:rsidRDefault="00750EEB" w:rsidP="004D21CF">
      <w:pPr>
        <w:ind w:firstLine="709"/>
        <w:jc w:val="both"/>
        <w:rPr>
          <w:sz w:val="24"/>
          <w:szCs w:val="24"/>
        </w:rPr>
      </w:pPr>
      <w:r w:rsidRPr="00787C36">
        <w:rPr>
          <w:sz w:val="24"/>
          <w:szCs w:val="24"/>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750EEB" w:rsidRPr="00787C36" w:rsidRDefault="00750EEB" w:rsidP="004D21CF">
      <w:pPr>
        <w:ind w:firstLine="709"/>
        <w:jc w:val="both"/>
        <w:rPr>
          <w:sz w:val="24"/>
          <w:szCs w:val="24"/>
        </w:rPr>
      </w:pPr>
      <w:r w:rsidRPr="00787C36">
        <w:rPr>
          <w:sz w:val="24"/>
          <w:szCs w:val="24"/>
        </w:rPr>
        <w:t>Основными критериями оценки целесообразности подключения новых потребит</w:t>
      </w:r>
      <w:r w:rsidRPr="00787C36">
        <w:rPr>
          <w:sz w:val="24"/>
          <w:szCs w:val="24"/>
        </w:rPr>
        <w:t>е</w:t>
      </w:r>
      <w:r w:rsidRPr="00787C36">
        <w:rPr>
          <w:sz w:val="24"/>
          <w:szCs w:val="24"/>
        </w:rPr>
        <w:t xml:space="preserve">лей в зоне действия системы централизованного теплоснабжения являются: </w:t>
      </w:r>
    </w:p>
    <w:p w:rsidR="00750EEB" w:rsidRPr="00787C36" w:rsidRDefault="00750EEB" w:rsidP="004D21CF">
      <w:pPr>
        <w:pStyle w:val="af8"/>
        <w:ind w:left="0" w:firstLine="709"/>
        <w:jc w:val="both"/>
        <w:rPr>
          <w:sz w:val="24"/>
          <w:szCs w:val="24"/>
        </w:rPr>
      </w:pPr>
      <w:r w:rsidRPr="00787C36">
        <w:rPr>
          <w:sz w:val="24"/>
          <w:szCs w:val="24"/>
        </w:rPr>
        <w:t>затраты на строительство новых участков тепловой сети и реконструкцию сущес</w:t>
      </w:r>
      <w:r w:rsidRPr="00787C36">
        <w:rPr>
          <w:sz w:val="24"/>
          <w:szCs w:val="24"/>
        </w:rPr>
        <w:t>т</w:t>
      </w:r>
      <w:r w:rsidRPr="00787C36">
        <w:rPr>
          <w:sz w:val="24"/>
          <w:szCs w:val="24"/>
        </w:rPr>
        <w:t xml:space="preserve">вующих; </w:t>
      </w:r>
    </w:p>
    <w:p w:rsidR="00750EEB" w:rsidRPr="00787C36" w:rsidRDefault="00750EEB" w:rsidP="004D21CF">
      <w:pPr>
        <w:pStyle w:val="af8"/>
        <w:ind w:left="0" w:firstLine="709"/>
        <w:jc w:val="both"/>
        <w:rPr>
          <w:sz w:val="24"/>
          <w:szCs w:val="24"/>
        </w:rPr>
      </w:pPr>
      <w:r w:rsidRPr="00787C36">
        <w:rPr>
          <w:sz w:val="24"/>
          <w:szCs w:val="24"/>
        </w:rPr>
        <w:t xml:space="preserve">пропускная способность существующих магистральных тепловых сетей; </w:t>
      </w:r>
    </w:p>
    <w:p w:rsidR="00750EEB" w:rsidRPr="00787C36" w:rsidRDefault="00750EEB" w:rsidP="004D21CF">
      <w:pPr>
        <w:pStyle w:val="af8"/>
        <w:ind w:left="0" w:firstLine="709"/>
        <w:jc w:val="both"/>
        <w:rPr>
          <w:sz w:val="24"/>
          <w:szCs w:val="24"/>
        </w:rPr>
      </w:pPr>
      <w:r w:rsidRPr="00787C36">
        <w:rPr>
          <w:sz w:val="24"/>
          <w:szCs w:val="24"/>
        </w:rPr>
        <w:t xml:space="preserve">затраты на перекачку теплоносителя в тепловых сетях; </w:t>
      </w:r>
    </w:p>
    <w:p w:rsidR="00750EEB" w:rsidRPr="00787C36" w:rsidRDefault="00750EEB" w:rsidP="004D21CF">
      <w:pPr>
        <w:pStyle w:val="af8"/>
        <w:ind w:left="0" w:firstLine="709"/>
        <w:jc w:val="both"/>
        <w:rPr>
          <w:sz w:val="24"/>
          <w:szCs w:val="24"/>
        </w:rPr>
      </w:pPr>
      <w:r w:rsidRPr="00787C36">
        <w:rPr>
          <w:sz w:val="24"/>
          <w:szCs w:val="24"/>
        </w:rPr>
        <w:t xml:space="preserve">потери тепловой энергии в тепловых сетях при ее передаче; </w:t>
      </w:r>
    </w:p>
    <w:p w:rsidR="00750EEB" w:rsidRPr="00787C36" w:rsidRDefault="00750EEB" w:rsidP="004D21CF">
      <w:pPr>
        <w:pStyle w:val="af8"/>
        <w:ind w:left="0" w:firstLine="709"/>
        <w:jc w:val="both"/>
        <w:rPr>
          <w:sz w:val="24"/>
          <w:szCs w:val="24"/>
        </w:rPr>
      </w:pPr>
      <w:r w:rsidRPr="00787C36">
        <w:rPr>
          <w:sz w:val="24"/>
          <w:szCs w:val="24"/>
        </w:rPr>
        <w:t xml:space="preserve">надежность системы теплоснабжения. </w:t>
      </w:r>
    </w:p>
    <w:p w:rsidR="00750EEB" w:rsidRPr="00787C36" w:rsidRDefault="00750EEB" w:rsidP="004D21CF">
      <w:pPr>
        <w:ind w:firstLine="709"/>
        <w:contextualSpacing/>
        <w:jc w:val="both"/>
        <w:rPr>
          <w:sz w:val="24"/>
          <w:szCs w:val="24"/>
        </w:rPr>
      </w:pPr>
      <w:r w:rsidRPr="00787C36">
        <w:rPr>
          <w:sz w:val="24"/>
          <w:szCs w:val="24"/>
        </w:rPr>
        <w:t>В связи с отсутствием перспективной застройки, увеличение потребления тепловой энергии не планируется.</w:t>
      </w:r>
    </w:p>
    <w:p w:rsidR="00750EEB" w:rsidRPr="00787C36" w:rsidRDefault="00750EEB" w:rsidP="004D21CF">
      <w:pPr>
        <w:ind w:firstLine="709"/>
        <w:contextualSpacing/>
        <w:jc w:val="both"/>
        <w:rPr>
          <w:sz w:val="24"/>
          <w:szCs w:val="24"/>
        </w:rPr>
      </w:pPr>
      <w:r w:rsidRPr="00787C36">
        <w:rPr>
          <w:sz w:val="24"/>
          <w:szCs w:val="24"/>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w:t>
      </w:r>
      <w:r w:rsidRPr="00787C36">
        <w:rPr>
          <w:sz w:val="24"/>
          <w:szCs w:val="24"/>
        </w:rPr>
        <w:t>о</w:t>
      </w:r>
      <w:r w:rsidRPr="00787C36">
        <w:rPr>
          <w:sz w:val="24"/>
          <w:szCs w:val="24"/>
        </w:rPr>
        <w:t>тельных (переводу на другой вид топлива или систему теплоснабжения).</w:t>
      </w:r>
    </w:p>
    <w:p w:rsidR="00750EEB" w:rsidRDefault="00750EEB" w:rsidP="004D21CF">
      <w:pPr>
        <w:spacing w:line="240" w:lineRule="exact"/>
        <w:ind w:firstLine="709"/>
        <w:jc w:val="both"/>
        <w:rPr>
          <w:sz w:val="24"/>
          <w:szCs w:val="24"/>
        </w:rPr>
      </w:pPr>
      <w:r w:rsidRPr="00787C36">
        <w:rPr>
          <w:sz w:val="24"/>
          <w:szCs w:val="24"/>
        </w:rPr>
        <w:t>Балансы установленной и располагаемой тепловой мощности по состоянию пре</w:t>
      </w:r>
      <w:r w:rsidRPr="00787C36">
        <w:rPr>
          <w:sz w:val="24"/>
          <w:szCs w:val="24"/>
        </w:rPr>
        <w:t>д</w:t>
      </w:r>
      <w:r w:rsidRPr="00787C36">
        <w:rPr>
          <w:sz w:val="24"/>
          <w:szCs w:val="24"/>
        </w:rPr>
        <w:t>ставлены в таблице 4.</w:t>
      </w: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sectPr w:rsidR="004D21CF" w:rsidSect="00323F06">
          <w:headerReference w:type="even" r:id="rId17"/>
          <w:headerReference w:type="default" r:id="rId18"/>
          <w:pgSz w:w="11906" w:h="16838"/>
          <w:pgMar w:top="1134" w:right="567" w:bottom="1134" w:left="1985" w:header="720" w:footer="720" w:gutter="0"/>
          <w:cols w:space="720"/>
          <w:titlePg/>
          <w:docGrid w:linePitch="272"/>
        </w:sectPr>
      </w:pPr>
    </w:p>
    <w:p w:rsidR="004D21CF" w:rsidRPr="00787C36" w:rsidRDefault="004D21CF" w:rsidP="004D21CF">
      <w:pPr>
        <w:jc w:val="right"/>
        <w:rPr>
          <w:b/>
          <w:color w:val="C00000"/>
          <w:sz w:val="24"/>
          <w:szCs w:val="24"/>
        </w:rPr>
      </w:pPr>
      <w:r w:rsidRPr="00787C36">
        <w:rPr>
          <w:sz w:val="24"/>
          <w:szCs w:val="24"/>
        </w:rPr>
        <w:lastRenderedPageBreak/>
        <w:t xml:space="preserve">   Таблица 4</w:t>
      </w:r>
    </w:p>
    <w:tbl>
      <w:tblPr>
        <w:tblW w:w="508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2"/>
        <w:gridCol w:w="6716"/>
        <w:gridCol w:w="1544"/>
        <w:gridCol w:w="842"/>
        <w:gridCol w:w="836"/>
        <w:gridCol w:w="836"/>
        <w:gridCol w:w="1031"/>
        <w:gridCol w:w="1031"/>
        <w:gridCol w:w="1271"/>
      </w:tblGrid>
      <w:tr w:rsidR="00340083" w:rsidRPr="004D21CF" w:rsidTr="00340083">
        <w:trPr>
          <w:trHeight w:val="20"/>
          <w:tblHeader/>
        </w:trPr>
        <w:tc>
          <w:tcPr>
            <w:tcW w:w="240" w:type="pct"/>
            <w:vMerge w:val="restart"/>
          </w:tcPr>
          <w:p w:rsidR="004D21CF" w:rsidRPr="004D21CF" w:rsidRDefault="004D21CF" w:rsidP="004D21CF">
            <w:pPr>
              <w:pStyle w:val="afa"/>
              <w:spacing w:before="60" w:after="60" w:line="240" w:lineRule="exact"/>
              <w:rPr>
                <w:rFonts w:ascii="Times New Roman" w:hAnsi="Times New Roman"/>
                <w:b/>
                <w:sz w:val="24"/>
                <w:szCs w:val="24"/>
                <w:lang w:val="en-US"/>
              </w:rPr>
            </w:pPr>
            <w:r w:rsidRPr="004D21CF">
              <w:rPr>
                <w:rFonts w:ascii="Times New Roman" w:hAnsi="Times New Roman"/>
                <w:b/>
                <w:sz w:val="24"/>
                <w:szCs w:val="24"/>
                <w:lang w:val="en-US"/>
              </w:rPr>
              <w:t>№ п/п</w:t>
            </w:r>
          </w:p>
        </w:tc>
        <w:tc>
          <w:tcPr>
            <w:tcW w:w="2266" w:type="pct"/>
            <w:vMerge w:val="restart"/>
          </w:tcPr>
          <w:p w:rsidR="004D21CF" w:rsidRPr="004D21CF" w:rsidRDefault="004D21CF" w:rsidP="004D21CF">
            <w:pPr>
              <w:pStyle w:val="afa"/>
              <w:spacing w:before="60" w:after="60" w:line="240" w:lineRule="exact"/>
              <w:rPr>
                <w:rFonts w:ascii="Times New Roman" w:hAnsi="Times New Roman"/>
                <w:b/>
                <w:sz w:val="24"/>
                <w:szCs w:val="24"/>
                <w:lang w:val="en-US"/>
              </w:rPr>
            </w:pPr>
            <w:proofErr w:type="spellStart"/>
            <w:r w:rsidRPr="004D21CF">
              <w:rPr>
                <w:rFonts w:ascii="Times New Roman" w:hAnsi="Times New Roman"/>
                <w:b/>
                <w:sz w:val="24"/>
                <w:szCs w:val="24"/>
                <w:lang w:val="en-US"/>
              </w:rPr>
              <w:t>Наименование</w:t>
            </w:r>
            <w:proofErr w:type="spellEnd"/>
            <w:r w:rsidRPr="004D21CF">
              <w:rPr>
                <w:rFonts w:ascii="Times New Roman" w:hAnsi="Times New Roman"/>
                <w:b/>
                <w:sz w:val="24"/>
                <w:szCs w:val="24"/>
                <w:lang w:val="en-US"/>
              </w:rPr>
              <w:t xml:space="preserve"> </w:t>
            </w:r>
            <w:proofErr w:type="spellStart"/>
            <w:r w:rsidRPr="004D21CF">
              <w:rPr>
                <w:rFonts w:ascii="Times New Roman" w:hAnsi="Times New Roman"/>
                <w:b/>
                <w:sz w:val="24"/>
                <w:szCs w:val="24"/>
                <w:lang w:val="en-US"/>
              </w:rPr>
              <w:t>показателя</w:t>
            </w:r>
            <w:proofErr w:type="spellEnd"/>
          </w:p>
        </w:tc>
        <w:tc>
          <w:tcPr>
            <w:tcW w:w="2494" w:type="pct"/>
            <w:gridSpan w:val="7"/>
          </w:tcPr>
          <w:p w:rsidR="004D21CF" w:rsidRPr="004D21CF" w:rsidRDefault="004D21CF" w:rsidP="004D21CF">
            <w:pPr>
              <w:pStyle w:val="afa"/>
              <w:spacing w:before="60" w:after="60" w:line="240" w:lineRule="exact"/>
              <w:rPr>
                <w:rFonts w:ascii="Times New Roman" w:hAnsi="Times New Roman"/>
                <w:b/>
                <w:sz w:val="24"/>
                <w:szCs w:val="24"/>
                <w:lang w:val="en-US"/>
              </w:rPr>
            </w:pPr>
            <w:proofErr w:type="spellStart"/>
            <w:r w:rsidRPr="004D21CF">
              <w:rPr>
                <w:rFonts w:ascii="Times New Roman" w:hAnsi="Times New Roman"/>
                <w:b/>
                <w:sz w:val="24"/>
                <w:szCs w:val="24"/>
                <w:lang w:val="en-US"/>
              </w:rPr>
              <w:t>Рассматриваемый</w:t>
            </w:r>
            <w:proofErr w:type="spellEnd"/>
            <w:r w:rsidRPr="004D21CF">
              <w:rPr>
                <w:rFonts w:ascii="Times New Roman" w:hAnsi="Times New Roman"/>
                <w:b/>
                <w:sz w:val="24"/>
                <w:szCs w:val="24"/>
                <w:lang w:val="en-US"/>
              </w:rPr>
              <w:t xml:space="preserve"> </w:t>
            </w:r>
            <w:proofErr w:type="spellStart"/>
            <w:r w:rsidRPr="004D21CF">
              <w:rPr>
                <w:rFonts w:ascii="Times New Roman" w:hAnsi="Times New Roman"/>
                <w:b/>
                <w:sz w:val="24"/>
                <w:szCs w:val="24"/>
                <w:lang w:val="en-US"/>
              </w:rPr>
              <w:t>период</w:t>
            </w:r>
            <w:proofErr w:type="spellEnd"/>
            <w:r w:rsidRPr="004D21CF">
              <w:rPr>
                <w:rFonts w:ascii="Times New Roman" w:hAnsi="Times New Roman"/>
                <w:b/>
                <w:sz w:val="24"/>
                <w:szCs w:val="24"/>
                <w:lang w:val="en-US"/>
              </w:rPr>
              <w:t xml:space="preserve">, </w:t>
            </w:r>
            <w:proofErr w:type="spellStart"/>
            <w:r w:rsidRPr="004D21CF">
              <w:rPr>
                <w:rFonts w:ascii="Times New Roman" w:hAnsi="Times New Roman"/>
                <w:b/>
                <w:sz w:val="24"/>
                <w:szCs w:val="24"/>
                <w:lang w:val="en-US"/>
              </w:rPr>
              <w:t>год</w:t>
            </w:r>
            <w:proofErr w:type="spellEnd"/>
          </w:p>
        </w:tc>
      </w:tr>
      <w:tr w:rsidR="00340083" w:rsidRPr="004D21CF" w:rsidTr="00340083">
        <w:trPr>
          <w:trHeight w:val="270"/>
          <w:tblHeader/>
        </w:trPr>
        <w:tc>
          <w:tcPr>
            <w:tcW w:w="240" w:type="pct"/>
            <w:vMerge/>
          </w:tcPr>
          <w:p w:rsidR="004D21CF" w:rsidRPr="004D21CF" w:rsidRDefault="004D21CF" w:rsidP="004D21CF">
            <w:pPr>
              <w:pStyle w:val="afa"/>
              <w:spacing w:before="60" w:after="60" w:line="240" w:lineRule="exact"/>
              <w:rPr>
                <w:rFonts w:ascii="Times New Roman" w:hAnsi="Times New Roman"/>
                <w:b/>
                <w:sz w:val="24"/>
                <w:szCs w:val="24"/>
                <w:lang w:val="en-US"/>
              </w:rPr>
            </w:pPr>
          </w:p>
        </w:tc>
        <w:tc>
          <w:tcPr>
            <w:tcW w:w="2266" w:type="pct"/>
            <w:vMerge/>
          </w:tcPr>
          <w:p w:rsidR="004D21CF" w:rsidRPr="004D21CF" w:rsidRDefault="004D21CF" w:rsidP="004D21CF">
            <w:pPr>
              <w:pStyle w:val="afa"/>
              <w:spacing w:before="60" w:after="60" w:line="240" w:lineRule="exact"/>
              <w:rPr>
                <w:rFonts w:ascii="Times New Roman" w:hAnsi="Times New Roman"/>
                <w:b/>
                <w:sz w:val="24"/>
                <w:szCs w:val="24"/>
                <w:lang w:val="en-US"/>
              </w:rPr>
            </w:pPr>
          </w:p>
        </w:tc>
        <w:tc>
          <w:tcPr>
            <w:tcW w:w="521" w:type="pct"/>
          </w:tcPr>
          <w:p w:rsidR="004D21CF" w:rsidRPr="004D21CF" w:rsidRDefault="004D21CF" w:rsidP="00340083">
            <w:pPr>
              <w:pStyle w:val="afa"/>
              <w:spacing w:before="60" w:after="60" w:line="240" w:lineRule="exact"/>
              <w:rPr>
                <w:rFonts w:ascii="Times New Roman" w:hAnsi="Times New Roman"/>
                <w:b/>
                <w:sz w:val="24"/>
                <w:szCs w:val="24"/>
              </w:rPr>
            </w:pPr>
            <w:r w:rsidRPr="004D21CF">
              <w:rPr>
                <w:rFonts w:ascii="Times New Roman" w:hAnsi="Times New Roman"/>
                <w:b/>
                <w:sz w:val="24"/>
                <w:szCs w:val="24"/>
              </w:rPr>
              <w:t>2019 (факт)</w:t>
            </w:r>
          </w:p>
        </w:tc>
        <w:tc>
          <w:tcPr>
            <w:tcW w:w="284" w:type="pct"/>
          </w:tcPr>
          <w:p w:rsidR="004D21CF" w:rsidRPr="004D21CF" w:rsidRDefault="004D21CF" w:rsidP="00340083">
            <w:pPr>
              <w:pStyle w:val="afa"/>
              <w:spacing w:before="60" w:after="60" w:line="240" w:lineRule="exact"/>
              <w:rPr>
                <w:rFonts w:ascii="Times New Roman" w:hAnsi="Times New Roman"/>
                <w:b/>
                <w:sz w:val="24"/>
                <w:szCs w:val="24"/>
              </w:rPr>
            </w:pPr>
            <w:r w:rsidRPr="004D21CF">
              <w:rPr>
                <w:rFonts w:ascii="Times New Roman" w:hAnsi="Times New Roman"/>
                <w:b/>
                <w:sz w:val="24"/>
                <w:szCs w:val="24"/>
              </w:rPr>
              <w:t>2020</w:t>
            </w:r>
          </w:p>
        </w:tc>
        <w:tc>
          <w:tcPr>
            <w:tcW w:w="282" w:type="pct"/>
          </w:tcPr>
          <w:p w:rsidR="004D21CF" w:rsidRPr="004D21CF" w:rsidRDefault="004D21CF" w:rsidP="00340083">
            <w:pPr>
              <w:pStyle w:val="afa"/>
              <w:spacing w:before="60" w:after="60" w:line="240" w:lineRule="exact"/>
              <w:rPr>
                <w:rFonts w:ascii="Times New Roman" w:hAnsi="Times New Roman"/>
                <w:b/>
                <w:sz w:val="24"/>
                <w:szCs w:val="24"/>
              </w:rPr>
            </w:pPr>
            <w:r w:rsidRPr="004D21CF">
              <w:rPr>
                <w:rFonts w:ascii="Times New Roman" w:hAnsi="Times New Roman"/>
                <w:b/>
                <w:sz w:val="24"/>
                <w:szCs w:val="24"/>
              </w:rPr>
              <w:t>2021</w:t>
            </w:r>
          </w:p>
        </w:tc>
        <w:tc>
          <w:tcPr>
            <w:tcW w:w="282" w:type="pct"/>
          </w:tcPr>
          <w:p w:rsidR="004D21CF" w:rsidRPr="004D21CF" w:rsidRDefault="004D21CF" w:rsidP="00340083">
            <w:pPr>
              <w:pStyle w:val="afa"/>
              <w:spacing w:before="60" w:after="60" w:line="240" w:lineRule="exact"/>
              <w:rPr>
                <w:rFonts w:ascii="Times New Roman" w:hAnsi="Times New Roman"/>
                <w:b/>
                <w:sz w:val="24"/>
                <w:szCs w:val="24"/>
              </w:rPr>
            </w:pPr>
            <w:r w:rsidRPr="004D21CF">
              <w:rPr>
                <w:rFonts w:ascii="Times New Roman" w:hAnsi="Times New Roman"/>
                <w:b/>
                <w:sz w:val="24"/>
                <w:szCs w:val="24"/>
              </w:rPr>
              <w:t>2022</w:t>
            </w:r>
          </w:p>
        </w:tc>
        <w:tc>
          <w:tcPr>
            <w:tcW w:w="348" w:type="pct"/>
          </w:tcPr>
          <w:p w:rsidR="004D21CF" w:rsidRPr="004D21CF" w:rsidRDefault="004D21CF" w:rsidP="00340083">
            <w:pPr>
              <w:pStyle w:val="afa"/>
              <w:spacing w:before="60" w:after="60" w:line="240" w:lineRule="exact"/>
              <w:rPr>
                <w:rFonts w:ascii="Times New Roman" w:hAnsi="Times New Roman"/>
                <w:b/>
                <w:sz w:val="24"/>
                <w:szCs w:val="24"/>
              </w:rPr>
            </w:pPr>
            <w:r w:rsidRPr="004D21CF">
              <w:rPr>
                <w:rFonts w:ascii="Times New Roman" w:hAnsi="Times New Roman"/>
                <w:b/>
                <w:sz w:val="24"/>
                <w:szCs w:val="24"/>
              </w:rPr>
              <w:t>2023</w:t>
            </w:r>
          </w:p>
        </w:tc>
        <w:tc>
          <w:tcPr>
            <w:tcW w:w="348" w:type="pct"/>
          </w:tcPr>
          <w:p w:rsidR="004D21CF" w:rsidRPr="004D21CF" w:rsidRDefault="004D21CF" w:rsidP="00340083">
            <w:pPr>
              <w:pStyle w:val="afa"/>
              <w:spacing w:before="60" w:after="60" w:line="240" w:lineRule="exact"/>
              <w:rPr>
                <w:rFonts w:ascii="Times New Roman" w:hAnsi="Times New Roman"/>
                <w:b/>
                <w:sz w:val="24"/>
                <w:szCs w:val="24"/>
              </w:rPr>
            </w:pPr>
            <w:r w:rsidRPr="004D21CF">
              <w:rPr>
                <w:rFonts w:ascii="Times New Roman" w:hAnsi="Times New Roman"/>
                <w:b/>
                <w:sz w:val="24"/>
                <w:szCs w:val="24"/>
              </w:rPr>
              <w:t>2024</w:t>
            </w:r>
          </w:p>
        </w:tc>
        <w:tc>
          <w:tcPr>
            <w:tcW w:w="431" w:type="pct"/>
          </w:tcPr>
          <w:p w:rsidR="004D21CF" w:rsidRPr="004D21CF" w:rsidRDefault="004D21CF" w:rsidP="00340083">
            <w:pPr>
              <w:pStyle w:val="afa"/>
              <w:spacing w:before="60" w:after="60" w:line="240" w:lineRule="exact"/>
              <w:ind w:hanging="100"/>
              <w:rPr>
                <w:rFonts w:ascii="Times New Roman" w:hAnsi="Times New Roman"/>
                <w:b/>
                <w:sz w:val="24"/>
                <w:szCs w:val="24"/>
              </w:rPr>
            </w:pPr>
            <w:r w:rsidRPr="004D21CF">
              <w:rPr>
                <w:rFonts w:ascii="Times New Roman" w:hAnsi="Times New Roman"/>
                <w:b/>
                <w:sz w:val="24"/>
                <w:szCs w:val="24"/>
              </w:rPr>
              <w:t>2025-2033</w:t>
            </w:r>
          </w:p>
        </w:tc>
      </w:tr>
      <w:tr w:rsidR="004D21CF" w:rsidRPr="004D21CF" w:rsidTr="00340083">
        <w:trPr>
          <w:trHeight w:val="20"/>
          <w:tblHeader/>
        </w:trPr>
        <w:tc>
          <w:tcPr>
            <w:tcW w:w="5000" w:type="pct"/>
            <w:gridSpan w:val="9"/>
          </w:tcPr>
          <w:p w:rsidR="004D21CF" w:rsidRPr="004D21CF" w:rsidRDefault="004D21CF" w:rsidP="004D21CF">
            <w:pPr>
              <w:pStyle w:val="afa"/>
              <w:spacing w:before="60" w:after="60" w:line="240" w:lineRule="exact"/>
              <w:rPr>
                <w:rFonts w:ascii="Times New Roman" w:hAnsi="Times New Roman"/>
                <w:b/>
                <w:sz w:val="24"/>
                <w:szCs w:val="24"/>
              </w:rPr>
            </w:pPr>
            <w:r w:rsidRPr="004D21CF">
              <w:rPr>
                <w:rStyle w:val="FontStyle129"/>
                <w:b/>
                <w:sz w:val="24"/>
                <w:szCs w:val="24"/>
              </w:rPr>
              <w:t xml:space="preserve">Котельная №24 д. </w:t>
            </w:r>
            <w:proofErr w:type="spellStart"/>
            <w:r w:rsidRPr="004D21CF">
              <w:rPr>
                <w:rStyle w:val="FontStyle129"/>
                <w:b/>
                <w:sz w:val="24"/>
                <w:szCs w:val="24"/>
              </w:rPr>
              <w:t>Костково</w:t>
            </w:r>
            <w:proofErr w:type="spellEnd"/>
          </w:p>
        </w:tc>
      </w:tr>
      <w:tr w:rsidR="004D21CF"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w:t>
            </w:r>
          </w:p>
        </w:tc>
        <w:tc>
          <w:tcPr>
            <w:tcW w:w="4760" w:type="pct"/>
            <w:gridSpan w:val="8"/>
          </w:tcPr>
          <w:p w:rsidR="004D21CF" w:rsidRPr="004D21CF" w:rsidRDefault="004D21CF" w:rsidP="004D21CF">
            <w:pPr>
              <w:pStyle w:val="afa"/>
              <w:spacing w:before="60" w:after="60" w:line="240" w:lineRule="exact"/>
              <w:jc w:val="both"/>
              <w:rPr>
                <w:rFonts w:ascii="Times New Roman" w:hAnsi="Times New Roman"/>
                <w:bCs/>
                <w:sz w:val="24"/>
                <w:szCs w:val="24"/>
              </w:rPr>
            </w:pPr>
            <w:r w:rsidRPr="004D21CF">
              <w:rPr>
                <w:rFonts w:ascii="Times New Roman" w:hAnsi="Times New Roman"/>
                <w:bCs/>
                <w:sz w:val="24"/>
                <w:szCs w:val="24"/>
              </w:rPr>
              <w:t>Балансы тепловой мощности источника тепловой энергии</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1.1</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Установленная тепловая мощность основного оборудования и</w:t>
            </w:r>
            <w:r w:rsidRPr="004D21CF">
              <w:rPr>
                <w:rFonts w:ascii="Times New Roman" w:hAnsi="Times New Roman"/>
                <w:sz w:val="24"/>
                <w:szCs w:val="24"/>
              </w:rPr>
              <w:t>с</w:t>
            </w:r>
            <w:r w:rsidRPr="004D21CF">
              <w:rPr>
                <w:rFonts w:ascii="Times New Roman" w:hAnsi="Times New Roman"/>
                <w:sz w:val="24"/>
                <w:szCs w:val="24"/>
              </w:rPr>
              <w:t>точника тепловой энергии, Гкал/ч</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2,6</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2,6</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2,6</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2,6</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2,6</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2,6</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2,6</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1.2</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Технические ограничения на использование установленной т</w:t>
            </w:r>
            <w:r w:rsidRPr="004D21CF">
              <w:rPr>
                <w:rFonts w:ascii="Times New Roman" w:hAnsi="Times New Roman"/>
                <w:sz w:val="24"/>
                <w:szCs w:val="24"/>
              </w:rPr>
              <w:t>е</w:t>
            </w:r>
            <w:r w:rsidRPr="004D21CF">
              <w:rPr>
                <w:rFonts w:ascii="Times New Roman" w:hAnsi="Times New Roman"/>
                <w:sz w:val="24"/>
                <w:szCs w:val="24"/>
              </w:rPr>
              <w:t>пловой мощности</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1.3</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Располагаемая (фактическая), тепловая мощность, Гкал/ч</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2,47</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2,47</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2,47</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2,47</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2,47</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2,47</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2,47</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1.4</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Расход тепла на собственные нужды, %</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1,41</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1,41</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1,41</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1,41</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1,41</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1,41</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1,41</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1.5</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Располагаемая тепловая мощность источника нетто, Гкал/ч</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2,44</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2,44</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2,44</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2,44</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2,44</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2,44</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2,44</w:t>
            </w:r>
          </w:p>
        </w:tc>
      </w:tr>
      <w:tr w:rsidR="004D21CF"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2</w:t>
            </w:r>
            <w:r w:rsidRPr="004D21CF">
              <w:rPr>
                <w:rFonts w:ascii="Times New Roman" w:hAnsi="Times New Roman"/>
                <w:sz w:val="24"/>
                <w:szCs w:val="24"/>
              </w:rPr>
              <w:t>.</w:t>
            </w:r>
          </w:p>
        </w:tc>
        <w:tc>
          <w:tcPr>
            <w:tcW w:w="4760" w:type="pct"/>
            <w:gridSpan w:val="8"/>
          </w:tcPr>
          <w:p w:rsidR="004D21CF" w:rsidRPr="004D21CF" w:rsidRDefault="004D21CF" w:rsidP="004D21CF">
            <w:pPr>
              <w:pStyle w:val="afa"/>
              <w:spacing w:before="60" w:after="60" w:line="240" w:lineRule="exact"/>
              <w:jc w:val="both"/>
              <w:rPr>
                <w:rFonts w:ascii="Times New Roman" w:hAnsi="Times New Roman"/>
                <w:bCs/>
                <w:sz w:val="24"/>
                <w:szCs w:val="24"/>
              </w:rPr>
            </w:pPr>
            <w:r w:rsidRPr="004D21CF">
              <w:rPr>
                <w:rFonts w:ascii="Times New Roman" w:hAnsi="Times New Roman"/>
                <w:bCs/>
                <w:sz w:val="24"/>
                <w:szCs w:val="24"/>
              </w:rPr>
              <w:t>Подключенная тепловая нагрузка, в т.ч.:</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2.1</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Расчетная тепловая нагрузка потребителей, Гкал/ч в том чи</w:t>
            </w:r>
            <w:r w:rsidRPr="004D21CF">
              <w:rPr>
                <w:rFonts w:ascii="Times New Roman" w:hAnsi="Times New Roman"/>
                <w:sz w:val="24"/>
                <w:szCs w:val="24"/>
              </w:rPr>
              <w:t>с</w:t>
            </w:r>
            <w:r w:rsidRPr="004D21CF">
              <w:rPr>
                <w:rFonts w:ascii="Times New Roman" w:hAnsi="Times New Roman"/>
                <w:sz w:val="24"/>
                <w:szCs w:val="24"/>
              </w:rPr>
              <w:t>ле:</w:t>
            </w:r>
          </w:p>
        </w:tc>
        <w:tc>
          <w:tcPr>
            <w:tcW w:w="521"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284"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282"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282"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348"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348"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431"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lang w:val="en-US"/>
              </w:rPr>
            </w:pPr>
            <w:proofErr w:type="spellStart"/>
            <w:r w:rsidRPr="004D21CF">
              <w:rPr>
                <w:rFonts w:ascii="Times New Roman" w:hAnsi="Times New Roman"/>
                <w:sz w:val="24"/>
                <w:szCs w:val="24"/>
                <w:lang w:val="en-US"/>
              </w:rPr>
              <w:t>на</w:t>
            </w:r>
            <w:proofErr w:type="spellEnd"/>
            <w:r w:rsidRPr="004D21CF">
              <w:rPr>
                <w:rFonts w:ascii="Times New Roman" w:hAnsi="Times New Roman"/>
                <w:sz w:val="24"/>
                <w:szCs w:val="24"/>
                <w:lang w:val="en-US"/>
              </w:rPr>
              <w:t xml:space="preserve"> </w:t>
            </w:r>
            <w:proofErr w:type="spellStart"/>
            <w:r w:rsidRPr="004D21CF">
              <w:rPr>
                <w:rFonts w:ascii="Times New Roman" w:hAnsi="Times New Roman"/>
                <w:sz w:val="24"/>
                <w:szCs w:val="24"/>
                <w:lang w:val="en-US"/>
              </w:rPr>
              <w:t>отопление</w:t>
            </w:r>
            <w:proofErr w:type="spellEnd"/>
          </w:p>
        </w:tc>
        <w:tc>
          <w:tcPr>
            <w:tcW w:w="521"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284"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282"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282"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348"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348"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c>
          <w:tcPr>
            <w:tcW w:w="431" w:type="pct"/>
            <w:tcBorders>
              <w:bottom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0,46</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p>
        </w:tc>
        <w:tc>
          <w:tcPr>
            <w:tcW w:w="2266" w:type="pct"/>
            <w:tcBorders>
              <w:right w:val="single" w:sz="4" w:space="0" w:color="auto"/>
            </w:tcBorders>
          </w:tcPr>
          <w:p w:rsidR="004D21CF" w:rsidRPr="004D21CF" w:rsidRDefault="004D21CF" w:rsidP="004D21CF">
            <w:pPr>
              <w:pStyle w:val="afa"/>
              <w:spacing w:before="60" w:after="60" w:line="240" w:lineRule="exact"/>
              <w:jc w:val="both"/>
              <w:rPr>
                <w:rFonts w:ascii="Times New Roman" w:hAnsi="Times New Roman"/>
                <w:sz w:val="24"/>
                <w:szCs w:val="24"/>
                <w:lang w:val="en-US"/>
              </w:rPr>
            </w:pPr>
            <w:proofErr w:type="spellStart"/>
            <w:r w:rsidRPr="004D21CF">
              <w:rPr>
                <w:rFonts w:ascii="Times New Roman" w:hAnsi="Times New Roman"/>
                <w:sz w:val="24"/>
                <w:szCs w:val="24"/>
                <w:lang w:val="en-US"/>
              </w:rPr>
              <w:t>на</w:t>
            </w:r>
            <w:proofErr w:type="spellEnd"/>
            <w:r w:rsidRPr="004D21CF">
              <w:rPr>
                <w:rFonts w:ascii="Times New Roman" w:hAnsi="Times New Roman"/>
                <w:sz w:val="24"/>
                <w:szCs w:val="24"/>
                <w:lang w:val="en-US"/>
              </w:rPr>
              <w:t xml:space="preserve"> </w:t>
            </w:r>
            <w:proofErr w:type="spellStart"/>
            <w:r w:rsidRPr="004D21CF">
              <w:rPr>
                <w:rFonts w:ascii="Times New Roman" w:hAnsi="Times New Roman"/>
                <w:sz w:val="24"/>
                <w:szCs w:val="24"/>
                <w:lang w:val="en-US"/>
              </w:rPr>
              <w:t>вентиляцию</w:t>
            </w:r>
            <w:proofErr w:type="spellEnd"/>
          </w:p>
        </w:tc>
        <w:tc>
          <w:tcPr>
            <w:tcW w:w="521" w:type="pct"/>
            <w:tcBorders>
              <w:top w:val="single" w:sz="4" w:space="0" w:color="auto"/>
              <w:left w:val="single" w:sz="4" w:space="0" w:color="auto"/>
              <w:bottom w:val="single" w:sz="4" w:space="0" w:color="auto"/>
              <w:right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284" w:type="pct"/>
            <w:tcBorders>
              <w:top w:val="single" w:sz="4" w:space="0" w:color="auto"/>
              <w:left w:val="single" w:sz="4" w:space="0" w:color="auto"/>
              <w:bottom w:val="single" w:sz="4" w:space="0" w:color="auto"/>
              <w:right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282" w:type="pct"/>
            <w:tcBorders>
              <w:top w:val="single" w:sz="4" w:space="0" w:color="auto"/>
              <w:left w:val="single" w:sz="4" w:space="0" w:color="auto"/>
              <w:bottom w:val="single" w:sz="4" w:space="0" w:color="auto"/>
              <w:right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282" w:type="pct"/>
            <w:tcBorders>
              <w:top w:val="single" w:sz="4" w:space="0" w:color="auto"/>
              <w:left w:val="single" w:sz="4" w:space="0" w:color="auto"/>
              <w:bottom w:val="single" w:sz="4" w:space="0" w:color="auto"/>
              <w:right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431" w:type="pct"/>
            <w:tcBorders>
              <w:top w:val="single" w:sz="4" w:space="0" w:color="auto"/>
              <w:left w:val="single" w:sz="4" w:space="0" w:color="auto"/>
              <w:bottom w:val="single" w:sz="4" w:space="0" w:color="auto"/>
              <w:right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lang w:val="en-US"/>
              </w:rPr>
            </w:pPr>
            <w:proofErr w:type="spellStart"/>
            <w:r w:rsidRPr="004D21CF">
              <w:rPr>
                <w:rFonts w:ascii="Times New Roman" w:hAnsi="Times New Roman"/>
                <w:sz w:val="24"/>
                <w:szCs w:val="24"/>
                <w:lang w:val="en-US"/>
              </w:rPr>
              <w:t>на</w:t>
            </w:r>
            <w:proofErr w:type="spellEnd"/>
            <w:r w:rsidRPr="004D21CF">
              <w:rPr>
                <w:rFonts w:ascii="Times New Roman" w:hAnsi="Times New Roman"/>
                <w:sz w:val="24"/>
                <w:szCs w:val="24"/>
                <w:lang w:val="en-US"/>
              </w:rPr>
              <w:t xml:space="preserve"> </w:t>
            </w:r>
            <w:proofErr w:type="spellStart"/>
            <w:r w:rsidRPr="004D21CF">
              <w:rPr>
                <w:rFonts w:ascii="Times New Roman" w:hAnsi="Times New Roman"/>
                <w:sz w:val="24"/>
                <w:szCs w:val="24"/>
                <w:lang w:val="en-US"/>
              </w:rPr>
              <w:t>системы</w:t>
            </w:r>
            <w:proofErr w:type="spellEnd"/>
            <w:r w:rsidRPr="004D21CF">
              <w:rPr>
                <w:rFonts w:ascii="Times New Roman" w:hAnsi="Times New Roman"/>
                <w:sz w:val="24"/>
                <w:szCs w:val="24"/>
                <w:lang w:val="en-US"/>
              </w:rPr>
              <w:t xml:space="preserve"> ГВС</w:t>
            </w:r>
          </w:p>
        </w:tc>
        <w:tc>
          <w:tcPr>
            <w:tcW w:w="521" w:type="pct"/>
            <w:tcBorders>
              <w:top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284" w:type="pct"/>
            <w:tcBorders>
              <w:top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282" w:type="pct"/>
            <w:tcBorders>
              <w:top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282" w:type="pct"/>
            <w:tcBorders>
              <w:top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348" w:type="pct"/>
            <w:tcBorders>
              <w:top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348" w:type="pct"/>
            <w:tcBorders>
              <w:top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c>
          <w:tcPr>
            <w:tcW w:w="431" w:type="pct"/>
            <w:tcBorders>
              <w:top w:val="single" w:sz="4" w:space="0" w:color="auto"/>
            </w:tcBorders>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vertAlign w:val="superscript"/>
              </w:rPr>
            </w:pPr>
            <w:r w:rsidRPr="004D21CF">
              <w:rPr>
                <w:rFonts w:ascii="Times New Roman" w:hAnsi="Times New Roman"/>
                <w:sz w:val="24"/>
                <w:szCs w:val="24"/>
              </w:rPr>
              <w:t>пар на промышленные нужды 6-8 кгс/см</w:t>
            </w:r>
            <w:r w:rsidRPr="004D21CF">
              <w:rPr>
                <w:rFonts w:ascii="Times New Roman" w:hAnsi="Times New Roman"/>
                <w:sz w:val="24"/>
                <w:szCs w:val="24"/>
                <w:vertAlign w:val="superscript"/>
              </w:rPr>
              <w:t>2</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горячая вода на промышленные нужды (50</w:t>
            </w:r>
            <w:r w:rsidRPr="004D21CF">
              <w:rPr>
                <w:rFonts w:ascii="Times New Roman" w:hAnsi="Times New Roman"/>
                <w:sz w:val="24"/>
                <w:szCs w:val="24"/>
                <w:vertAlign w:val="superscript"/>
              </w:rPr>
              <w:t xml:space="preserve">о </w:t>
            </w:r>
            <w:r w:rsidRPr="004D21CF">
              <w:rPr>
                <w:rFonts w:ascii="Times New Roman" w:hAnsi="Times New Roman"/>
                <w:sz w:val="24"/>
                <w:szCs w:val="24"/>
              </w:rPr>
              <w:t>С)</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2.2</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Потери тепловой энергии через теплоизоляционные констру</w:t>
            </w:r>
            <w:r w:rsidRPr="004D21CF">
              <w:rPr>
                <w:rFonts w:ascii="Times New Roman" w:hAnsi="Times New Roman"/>
                <w:sz w:val="24"/>
                <w:szCs w:val="24"/>
              </w:rPr>
              <w:t>к</w:t>
            </w:r>
            <w:r w:rsidRPr="004D21CF">
              <w:rPr>
                <w:rFonts w:ascii="Times New Roman" w:hAnsi="Times New Roman"/>
                <w:sz w:val="24"/>
                <w:szCs w:val="24"/>
              </w:rPr>
              <w:t>ции наружных тепловых сетей и с нормативной утечкой, в т.ч.:</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0,14</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0,14</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0,14</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0,14</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0,14</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0,14</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0,14</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затраты теплоносителя на компенсацию потерь, м</w:t>
            </w:r>
            <w:r w:rsidRPr="004D21CF">
              <w:rPr>
                <w:rFonts w:ascii="Times New Roman" w:hAnsi="Times New Roman"/>
                <w:sz w:val="24"/>
                <w:szCs w:val="24"/>
                <w:vertAlign w:val="superscript"/>
              </w:rPr>
              <w:t>3</w:t>
            </w:r>
            <w:r w:rsidRPr="004D21CF">
              <w:rPr>
                <w:rFonts w:ascii="Times New Roman" w:hAnsi="Times New Roman"/>
                <w:sz w:val="24"/>
                <w:szCs w:val="24"/>
              </w:rPr>
              <w:t>/ч</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0,020</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0,020</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0,020</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0,020</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0,020</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0,020</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0,020</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2.3</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Суммарная подключенная тепловая нагрузка существующих п</w:t>
            </w:r>
            <w:r w:rsidRPr="004D21CF">
              <w:rPr>
                <w:rFonts w:ascii="Times New Roman" w:hAnsi="Times New Roman"/>
                <w:sz w:val="24"/>
                <w:szCs w:val="24"/>
              </w:rPr>
              <w:t>о</w:t>
            </w:r>
            <w:r w:rsidRPr="004D21CF">
              <w:rPr>
                <w:rFonts w:ascii="Times New Roman" w:hAnsi="Times New Roman"/>
                <w:sz w:val="24"/>
                <w:szCs w:val="24"/>
              </w:rPr>
              <w:t>требителей (с учетом тепловых потерь)</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0,60</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0,60</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0,60</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0,60</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0,60</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0,60</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0,60</w:t>
            </w:r>
          </w:p>
        </w:tc>
      </w:tr>
      <w:tr w:rsidR="00340083" w:rsidRPr="004D21CF" w:rsidTr="00340083">
        <w:trPr>
          <w:trHeight w:val="20"/>
          <w:tblHeader/>
        </w:trPr>
        <w:tc>
          <w:tcPr>
            <w:tcW w:w="240"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lang w:val="en-US"/>
              </w:rPr>
              <w:t>2.4</w:t>
            </w:r>
            <w:r w:rsidRPr="004D21CF">
              <w:rPr>
                <w:rFonts w:ascii="Times New Roman" w:hAnsi="Times New Roman"/>
                <w:sz w:val="24"/>
                <w:szCs w:val="24"/>
              </w:rPr>
              <w:t>.</w:t>
            </w:r>
          </w:p>
        </w:tc>
        <w:tc>
          <w:tcPr>
            <w:tcW w:w="2266" w:type="pct"/>
          </w:tcPr>
          <w:p w:rsidR="004D21CF" w:rsidRPr="004D21CF" w:rsidRDefault="004D21CF" w:rsidP="004D21CF">
            <w:pPr>
              <w:pStyle w:val="afa"/>
              <w:spacing w:before="60" w:after="60" w:line="240" w:lineRule="exact"/>
              <w:jc w:val="both"/>
              <w:rPr>
                <w:rFonts w:ascii="Times New Roman" w:hAnsi="Times New Roman"/>
                <w:sz w:val="24"/>
                <w:szCs w:val="24"/>
              </w:rPr>
            </w:pPr>
            <w:r w:rsidRPr="004D21CF">
              <w:rPr>
                <w:rFonts w:ascii="Times New Roman" w:hAnsi="Times New Roman"/>
                <w:sz w:val="24"/>
                <w:szCs w:val="24"/>
              </w:rPr>
              <w:t>Резерв (+) / дефицит (-) тепловой мощности котельной (все ко</w:t>
            </w:r>
            <w:r w:rsidRPr="004D21CF">
              <w:rPr>
                <w:rFonts w:ascii="Times New Roman" w:hAnsi="Times New Roman"/>
                <w:sz w:val="24"/>
                <w:szCs w:val="24"/>
              </w:rPr>
              <w:t>т</w:t>
            </w:r>
            <w:r w:rsidRPr="004D21CF">
              <w:rPr>
                <w:rFonts w:ascii="Times New Roman" w:hAnsi="Times New Roman"/>
                <w:sz w:val="24"/>
                <w:szCs w:val="24"/>
              </w:rPr>
              <w:t>лы в исправном состоянии)</w:t>
            </w:r>
          </w:p>
        </w:tc>
        <w:tc>
          <w:tcPr>
            <w:tcW w:w="52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1,84</w:t>
            </w:r>
          </w:p>
        </w:tc>
        <w:tc>
          <w:tcPr>
            <w:tcW w:w="284"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1,84</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1,84</w:t>
            </w:r>
          </w:p>
        </w:tc>
        <w:tc>
          <w:tcPr>
            <w:tcW w:w="282"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1,84</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1,84</w:t>
            </w:r>
          </w:p>
        </w:tc>
        <w:tc>
          <w:tcPr>
            <w:tcW w:w="348"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1,84</w:t>
            </w:r>
          </w:p>
        </w:tc>
        <w:tc>
          <w:tcPr>
            <w:tcW w:w="431" w:type="pct"/>
          </w:tcPr>
          <w:p w:rsidR="004D21CF" w:rsidRPr="004D21CF" w:rsidRDefault="004D21CF" w:rsidP="004D21CF">
            <w:pPr>
              <w:pStyle w:val="afa"/>
              <w:spacing w:before="60" w:after="60" w:line="240" w:lineRule="exact"/>
              <w:rPr>
                <w:rFonts w:ascii="Times New Roman" w:hAnsi="Times New Roman"/>
                <w:sz w:val="24"/>
                <w:szCs w:val="24"/>
              </w:rPr>
            </w:pPr>
            <w:r w:rsidRPr="004D21CF">
              <w:rPr>
                <w:rFonts w:ascii="Times New Roman" w:hAnsi="Times New Roman"/>
                <w:sz w:val="24"/>
                <w:szCs w:val="24"/>
              </w:rPr>
              <w:t>1,84</w:t>
            </w:r>
          </w:p>
        </w:tc>
      </w:tr>
    </w:tbl>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sectPr w:rsidR="004D21CF" w:rsidSect="004D21CF">
          <w:pgSz w:w="16838" w:h="11906" w:orient="landscape"/>
          <w:pgMar w:top="1985" w:right="1134" w:bottom="567" w:left="1134" w:header="720" w:footer="720" w:gutter="0"/>
          <w:cols w:space="720"/>
          <w:titlePg/>
          <w:docGrid w:linePitch="272"/>
        </w:sectPr>
      </w:pPr>
    </w:p>
    <w:p w:rsidR="00340083" w:rsidRDefault="00340083" w:rsidP="00340083">
      <w:pPr>
        <w:spacing w:line="240" w:lineRule="exact"/>
        <w:ind w:firstLine="709"/>
        <w:jc w:val="both"/>
        <w:rPr>
          <w:sz w:val="24"/>
          <w:szCs w:val="24"/>
        </w:rPr>
      </w:pPr>
    </w:p>
    <w:p w:rsidR="00340083" w:rsidRPr="00340083" w:rsidRDefault="00340083" w:rsidP="00340083">
      <w:pPr>
        <w:spacing w:line="240" w:lineRule="exact"/>
        <w:ind w:firstLine="709"/>
        <w:jc w:val="both"/>
        <w:rPr>
          <w:sz w:val="24"/>
          <w:szCs w:val="24"/>
        </w:rPr>
      </w:pPr>
      <w:r w:rsidRPr="00787C36">
        <w:rPr>
          <w:sz w:val="24"/>
          <w:szCs w:val="24"/>
        </w:rPr>
        <w:t>5.2</w:t>
      </w:r>
      <w:bookmarkStart w:id="14" w:name="ZAP22SA3BF"/>
      <w:bookmarkStart w:id="15" w:name="ZAP28AS3D0"/>
      <w:bookmarkStart w:id="16" w:name="bssPhr85"/>
      <w:bookmarkEnd w:id="14"/>
      <w:bookmarkEnd w:id="15"/>
      <w:bookmarkEnd w:id="16"/>
      <w:r w:rsidRPr="00787C36">
        <w:rPr>
          <w:sz w:val="24"/>
          <w:szCs w:val="24"/>
        </w:rPr>
        <w:t>. Описание существующих и перспективных зон действия систем теплоснабж</w:t>
      </w:r>
      <w:r w:rsidRPr="00787C36">
        <w:rPr>
          <w:sz w:val="24"/>
          <w:szCs w:val="24"/>
        </w:rPr>
        <w:t>е</w:t>
      </w:r>
      <w:r w:rsidRPr="00787C36">
        <w:rPr>
          <w:sz w:val="24"/>
          <w:szCs w:val="24"/>
        </w:rPr>
        <w:t>ния, и</w:t>
      </w:r>
      <w:r w:rsidRPr="00787C36">
        <w:rPr>
          <w:sz w:val="24"/>
          <w:szCs w:val="24"/>
        </w:rPr>
        <w:t>с</w:t>
      </w:r>
      <w:r w:rsidRPr="00787C36">
        <w:rPr>
          <w:sz w:val="24"/>
          <w:szCs w:val="24"/>
        </w:rPr>
        <w:t>точников тепловой энергии.</w:t>
      </w:r>
    </w:p>
    <w:p w:rsidR="00340083" w:rsidRPr="00787C36" w:rsidRDefault="00340083" w:rsidP="00340083">
      <w:pPr>
        <w:ind w:right="-2" w:firstLine="709"/>
        <w:jc w:val="both"/>
        <w:rPr>
          <w:sz w:val="24"/>
          <w:szCs w:val="24"/>
        </w:rPr>
      </w:pPr>
      <w:r w:rsidRPr="00787C36">
        <w:rPr>
          <w:sz w:val="24"/>
          <w:szCs w:val="24"/>
        </w:rPr>
        <w:t>Зона центрального теплоснабжения состоит из следующих источников теплосна</w:t>
      </w:r>
      <w:r w:rsidRPr="00787C36">
        <w:rPr>
          <w:sz w:val="24"/>
          <w:szCs w:val="24"/>
        </w:rPr>
        <w:t>б</w:t>
      </w:r>
      <w:r w:rsidRPr="00787C36">
        <w:rPr>
          <w:sz w:val="24"/>
          <w:szCs w:val="24"/>
        </w:rPr>
        <w:t>жения и тепловых сетей:</w:t>
      </w:r>
    </w:p>
    <w:p w:rsidR="00340083" w:rsidRPr="00787C36" w:rsidRDefault="00340083" w:rsidP="00340083">
      <w:pPr>
        <w:pStyle w:val="32"/>
        <w:tabs>
          <w:tab w:val="left" w:pos="993"/>
        </w:tabs>
        <w:suppressAutoHyphens w:val="0"/>
        <w:ind w:left="0" w:right="-2" w:firstLine="709"/>
        <w:jc w:val="both"/>
        <w:rPr>
          <w:sz w:val="24"/>
          <w:szCs w:val="24"/>
          <w:lang w:eastAsia="ru-RU"/>
        </w:rPr>
      </w:pPr>
      <w:r w:rsidRPr="00787C36">
        <w:rPr>
          <w:sz w:val="24"/>
          <w:szCs w:val="24"/>
          <w:lang w:eastAsia="ru-RU"/>
        </w:rPr>
        <w:t xml:space="preserve">котельная №24 д. </w:t>
      </w:r>
      <w:proofErr w:type="spellStart"/>
      <w:r w:rsidRPr="00787C36">
        <w:rPr>
          <w:sz w:val="24"/>
          <w:szCs w:val="24"/>
          <w:lang w:eastAsia="ru-RU"/>
        </w:rPr>
        <w:t>Костково</w:t>
      </w:r>
      <w:proofErr w:type="spellEnd"/>
      <w:r w:rsidRPr="00787C36">
        <w:rPr>
          <w:sz w:val="24"/>
          <w:szCs w:val="24"/>
          <w:lang w:eastAsia="ru-RU"/>
        </w:rPr>
        <w:t xml:space="preserve"> и сети отопления.</w:t>
      </w:r>
    </w:p>
    <w:p w:rsidR="00340083" w:rsidRPr="00787C36" w:rsidRDefault="00340083" w:rsidP="00340083">
      <w:pPr>
        <w:pStyle w:val="S"/>
        <w:spacing w:after="0" w:line="240" w:lineRule="auto"/>
        <w:ind w:right="-2" w:firstLine="709"/>
        <w:rPr>
          <w:rFonts w:ascii="Times New Roman" w:hAnsi="Times New Roman"/>
        </w:rPr>
      </w:pPr>
      <w:r w:rsidRPr="00787C36">
        <w:rPr>
          <w:rFonts w:ascii="Times New Roman" w:hAnsi="Times New Roman"/>
        </w:rPr>
        <w:t>Схемы тепловых сетей источников тепловой энергии представлены на рисунке 1.</w:t>
      </w:r>
    </w:p>
    <w:p w:rsidR="00340083" w:rsidRPr="00340083" w:rsidRDefault="00340083" w:rsidP="00340083">
      <w:pPr>
        <w:pStyle w:val="S"/>
        <w:spacing w:after="0" w:line="240" w:lineRule="auto"/>
        <w:ind w:right="-2" w:firstLine="709"/>
        <w:rPr>
          <w:rFonts w:ascii="Times New Roman" w:hAnsi="Times New Roman"/>
        </w:rPr>
      </w:pPr>
      <w:r w:rsidRPr="00340083">
        <w:rPr>
          <w:rFonts w:ascii="Times New Roman" w:hAnsi="Times New Roman"/>
        </w:rPr>
        <w:t>Единая тепловая сеть поселения отсутствует. Взаимная гидравлическая увязка де</w:t>
      </w:r>
      <w:r w:rsidRPr="00340083">
        <w:rPr>
          <w:rFonts w:ascii="Times New Roman" w:hAnsi="Times New Roman"/>
        </w:rPr>
        <w:t>й</w:t>
      </w:r>
      <w:r w:rsidRPr="00340083">
        <w:rPr>
          <w:rFonts w:ascii="Times New Roman" w:hAnsi="Times New Roman"/>
        </w:rPr>
        <w:t>ствующих контуров котельных отсутствует.</w:t>
      </w:r>
    </w:p>
    <w:p w:rsidR="004D21CF" w:rsidRDefault="00340083" w:rsidP="00340083">
      <w:pPr>
        <w:spacing w:line="240" w:lineRule="exact"/>
        <w:ind w:firstLine="709"/>
        <w:jc w:val="both"/>
        <w:rPr>
          <w:sz w:val="24"/>
          <w:szCs w:val="24"/>
        </w:rPr>
      </w:pPr>
      <w:r w:rsidRPr="00340083">
        <w:rPr>
          <w:sz w:val="24"/>
          <w:szCs w:val="24"/>
        </w:rPr>
        <w:t>Система теплоснабжения включает в себя: источники тепла, тепловые сети и си</w:t>
      </w:r>
      <w:r w:rsidRPr="00340083">
        <w:rPr>
          <w:sz w:val="24"/>
          <w:szCs w:val="24"/>
        </w:rPr>
        <w:t>с</w:t>
      </w:r>
      <w:r w:rsidRPr="00340083">
        <w:rPr>
          <w:sz w:val="24"/>
          <w:szCs w:val="24"/>
        </w:rPr>
        <w:t>темы теплопотре</w:t>
      </w:r>
      <w:r w:rsidRPr="00340083">
        <w:rPr>
          <w:sz w:val="24"/>
          <w:szCs w:val="24"/>
        </w:rPr>
        <w:t>б</w:t>
      </w:r>
      <w:r w:rsidRPr="00340083">
        <w:rPr>
          <w:sz w:val="24"/>
          <w:szCs w:val="24"/>
        </w:rPr>
        <w:t>ления.</w:t>
      </w:r>
    </w:p>
    <w:p w:rsidR="004D21CF" w:rsidRDefault="004D21CF" w:rsidP="004D21CF">
      <w:pPr>
        <w:spacing w:line="240" w:lineRule="exact"/>
        <w:ind w:firstLine="709"/>
        <w:jc w:val="both"/>
        <w:rPr>
          <w:sz w:val="24"/>
          <w:szCs w:val="24"/>
        </w:rPr>
      </w:pPr>
    </w:p>
    <w:p w:rsidR="004D21CF" w:rsidRDefault="004D21CF"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340083" w:rsidRDefault="00340083" w:rsidP="004D21CF">
      <w:pPr>
        <w:spacing w:line="240" w:lineRule="exact"/>
        <w:ind w:firstLine="709"/>
        <w:jc w:val="both"/>
        <w:rPr>
          <w:sz w:val="24"/>
          <w:szCs w:val="24"/>
        </w:rPr>
      </w:pPr>
    </w:p>
    <w:p w:rsidR="004D21CF" w:rsidRDefault="004D21CF"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D137DC" w:rsidP="004D21CF">
      <w:pPr>
        <w:spacing w:line="240" w:lineRule="exact"/>
        <w:ind w:firstLine="709"/>
        <w:jc w:val="both"/>
        <w:rPr>
          <w:sz w:val="28"/>
          <w:szCs w:val="28"/>
        </w:rPr>
      </w:pPr>
      <w:r>
        <w:rPr>
          <w:noProof/>
        </w:rPr>
        <w:drawing>
          <wp:anchor distT="0" distB="0" distL="114300" distR="114300" simplePos="0" relativeHeight="251658240" behindDoc="0" locked="0" layoutInCell="1" allowOverlap="1">
            <wp:simplePos x="0" y="0"/>
            <wp:positionH relativeFrom="column">
              <wp:posOffset>528320</wp:posOffset>
            </wp:positionH>
            <wp:positionV relativeFrom="paragraph">
              <wp:posOffset>50800</wp:posOffset>
            </wp:positionV>
            <wp:extent cx="5262880" cy="742950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288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Pr="00787C36" w:rsidRDefault="00340083" w:rsidP="00340083">
      <w:pPr>
        <w:spacing w:after="200"/>
        <w:jc w:val="center"/>
        <w:rPr>
          <w:bCs/>
          <w:sz w:val="24"/>
          <w:szCs w:val="28"/>
        </w:rPr>
      </w:pPr>
      <w:r w:rsidRPr="00787C36">
        <w:rPr>
          <w:bCs/>
          <w:sz w:val="24"/>
          <w:szCs w:val="28"/>
        </w:rPr>
        <w:t xml:space="preserve">Рисунок 1. Схема тепловых сетей котельной № 24 д. </w:t>
      </w:r>
      <w:proofErr w:type="spellStart"/>
      <w:r w:rsidRPr="00787C36">
        <w:rPr>
          <w:bCs/>
          <w:sz w:val="24"/>
          <w:szCs w:val="28"/>
        </w:rPr>
        <w:t>Костково</w:t>
      </w:r>
      <w:proofErr w:type="spellEnd"/>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4D21CF">
      <w:pPr>
        <w:spacing w:line="240" w:lineRule="exact"/>
        <w:ind w:firstLine="709"/>
        <w:jc w:val="both"/>
        <w:rPr>
          <w:sz w:val="28"/>
          <w:szCs w:val="28"/>
        </w:rPr>
      </w:pPr>
    </w:p>
    <w:p w:rsidR="00340083" w:rsidRDefault="00340083" w:rsidP="00340083">
      <w:pPr>
        <w:spacing w:line="240" w:lineRule="exact"/>
        <w:ind w:firstLine="709"/>
        <w:jc w:val="both"/>
        <w:rPr>
          <w:sz w:val="28"/>
          <w:szCs w:val="28"/>
        </w:rPr>
      </w:pPr>
      <w:bookmarkStart w:id="17" w:name="_Toc21101665"/>
    </w:p>
    <w:p w:rsidR="00340083" w:rsidRDefault="00340083" w:rsidP="00340083">
      <w:pPr>
        <w:spacing w:line="240" w:lineRule="exact"/>
        <w:ind w:firstLine="709"/>
        <w:jc w:val="center"/>
        <w:rPr>
          <w:b/>
          <w:sz w:val="24"/>
          <w:szCs w:val="24"/>
        </w:rPr>
      </w:pPr>
      <w:r w:rsidRPr="00787C36">
        <w:rPr>
          <w:b/>
          <w:sz w:val="24"/>
          <w:szCs w:val="24"/>
        </w:rPr>
        <w:t>6. Существующие и перспективные балансы теплоносителей</w:t>
      </w:r>
      <w:bookmarkEnd w:id="17"/>
    </w:p>
    <w:p w:rsidR="00340083" w:rsidRPr="00340083" w:rsidRDefault="00340083" w:rsidP="00340083">
      <w:pPr>
        <w:spacing w:line="240" w:lineRule="exact"/>
        <w:ind w:firstLine="709"/>
        <w:jc w:val="both"/>
        <w:rPr>
          <w:sz w:val="28"/>
          <w:szCs w:val="28"/>
        </w:rPr>
      </w:pPr>
      <w:r w:rsidRPr="00787C36">
        <w:rPr>
          <w:sz w:val="24"/>
          <w:szCs w:val="24"/>
        </w:rPr>
        <w:t>6.1. Перспекти</w:t>
      </w:r>
      <w:r w:rsidRPr="00787C36">
        <w:rPr>
          <w:sz w:val="24"/>
          <w:szCs w:val="24"/>
        </w:rPr>
        <w:t>в</w:t>
      </w:r>
      <w:r w:rsidRPr="00787C36">
        <w:rPr>
          <w:sz w:val="24"/>
          <w:szCs w:val="24"/>
        </w:rPr>
        <w:t xml:space="preserve">ные балансы производительности водоподготовительных установок и максимального потребления теплоносителя </w:t>
      </w:r>
      <w:proofErr w:type="spellStart"/>
      <w:r w:rsidRPr="00787C36">
        <w:rPr>
          <w:sz w:val="24"/>
          <w:szCs w:val="24"/>
        </w:rPr>
        <w:t>теплопотребляющими</w:t>
      </w:r>
      <w:proofErr w:type="spellEnd"/>
      <w:r w:rsidRPr="00787C36">
        <w:rPr>
          <w:sz w:val="24"/>
          <w:szCs w:val="24"/>
        </w:rPr>
        <w:t xml:space="preserve"> установками потр</w:t>
      </w:r>
      <w:r w:rsidRPr="00787C36">
        <w:rPr>
          <w:sz w:val="24"/>
          <w:szCs w:val="24"/>
        </w:rPr>
        <w:t>е</w:t>
      </w:r>
      <w:r w:rsidRPr="00787C36">
        <w:rPr>
          <w:sz w:val="24"/>
          <w:szCs w:val="24"/>
        </w:rPr>
        <w:t>бителей.</w:t>
      </w:r>
    </w:p>
    <w:p w:rsidR="00340083" w:rsidRPr="00787C36" w:rsidRDefault="00340083" w:rsidP="00340083">
      <w:pPr>
        <w:pStyle w:val="S"/>
        <w:spacing w:after="0" w:line="240" w:lineRule="auto"/>
        <w:ind w:firstLine="709"/>
        <w:rPr>
          <w:rFonts w:ascii="Times New Roman" w:hAnsi="Times New Roman"/>
        </w:rPr>
      </w:pPr>
      <w:r w:rsidRPr="00787C36">
        <w:rPr>
          <w:rFonts w:ascii="Times New Roman" w:hAnsi="Times New Roman"/>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w:t>
      </w:r>
      <w:r w:rsidRPr="00787C36">
        <w:rPr>
          <w:rFonts w:ascii="Times New Roman" w:hAnsi="Times New Roman"/>
        </w:rPr>
        <w:t>е</w:t>
      </w:r>
      <w:r w:rsidRPr="00787C36">
        <w:rPr>
          <w:rFonts w:ascii="Times New Roman" w:hAnsi="Times New Roman"/>
        </w:rPr>
        <w:t>ния) суммарной тепловой нагрузки и с учетом реализации мероприятий по модернизации тепловых систем источников тепловой энергии.</w:t>
      </w:r>
    </w:p>
    <w:p w:rsidR="00340083" w:rsidRPr="00787C36" w:rsidRDefault="00340083" w:rsidP="00340083">
      <w:pPr>
        <w:pStyle w:val="S"/>
        <w:spacing w:after="0" w:line="240" w:lineRule="auto"/>
        <w:ind w:firstLine="709"/>
        <w:rPr>
          <w:rFonts w:ascii="Times New Roman" w:hAnsi="Times New Roman"/>
        </w:rPr>
      </w:pPr>
      <w:bookmarkStart w:id="18" w:name="XA00M382MD"/>
      <w:bookmarkStart w:id="19" w:name="ZAP1S4A39P"/>
      <w:bookmarkStart w:id="20" w:name="bssPhr88"/>
      <w:bookmarkStart w:id="21" w:name="XA00M3Q2MG"/>
      <w:bookmarkStart w:id="22" w:name="ZAP27B83FC"/>
      <w:bookmarkStart w:id="23" w:name="bssPhr89"/>
      <w:bookmarkEnd w:id="18"/>
      <w:bookmarkEnd w:id="19"/>
      <w:bookmarkEnd w:id="20"/>
      <w:bookmarkEnd w:id="21"/>
      <w:bookmarkEnd w:id="22"/>
      <w:bookmarkEnd w:id="23"/>
      <w:r w:rsidRPr="00787C36">
        <w:rPr>
          <w:rFonts w:ascii="Times New Roman" w:hAnsi="Times New Roman"/>
        </w:rPr>
        <w:t>Перспективные объёмы теплоносителя, необходимые для передачи тепла от источ</w:t>
      </w:r>
      <w:r w:rsidRPr="00787C36">
        <w:rPr>
          <w:rFonts w:ascii="Times New Roman" w:hAnsi="Times New Roman"/>
        </w:rPr>
        <w:softHyphen/>
        <w:t xml:space="preserve">ников тепловой энергии системы теплоснабжения </w:t>
      </w:r>
      <w:proofErr w:type="spellStart"/>
      <w:r w:rsidRPr="00787C36">
        <w:rPr>
          <w:rFonts w:ascii="Times New Roman" w:hAnsi="Times New Roman"/>
          <w:color w:val="000000"/>
        </w:rPr>
        <w:t>Костковского</w:t>
      </w:r>
      <w:proofErr w:type="spellEnd"/>
      <w:r w:rsidRPr="00787C36">
        <w:rPr>
          <w:rFonts w:ascii="Times New Roman" w:hAnsi="Times New Roman"/>
          <w:color w:val="000000"/>
        </w:rPr>
        <w:t xml:space="preserve"> сельского поселения </w:t>
      </w:r>
      <w:r w:rsidRPr="00787C36">
        <w:rPr>
          <w:rFonts w:ascii="Times New Roman" w:hAnsi="Times New Roman"/>
        </w:rPr>
        <w:t>до потребителя в зоне действия каждого источника, прогнозировались исходя из следующих условий:</w:t>
      </w:r>
    </w:p>
    <w:p w:rsidR="00340083" w:rsidRPr="00787C36" w:rsidRDefault="00340083" w:rsidP="00340083">
      <w:pPr>
        <w:pStyle w:val="S"/>
        <w:spacing w:after="0" w:line="240" w:lineRule="auto"/>
        <w:ind w:firstLine="709"/>
        <w:rPr>
          <w:rFonts w:ascii="Times New Roman" w:hAnsi="Times New Roman"/>
        </w:rPr>
      </w:pPr>
      <w:r w:rsidRPr="00787C36">
        <w:rPr>
          <w:rFonts w:ascii="Times New Roman" w:hAnsi="Times New Roman"/>
        </w:rPr>
        <w:t xml:space="preserve">система теплоснабжения </w:t>
      </w:r>
      <w:proofErr w:type="spellStart"/>
      <w:r w:rsidRPr="00787C36">
        <w:rPr>
          <w:rFonts w:ascii="Times New Roman" w:hAnsi="Times New Roman"/>
          <w:color w:val="000000"/>
        </w:rPr>
        <w:t>Костковского</w:t>
      </w:r>
      <w:proofErr w:type="spellEnd"/>
      <w:r w:rsidRPr="00787C36">
        <w:rPr>
          <w:rFonts w:ascii="Times New Roman" w:hAnsi="Times New Roman"/>
          <w:color w:val="000000"/>
        </w:rPr>
        <w:t xml:space="preserve"> сельского поселения </w:t>
      </w:r>
      <w:r w:rsidRPr="00787C36">
        <w:rPr>
          <w:rFonts w:ascii="Times New Roman" w:hAnsi="Times New Roman"/>
        </w:rPr>
        <w:t>закрытая: на источн</w:t>
      </w:r>
      <w:r w:rsidRPr="00787C36">
        <w:rPr>
          <w:rFonts w:ascii="Times New Roman" w:hAnsi="Times New Roman"/>
        </w:rPr>
        <w:t>и</w:t>
      </w:r>
      <w:r w:rsidRPr="00787C36">
        <w:rPr>
          <w:rFonts w:ascii="Times New Roman" w:hAnsi="Times New Roman"/>
        </w:rPr>
        <w:t>ках тепловой энер</w:t>
      </w:r>
      <w:r w:rsidRPr="00787C36">
        <w:rPr>
          <w:rFonts w:ascii="Times New Roman" w:hAnsi="Times New Roman"/>
        </w:rPr>
        <w:softHyphen/>
        <w:t>гии применяется центральное качественное регулирование отпуска те</w:t>
      </w:r>
      <w:r w:rsidRPr="00787C36">
        <w:rPr>
          <w:rFonts w:ascii="Times New Roman" w:hAnsi="Times New Roman"/>
        </w:rPr>
        <w:t>п</w:t>
      </w:r>
      <w:r w:rsidRPr="00787C36">
        <w:rPr>
          <w:rFonts w:ascii="Times New Roman" w:hAnsi="Times New Roman"/>
        </w:rPr>
        <w:t>ла по отопительной нагрузке в зависимости от температуры наружного воздуха;</w:t>
      </w:r>
    </w:p>
    <w:p w:rsidR="00340083" w:rsidRPr="00787C36" w:rsidRDefault="00340083" w:rsidP="00340083">
      <w:pPr>
        <w:pStyle w:val="S"/>
        <w:spacing w:after="0" w:line="240" w:lineRule="auto"/>
        <w:ind w:firstLine="709"/>
        <w:rPr>
          <w:rFonts w:ascii="Times New Roman" w:hAnsi="Times New Roman"/>
        </w:rPr>
      </w:pPr>
      <w:r w:rsidRPr="00787C36">
        <w:rPr>
          <w:rFonts w:ascii="Times New Roman" w:hAnsi="Times New Roman"/>
        </w:rPr>
        <w:t>сверхнормативные потери теплоносителя при передаче тепловой энергии будут со</w:t>
      </w:r>
      <w:r w:rsidRPr="00787C36">
        <w:rPr>
          <w:rFonts w:ascii="Times New Roman" w:hAnsi="Times New Roman"/>
        </w:rPr>
        <w:softHyphen/>
        <w:t>кращаться вследствие работ по реконструкции участков тепловых сетей системы тепло</w:t>
      </w:r>
      <w:r w:rsidRPr="00787C36">
        <w:rPr>
          <w:rFonts w:ascii="Times New Roman" w:hAnsi="Times New Roman"/>
        </w:rPr>
        <w:softHyphen/>
        <w:t>снабжения;</w:t>
      </w:r>
    </w:p>
    <w:p w:rsidR="00340083" w:rsidRPr="00787C36" w:rsidRDefault="00340083" w:rsidP="00340083">
      <w:pPr>
        <w:pStyle w:val="S"/>
        <w:spacing w:after="0" w:line="240" w:lineRule="auto"/>
        <w:ind w:firstLine="709"/>
        <w:rPr>
          <w:rFonts w:ascii="Times New Roman" w:hAnsi="Times New Roman"/>
        </w:rPr>
      </w:pPr>
      <w:r w:rsidRPr="00787C36">
        <w:rPr>
          <w:rFonts w:ascii="Times New Roman" w:hAnsi="Times New Roman"/>
        </w:rPr>
        <w:t>подключение потребителей в существующих ранее и вновь создаваемых зонах те</w:t>
      </w:r>
      <w:r w:rsidRPr="00787C36">
        <w:rPr>
          <w:rFonts w:ascii="Times New Roman" w:hAnsi="Times New Roman"/>
        </w:rPr>
        <w:t>п</w:t>
      </w:r>
      <w:r w:rsidRPr="00787C36">
        <w:rPr>
          <w:rFonts w:ascii="Times New Roman" w:hAnsi="Times New Roman"/>
        </w:rPr>
        <w:t>лоснабжения будет осуществляться по зависимой схеме присоединения систем отопления.</w:t>
      </w:r>
    </w:p>
    <w:p w:rsidR="00340083" w:rsidRDefault="00340083" w:rsidP="00340083">
      <w:pPr>
        <w:spacing w:line="240" w:lineRule="exact"/>
        <w:ind w:firstLine="709"/>
        <w:jc w:val="both"/>
        <w:rPr>
          <w:sz w:val="24"/>
          <w:szCs w:val="24"/>
        </w:rPr>
      </w:pPr>
      <w:r w:rsidRPr="00787C36">
        <w:rPr>
          <w:sz w:val="24"/>
          <w:szCs w:val="24"/>
        </w:rPr>
        <w:t xml:space="preserve">6.2. Балансы производительности ВПУ котельных и максимального потребления теплоносителя </w:t>
      </w:r>
      <w:proofErr w:type="spellStart"/>
      <w:r w:rsidRPr="00787C36">
        <w:rPr>
          <w:sz w:val="24"/>
          <w:szCs w:val="24"/>
        </w:rPr>
        <w:t>теплопотребляющими</w:t>
      </w:r>
      <w:proofErr w:type="spellEnd"/>
      <w:r w:rsidRPr="00787C36">
        <w:rPr>
          <w:sz w:val="24"/>
          <w:szCs w:val="24"/>
        </w:rPr>
        <w:t xml:space="preserve"> установками потребителей представлены в таблице 5.</w:t>
      </w: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sectPr w:rsidR="00340083" w:rsidSect="00323F06">
          <w:pgSz w:w="11906" w:h="16838"/>
          <w:pgMar w:top="1134" w:right="567" w:bottom="1134" w:left="1985" w:header="720" w:footer="720" w:gutter="0"/>
          <w:cols w:space="720"/>
          <w:titlePg/>
          <w:docGrid w:linePitch="272"/>
        </w:sectPr>
      </w:pPr>
    </w:p>
    <w:p w:rsidR="00340083" w:rsidRPr="00787C36" w:rsidRDefault="00340083" w:rsidP="00340083">
      <w:pPr>
        <w:jc w:val="right"/>
        <w:rPr>
          <w:b/>
          <w:color w:val="C00000"/>
          <w:sz w:val="24"/>
          <w:szCs w:val="24"/>
        </w:rPr>
      </w:pPr>
      <w:r w:rsidRPr="00787C36">
        <w:rPr>
          <w:sz w:val="24"/>
          <w:szCs w:val="24"/>
        </w:rPr>
        <w:lastRenderedPageBreak/>
        <w:t>Таблица 5.</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5"/>
        <w:gridCol w:w="9218"/>
        <w:gridCol w:w="756"/>
        <w:gridCol w:w="756"/>
        <w:gridCol w:w="756"/>
        <w:gridCol w:w="756"/>
        <w:gridCol w:w="756"/>
        <w:gridCol w:w="1229"/>
      </w:tblGrid>
      <w:tr w:rsidR="00340083" w:rsidRPr="00340083" w:rsidTr="00340083">
        <w:trPr>
          <w:trHeight w:val="20"/>
        </w:trPr>
        <w:tc>
          <w:tcPr>
            <w:tcW w:w="0" w:type="auto"/>
            <w:vMerge w:val="restart"/>
          </w:tcPr>
          <w:p w:rsidR="00340083" w:rsidRPr="00340083" w:rsidRDefault="00340083" w:rsidP="00340083">
            <w:pPr>
              <w:pStyle w:val="afa"/>
              <w:spacing w:before="60" w:after="60" w:line="240" w:lineRule="exact"/>
              <w:rPr>
                <w:rFonts w:ascii="Times New Roman" w:hAnsi="Times New Roman"/>
                <w:b/>
                <w:sz w:val="24"/>
                <w:szCs w:val="24"/>
                <w:lang w:val="en-US"/>
              </w:rPr>
            </w:pPr>
            <w:r w:rsidRPr="00340083">
              <w:rPr>
                <w:rFonts w:ascii="Times New Roman" w:hAnsi="Times New Roman"/>
                <w:b/>
                <w:sz w:val="24"/>
                <w:szCs w:val="24"/>
                <w:lang w:val="en-US"/>
              </w:rPr>
              <w:t>№ п/п</w:t>
            </w:r>
          </w:p>
        </w:tc>
        <w:tc>
          <w:tcPr>
            <w:tcW w:w="0" w:type="auto"/>
            <w:vMerge w:val="restart"/>
          </w:tcPr>
          <w:p w:rsidR="00340083" w:rsidRPr="00340083" w:rsidRDefault="00340083" w:rsidP="00340083">
            <w:pPr>
              <w:pStyle w:val="afa"/>
              <w:spacing w:before="60" w:after="60" w:line="240" w:lineRule="exact"/>
              <w:rPr>
                <w:rFonts w:ascii="Times New Roman" w:hAnsi="Times New Roman"/>
                <w:b/>
                <w:sz w:val="24"/>
                <w:szCs w:val="24"/>
                <w:lang w:val="en-US"/>
              </w:rPr>
            </w:pPr>
            <w:proofErr w:type="spellStart"/>
            <w:r w:rsidRPr="00340083">
              <w:rPr>
                <w:rFonts w:ascii="Times New Roman" w:hAnsi="Times New Roman"/>
                <w:b/>
                <w:sz w:val="24"/>
                <w:szCs w:val="24"/>
                <w:lang w:val="en-US"/>
              </w:rPr>
              <w:t>Наименование</w:t>
            </w:r>
            <w:proofErr w:type="spellEnd"/>
            <w:r w:rsidRPr="00340083">
              <w:rPr>
                <w:rFonts w:ascii="Times New Roman" w:hAnsi="Times New Roman"/>
                <w:b/>
                <w:sz w:val="24"/>
                <w:szCs w:val="24"/>
              </w:rPr>
              <w:t xml:space="preserve"> </w:t>
            </w:r>
            <w:proofErr w:type="spellStart"/>
            <w:r w:rsidRPr="00340083">
              <w:rPr>
                <w:rFonts w:ascii="Times New Roman" w:hAnsi="Times New Roman"/>
                <w:b/>
                <w:sz w:val="24"/>
                <w:szCs w:val="24"/>
                <w:lang w:val="en-US"/>
              </w:rPr>
              <w:t>показателя</w:t>
            </w:r>
            <w:proofErr w:type="spellEnd"/>
            <w:r w:rsidRPr="00340083">
              <w:rPr>
                <w:rFonts w:ascii="Times New Roman" w:hAnsi="Times New Roman"/>
                <w:b/>
                <w:sz w:val="24"/>
                <w:szCs w:val="24"/>
                <w:lang w:val="en-US"/>
              </w:rPr>
              <w:t xml:space="preserve">, </w:t>
            </w:r>
            <w:proofErr w:type="spellStart"/>
            <w:r w:rsidRPr="00340083">
              <w:rPr>
                <w:rFonts w:ascii="Times New Roman" w:hAnsi="Times New Roman"/>
                <w:b/>
                <w:sz w:val="24"/>
                <w:szCs w:val="24"/>
                <w:lang w:val="en-US"/>
              </w:rPr>
              <w:t>размерность</w:t>
            </w:r>
            <w:proofErr w:type="spellEnd"/>
          </w:p>
        </w:tc>
        <w:tc>
          <w:tcPr>
            <w:tcW w:w="5009" w:type="dxa"/>
            <w:gridSpan w:val="6"/>
          </w:tcPr>
          <w:p w:rsidR="00340083" w:rsidRPr="00340083" w:rsidRDefault="00340083" w:rsidP="00340083">
            <w:pPr>
              <w:pStyle w:val="afa"/>
              <w:spacing w:before="60" w:after="60" w:line="240" w:lineRule="exact"/>
              <w:rPr>
                <w:rFonts w:ascii="Times New Roman" w:hAnsi="Times New Roman"/>
                <w:b/>
                <w:sz w:val="24"/>
                <w:szCs w:val="24"/>
                <w:lang w:val="en-US"/>
              </w:rPr>
            </w:pPr>
            <w:proofErr w:type="spellStart"/>
            <w:r w:rsidRPr="00340083">
              <w:rPr>
                <w:rFonts w:ascii="Times New Roman" w:hAnsi="Times New Roman"/>
                <w:b/>
                <w:sz w:val="24"/>
                <w:szCs w:val="24"/>
                <w:lang w:val="en-US"/>
              </w:rPr>
              <w:t>Период</w:t>
            </w:r>
            <w:proofErr w:type="spellEnd"/>
            <w:r w:rsidRPr="00340083">
              <w:rPr>
                <w:rFonts w:ascii="Times New Roman" w:hAnsi="Times New Roman"/>
                <w:b/>
                <w:sz w:val="24"/>
                <w:szCs w:val="24"/>
              </w:rPr>
              <w:t>, год</w:t>
            </w:r>
          </w:p>
        </w:tc>
      </w:tr>
      <w:tr w:rsidR="00340083" w:rsidRPr="00340083" w:rsidTr="00340083">
        <w:trPr>
          <w:trHeight w:val="20"/>
        </w:trPr>
        <w:tc>
          <w:tcPr>
            <w:tcW w:w="0" w:type="auto"/>
            <w:vMerge/>
          </w:tcPr>
          <w:p w:rsidR="00340083" w:rsidRPr="00340083" w:rsidRDefault="00340083" w:rsidP="00340083">
            <w:pPr>
              <w:pStyle w:val="afa"/>
              <w:spacing w:before="60" w:after="60" w:line="240" w:lineRule="exact"/>
              <w:rPr>
                <w:rFonts w:ascii="Times New Roman" w:hAnsi="Times New Roman"/>
                <w:b/>
                <w:sz w:val="24"/>
                <w:szCs w:val="24"/>
                <w:lang w:val="en-US"/>
              </w:rPr>
            </w:pPr>
          </w:p>
        </w:tc>
        <w:tc>
          <w:tcPr>
            <w:tcW w:w="0" w:type="auto"/>
            <w:vMerge/>
          </w:tcPr>
          <w:p w:rsidR="00340083" w:rsidRPr="00340083" w:rsidRDefault="00340083" w:rsidP="00340083">
            <w:pPr>
              <w:pStyle w:val="afa"/>
              <w:spacing w:before="60" w:after="60" w:line="240" w:lineRule="exact"/>
              <w:rPr>
                <w:rFonts w:ascii="Times New Roman" w:hAnsi="Times New Roman"/>
                <w:b/>
                <w:sz w:val="24"/>
                <w:szCs w:val="24"/>
                <w:lang w:val="en-US"/>
              </w:rPr>
            </w:pPr>
          </w:p>
        </w:tc>
        <w:tc>
          <w:tcPr>
            <w:tcW w:w="0" w:type="auto"/>
          </w:tcPr>
          <w:p w:rsidR="00340083" w:rsidRPr="00340083" w:rsidRDefault="00340083" w:rsidP="00340083">
            <w:pPr>
              <w:pStyle w:val="afa"/>
              <w:spacing w:before="60" w:after="60" w:line="240" w:lineRule="exact"/>
              <w:rPr>
                <w:rFonts w:ascii="Times New Roman" w:hAnsi="Times New Roman"/>
                <w:b/>
                <w:sz w:val="24"/>
                <w:szCs w:val="24"/>
                <w:lang w:val="en-US"/>
              </w:rPr>
            </w:pPr>
            <w:r w:rsidRPr="00340083">
              <w:rPr>
                <w:rFonts w:ascii="Times New Roman" w:hAnsi="Times New Roman"/>
                <w:b/>
                <w:sz w:val="24"/>
                <w:szCs w:val="24"/>
                <w:lang w:val="en-US"/>
              </w:rPr>
              <w:t>201</w:t>
            </w:r>
            <w:r w:rsidRPr="00340083">
              <w:rPr>
                <w:rFonts w:ascii="Times New Roman" w:hAnsi="Times New Roman"/>
                <w:b/>
                <w:sz w:val="24"/>
                <w:szCs w:val="24"/>
              </w:rPr>
              <w:t>9</w:t>
            </w:r>
          </w:p>
        </w:tc>
        <w:tc>
          <w:tcPr>
            <w:tcW w:w="0" w:type="auto"/>
          </w:tcPr>
          <w:p w:rsidR="00340083" w:rsidRPr="00340083" w:rsidRDefault="00340083" w:rsidP="00340083">
            <w:pPr>
              <w:pStyle w:val="afa"/>
              <w:spacing w:before="60" w:after="60" w:line="240" w:lineRule="exact"/>
              <w:rPr>
                <w:rFonts w:ascii="Times New Roman" w:hAnsi="Times New Roman"/>
                <w:b/>
                <w:sz w:val="24"/>
                <w:szCs w:val="24"/>
                <w:lang w:val="en-US"/>
              </w:rPr>
            </w:pPr>
            <w:r w:rsidRPr="00340083">
              <w:rPr>
                <w:rFonts w:ascii="Times New Roman" w:hAnsi="Times New Roman"/>
                <w:b/>
                <w:sz w:val="24"/>
                <w:szCs w:val="24"/>
                <w:lang w:val="en-US"/>
              </w:rPr>
              <w:t>20</w:t>
            </w:r>
            <w:r w:rsidRPr="00340083">
              <w:rPr>
                <w:rFonts w:ascii="Times New Roman" w:hAnsi="Times New Roman"/>
                <w:b/>
                <w:sz w:val="24"/>
                <w:szCs w:val="24"/>
              </w:rPr>
              <w:t>20</w:t>
            </w:r>
          </w:p>
        </w:tc>
        <w:tc>
          <w:tcPr>
            <w:tcW w:w="0" w:type="auto"/>
          </w:tcPr>
          <w:p w:rsidR="00340083" w:rsidRPr="00340083" w:rsidRDefault="00340083" w:rsidP="00340083">
            <w:pPr>
              <w:pStyle w:val="afa"/>
              <w:spacing w:before="60" w:after="60" w:line="240" w:lineRule="exact"/>
              <w:rPr>
                <w:rFonts w:ascii="Times New Roman" w:hAnsi="Times New Roman"/>
                <w:b/>
                <w:sz w:val="24"/>
                <w:szCs w:val="24"/>
                <w:lang w:val="en-US"/>
              </w:rPr>
            </w:pPr>
            <w:r w:rsidRPr="00340083">
              <w:rPr>
                <w:rFonts w:ascii="Times New Roman" w:hAnsi="Times New Roman"/>
                <w:b/>
                <w:sz w:val="24"/>
                <w:szCs w:val="24"/>
                <w:lang w:val="en-US"/>
              </w:rPr>
              <w:t>202</w:t>
            </w:r>
            <w:r w:rsidRPr="00340083">
              <w:rPr>
                <w:rFonts w:ascii="Times New Roman" w:hAnsi="Times New Roman"/>
                <w:b/>
                <w:sz w:val="24"/>
                <w:szCs w:val="24"/>
              </w:rPr>
              <w:t>1</w:t>
            </w:r>
          </w:p>
        </w:tc>
        <w:tc>
          <w:tcPr>
            <w:tcW w:w="0" w:type="auto"/>
          </w:tcPr>
          <w:p w:rsidR="00340083" w:rsidRPr="00340083" w:rsidRDefault="00340083" w:rsidP="00340083">
            <w:pPr>
              <w:pStyle w:val="afa"/>
              <w:spacing w:before="60" w:after="60" w:line="240" w:lineRule="exact"/>
              <w:rPr>
                <w:rFonts w:ascii="Times New Roman" w:hAnsi="Times New Roman"/>
                <w:b/>
                <w:sz w:val="24"/>
                <w:szCs w:val="24"/>
                <w:lang w:val="en-US"/>
              </w:rPr>
            </w:pPr>
            <w:r w:rsidRPr="00340083">
              <w:rPr>
                <w:rFonts w:ascii="Times New Roman" w:hAnsi="Times New Roman"/>
                <w:b/>
                <w:sz w:val="24"/>
                <w:szCs w:val="24"/>
                <w:lang w:val="en-US"/>
              </w:rPr>
              <w:t>202</w:t>
            </w:r>
            <w:r w:rsidRPr="00340083">
              <w:rPr>
                <w:rFonts w:ascii="Times New Roman" w:hAnsi="Times New Roman"/>
                <w:b/>
                <w:sz w:val="24"/>
                <w:szCs w:val="24"/>
              </w:rPr>
              <w:t>2</w:t>
            </w:r>
          </w:p>
        </w:tc>
        <w:tc>
          <w:tcPr>
            <w:tcW w:w="0" w:type="auto"/>
          </w:tcPr>
          <w:p w:rsidR="00340083" w:rsidRPr="00340083" w:rsidRDefault="00340083" w:rsidP="00340083">
            <w:pPr>
              <w:pStyle w:val="afa"/>
              <w:spacing w:before="60" w:after="60" w:line="240" w:lineRule="exact"/>
              <w:rPr>
                <w:rFonts w:ascii="Times New Roman" w:hAnsi="Times New Roman"/>
                <w:b/>
                <w:sz w:val="24"/>
                <w:szCs w:val="24"/>
              </w:rPr>
            </w:pPr>
            <w:r w:rsidRPr="00340083">
              <w:rPr>
                <w:rFonts w:ascii="Times New Roman" w:hAnsi="Times New Roman"/>
                <w:b/>
                <w:sz w:val="24"/>
                <w:szCs w:val="24"/>
              </w:rPr>
              <w:t>2023</w:t>
            </w:r>
          </w:p>
        </w:tc>
        <w:tc>
          <w:tcPr>
            <w:tcW w:w="1229" w:type="dxa"/>
          </w:tcPr>
          <w:p w:rsidR="00340083" w:rsidRPr="00340083" w:rsidRDefault="00340083" w:rsidP="00340083">
            <w:pPr>
              <w:pStyle w:val="afa"/>
              <w:spacing w:before="60" w:after="60" w:line="240" w:lineRule="exact"/>
              <w:ind w:hanging="100"/>
              <w:rPr>
                <w:rFonts w:ascii="Times New Roman" w:hAnsi="Times New Roman"/>
                <w:b/>
                <w:sz w:val="24"/>
                <w:szCs w:val="24"/>
              </w:rPr>
            </w:pPr>
            <w:r w:rsidRPr="00340083">
              <w:rPr>
                <w:rFonts w:ascii="Times New Roman" w:hAnsi="Times New Roman"/>
                <w:b/>
                <w:sz w:val="24"/>
                <w:szCs w:val="24"/>
                <w:lang w:val="en-US"/>
              </w:rPr>
              <w:t>202</w:t>
            </w:r>
            <w:r w:rsidRPr="00340083">
              <w:rPr>
                <w:rFonts w:ascii="Times New Roman" w:hAnsi="Times New Roman"/>
                <w:b/>
                <w:sz w:val="24"/>
                <w:szCs w:val="24"/>
              </w:rPr>
              <w:t>4</w:t>
            </w:r>
            <w:r w:rsidRPr="00340083">
              <w:rPr>
                <w:rFonts w:ascii="Times New Roman" w:hAnsi="Times New Roman"/>
                <w:b/>
                <w:sz w:val="24"/>
                <w:szCs w:val="24"/>
                <w:lang w:val="en-US"/>
              </w:rPr>
              <w:t>-203</w:t>
            </w:r>
            <w:r w:rsidRPr="00340083">
              <w:rPr>
                <w:rFonts w:ascii="Times New Roman" w:hAnsi="Times New Roman"/>
                <w:b/>
                <w:sz w:val="24"/>
                <w:szCs w:val="24"/>
              </w:rPr>
              <w:t>3</w:t>
            </w:r>
          </w:p>
        </w:tc>
      </w:tr>
      <w:tr w:rsidR="00340083" w:rsidRPr="00340083" w:rsidTr="00340083">
        <w:trPr>
          <w:trHeight w:val="20"/>
        </w:trPr>
        <w:tc>
          <w:tcPr>
            <w:tcW w:w="14992" w:type="dxa"/>
            <w:gridSpan w:val="8"/>
          </w:tcPr>
          <w:p w:rsidR="00340083" w:rsidRPr="00340083" w:rsidRDefault="00340083" w:rsidP="00340083">
            <w:pPr>
              <w:pStyle w:val="afa"/>
              <w:spacing w:before="60" w:after="60" w:line="240" w:lineRule="exact"/>
              <w:rPr>
                <w:rFonts w:ascii="Times New Roman" w:hAnsi="Times New Roman"/>
                <w:b/>
                <w:sz w:val="24"/>
                <w:szCs w:val="24"/>
              </w:rPr>
            </w:pPr>
            <w:proofErr w:type="spellStart"/>
            <w:r w:rsidRPr="00340083">
              <w:rPr>
                <w:rStyle w:val="FontStyle129"/>
                <w:b/>
                <w:sz w:val="24"/>
                <w:szCs w:val="24"/>
                <w:lang w:val="en-US"/>
              </w:rPr>
              <w:t>Котельная</w:t>
            </w:r>
            <w:proofErr w:type="spellEnd"/>
            <w:r w:rsidRPr="00340083">
              <w:rPr>
                <w:rStyle w:val="FontStyle129"/>
                <w:b/>
                <w:sz w:val="24"/>
                <w:szCs w:val="24"/>
                <w:lang w:val="en-US"/>
              </w:rPr>
              <w:t xml:space="preserve"> №24 д.</w:t>
            </w:r>
            <w:r w:rsidRPr="00340083">
              <w:rPr>
                <w:rStyle w:val="FontStyle129"/>
                <w:b/>
                <w:sz w:val="24"/>
                <w:szCs w:val="24"/>
              </w:rPr>
              <w:t xml:space="preserve"> </w:t>
            </w:r>
            <w:proofErr w:type="spellStart"/>
            <w:r w:rsidRPr="00340083">
              <w:rPr>
                <w:rStyle w:val="FontStyle129"/>
                <w:b/>
                <w:sz w:val="24"/>
                <w:szCs w:val="24"/>
                <w:lang w:val="en-US"/>
              </w:rPr>
              <w:t>Костково</w:t>
            </w:r>
            <w:proofErr w:type="spellEnd"/>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1.</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color w:val="000000"/>
                <w:sz w:val="24"/>
                <w:szCs w:val="24"/>
              </w:rPr>
              <w:t xml:space="preserve">Объем воды в системе теплоснабжения </w:t>
            </w:r>
            <w:r w:rsidRPr="00340083">
              <w:rPr>
                <w:rFonts w:ascii="Times New Roman" w:hAnsi="Times New Roman"/>
                <w:color w:val="000000"/>
                <w:sz w:val="24"/>
                <w:szCs w:val="24"/>
                <w:lang w:val="en-US"/>
              </w:rPr>
              <w:t>V</w:t>
            </w:r>
            <w:r w:rsidRPr="00340083">
              <w:rPr>
                <w:rFonts w:ascii="Times New Roman" w:hAnsi="Times New Roman"/>
                <w:color w:val="000000"/>
                <w:sz w:val="24"/>
                <w:szCs w:val="24"/>
              </w:rPr>
              <w:t>, м</w:t>
            </w:r>
            <w:r w:rsidRPr="00340083">
              <w:rPr>
                <w:rFonts w:ascii="Times New Roman" w:hAnsi="Times New Roman"/>
                <w:color w:val="000000"/>
                <w:sz w:val="24"/>
                <w:szCs w:val="24"/>
                <w:vertAlign w:val="superscript"/>
              </w:rPr>
              <w:t>3</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23,25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23,25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23,25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23,25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23,25</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23,25</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2.</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Установленная производительность водоподготовительной у</w:t>
            </w:r>
            <w:r w:rsidRPr="00340083">
              <w:rPr>
                <w:rFonts w:ascii="Times New Roman" w:hAnsi="Times New Roman"/>
                <w:sz w:val="24"/>
                <w:szCs w:val="24"/>
              </w:rPr>
              <w:t>с</w:t>
            </w:r>
            <w:r w:rsidRPr="00340083">
              <w:rPr>
                <w:rFonts w:ascii="Times New Roman" w:hAnsi="Times New Roman"/>
                <w:sz w:val="24"/>
                <w:szCs w:val="24"/>
              </w:rPr>
              <w:t xml:space="preserve">тановки,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3</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Располагаемая производительность водоподготовительной у</w:t>
            </w:r>
            <w:r w:rsidRPr="00340083">
              <w:rPr>
                <w:rFonts w:ascii="Times New Roman" w:hAnsi="Times New Roman"/>
                <w:sz w:val="24"/>
                <w:szCs w:val="24"/>
              </w:rPr>
              <w:t>с</w:t>
            </w:r>
            <w:r w:rsidRPr="00340083">
              <w:rPr>
                <w:rFonts w:ascii="Times New Roman" w:hAnsi="Times New Roman"/>
                <w:sz w:val="24"/>
                <w:szCs w:val="24"/>
              </w:rPr>
              <w:t xml:space="preserve">тановки,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4</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proofErr w:type="spellStart"/>
            <w:r w:rsidRPr="00340083">
              <w:rPr>
                <w:rFonts w:ascii="Times New Roman" w:hAnsi="Times New Roman"/>
                <w:sz w:val="24"/>
                <w:szCs w:val="24"/>
                <w:lang w:val="en-US"/>
              </w:rPr>
              <w:t>Потери</w:t>
            </w:r>
            <w:proofErr w:type="spellEnd"/>
            <w:r w:rsidRPr="00340083">
              <w:rPr>
                <w:rFonts w:ascii="Times New Roman" w:hAnsi="Times New Roman"/>
                <w:sz w:val="24"/>
                <w:szCs w:val="24"/>
                <w:lang w:val="en-US"/>
              </w:rPr>
              <w:t xml:space="preserve"> </w:t>
            </w:r>
            <w:proofErr w:type="spellStart"/>
            <w:r w:rsidRPr="00340083">
              <w:rPr>
                <w:rFonts w:ascii="Times New Roman" w:hAnsi="Times New Roman"/>
                <w:sz w:val="24"/>
                <w:szCs w:val="24"/>
                <w:lang w:val="en-US"/>
              </w:rPr>
              <w:t>располагаемой</w:t>
            </w:r>
            <w:proofErr w:type="spellEnd"/>
            <w:r w:rsidRPr="00340083">
              <w:rPr>
                <w:rFonts w:ascii="Times New Roman" w:hAnsi="Times New Roman"/>
                <w:sz w:val="24"/>
                <w:szCs w:val="24"/>
                <w:lang w:val="en-US"/>
              </w:rPr>
              <w:t xml:space="preserve"> </w:t>
            </w:r>
            <w:proofErr w:type="spellStart"/>
            <w:r w:rsidRPr="00340083">
              <w:rPr>
                <w:rFonts w:ascii="Times New Roman" w:hAnsi="Times New Roman"/>
                <w:sz w:val="24"/>
                <w:szCs w:val="24"/>
                <w:lang w:val="en-US"/>
              </w:rPr>
              <w:t>производительности</w:t>
            </w:r>
            <w:proofErr w:type="spellEnd"/>
            <w:r w:rsidRPr="00340083">
              <w:rPr>
                <w:rFonts w:ascii="Times New Roman" w:hAnsi="Times New Roman"/>
                <w:sz w:val="24"/>
                <w:szCs w:val="24"/>
                <w:lang w:val="en-US"/>
              </w:rPr>
              <w:t>, %</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5</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 xml:space="preserve">Собственные нужды водоподготовительной установки,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6</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Количество баков-аккумуляторов теплоносителя, шт.</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7</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Емкость баков аккумуляторов, тыс. м</w:t>
            </w:r>
            <w:r w:rsidRPr="00340083">
              <w:rPr>
                <w:rFonts w:ascii="Times New Roman" w:hAnsi="Times New Roman"/>
                <w:sz w:val="24"/>
                <w:szCs w:val="24"/>
                <w:vertAlign w:val="superscript"/>
              </w:rPr>
              <w:t>3</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8</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 xml:space="preserve">Требуемая расчетная производительность водоподготовительной установки (0,75% </w:t>
            </w:r>
            <w:r w:rsidRPr="00340083">
              <w:rPr>
                <w:rFonts w:ascii="Times New Roman" w:hAnsi="Times New Roman"/>
                <w:color w:val="000000"/>
                <w:sz w:val="24"/>
                <w:szCs w:val="24"/>
                <w:lang w:val="en-US"/>
              </w:rPr>
              <w:t>V</w:t>
            </w:r>
            <w:r w:rsidRPr="00340083">
              <w:rPr>
                <w:rFonts w:ascii="Times New Roman" w:hAnsi="Times New Roman"/>
                <w:sz w:val="24"/>
                <w:szCs w:val="24"/>
              </w:rPr>
              <w:t xml:space="preserve">),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0,174</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0,174</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0,174</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0,174</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0,174</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0,174</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9</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 xml:space="preserve">Всего подпитка тепловой сети,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 в том числе:</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 xml:space="preserve">нормативные утечки теплоносителя (0,25% </w:t>
            </w:r>
            <w:r w:rsidRPr="00340083">
              <w:rPr>
                <w:rFonts w:ascii="Times New Roman" w:hAnsi="Times New Roman"/>
                <w:color w:val="000000"/>
                <w:sz w:val="24"/>
                <w:szCs w:val="24"/>
                <w:lang w:val="en-US"/>
              </w:rPr>
              <w:t>V</w:t>
            </w:r>
            <w:r w:rsidRPr="00340083">
              <w:rPr>
                <w:rFonts w:ascii="Times New Roman" w:hAnsi="Times New Roman"/>
                <w:sz w:val="24"/>
                <w:szCs w:val="24"/>
              </w:rPr>
              <w:t xml:space="preserve">),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0,058</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сверхнормативные утечки теп</w:t>
            </w:r>
            <w:r w:rsidRPr="00340083">
              <w:rPr>
                <w:rFonts w:ascii="Times New Roman" w:hAnsi="Times New Roman"/>
                <w:sz w:val="24"/>
                <w:szCs w:val="24"/>
              </w:rPr>
              <w:softHyphen/>
              <w:t xml:space="preserve">лоносителя,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отпуск теплоносителя из тепловых сетей на цели горячего водоснабжения (для откр</w:t>
            </w:r>
            <w:r w:rsidRPr="00340083">
              <w:rPr>
                <w:rFonts w:ascii="Times New Roman" w:hAnsi="Times New Roman"/>
                <w:sz w:val="24"/>
                <w:szCs w:val="24"/>
              </w:rPr>
              <w:t>ы</w:t>
            </w:r>
            <w:r w:rsidRPr="00340083">
              <w:rPr>
                <w:rFonts w:ascii="Times New Roman" w:hAnsi="Times New Roman"/>
                <w:sz w:val="24"/>
                <w:szCs w:val="24"/>
              </w:rPr>
              <w:t xml:space="preserve">тых систем теплоснабжения), </w:t>
            </w:r>
            <w:r w:rsidRPr="00340083">
              <w:rPr>
                <w:rFonts w:ascii="Times New Roman" w:hAnsi="Times New Roman"/>
                <w:color w:val="000000"/>
                <w:sz w:val="24"/>
                <w:szCs w:val="24"/>
              </w:rPr>
              <w:t>т</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10</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 xml:space="preserve">Максимальная подпитка тепловой сети в период повреждения участка (2% </w:t>
            </w:r>
            <w:r w:rsidRPr="00340083">
              <w:rPr>
                <w:rFonts w:ascii="Times New Roman" w:hAnsi="Times New Roman"/>
                <w:color w:val="000000"/>
                <w:sz w:val="24"/>
                <w:szCs w:val="24"/>
                <w:lang w:val="en-US"/>
              </w:rPr>
              <w:t>V</w:t>
            </w:r>
            <w:r w:rsidRPr="00340083">
              <w:rPr>
                <w:rFonts w:ascii="Times New Roman" w:hAnsi="Times New Roman"/>
                <w:sz w:val="24"/>
                <w:szCs w:val="24"/>
              </w:rPr>
              <w:t xml:space="preserve">), </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0,465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0,465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0,465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0,465</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0,465</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0,465</w:t>
            </w:r>
          </w:p>
        </w:tc>
      </w:tr>
      <w:tr w:rsidR="00340083" w:rsidRPr="00340083" w:rsidTr="00340083">
        <w:trPr>
          <w:trHeight w:val="20"/>
        </w:trPr>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lang w:val="en-US"/>
              </w:rPr>
              <w:t>11</w:t>
            </w: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jc w:val="both"/>
              <w:rPr>
                <w:rFonts w:ascii="Times New Roman" w:hAnsi="Times New Roman"/>
                <w:sz w:val="24"/>
                <w:szCs w:val="24"/>
              </w:rPr>
            </w:pPr>
            <w:r w:rsidRPr="00340083">
              <w:rPr>
                <w:rFonts w:ascii="Times New Roman" w:hAnsi="Times New Roman"/>
                <w:sz w:val="24"/>
                <w:szCs w:val="24"/>
              </w:rPr>
              <w:t>Резерв (</w:t>
            </w:r>
            <w:proofErr w:type="gramStart"/>
            <w:r w:rsidRPr="00340083">
              <w:rPr>
                <w:rFonts w:ascii="Times New Roman" w:hAnsi="Times New Roman"/>
                <w:sz w:val="24"/>
                <w:szCs w:val="24"/>
              </w:rPr>
              <w:t>+)/</w:t>
            </w:r>
            <w:proofErr w:type="gramEnd"/>
            <w:r w:rsidRPr="00340083">
              <w:rPr>
                <w:rFonts w:ascii="Times New Roman" w:hAnsi="Times New Roman"/>
                <w:sz w:val="24"/>
                <w:szCs w:val="24"/>
              </w:rPr>
              <w:t>дефицит (-), ВПУ,</w:t>
            </w:r>
            <w:r w:rsidRPr="00340083">
              <w:rPr>
                <w:rFonts w:ascii="Times New Roman" w:hAnsi="Times New Roman"/>
                <w:color w:val="000000"/>
                <w:sz w:val="24"/>
                <w:szCs w:val="24"/>
              </w:rPr>
              <w:t>м</w:t>
            </w:r>
            <w:r w:rsidRPr="00340083">
              <w:rPr>
                <w:rFonts w:ascii="Times New Roman" w:hAnsi="Times New Roman"/>
                <w:color w:val="000000"/>
                <w:sz w:val="24"/>
                <w:szCs w:val="24"/>
                <w:vertAlign w:val="superscript"/>
              </w:rPr>
              <w:t>3</w:t>
            </w:r>
            <w:r w:rsidRPr="00340083">
              <w:rPr>
                <w:rFonts w:ascii="Times New Roman" w:hAnsi="Times New Roman"/>
                <w:sz w:val="24"/>
                <w:szCs w:val="24"/>
              </w:rPr>
              <w:t>/ч</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0" w:type="auto"/>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c>
          <w:tcPr>
            <w:tcW w:w="1229" w:type="dxa"/>
          </w:tcPr>
          <w:p w:rsidR="00340083" w:rsidRPr="00340083" w:rsidRDefault="00340083" w:rsidP="00340083">
            <w:pPr>
              <w:pStyle w:val="afa"/>
              <w:spacing w:before="60" w:after="60" w:line="240" w:lineRule="exact"/>
              <w:rPr>
                <w:rFonts w:ascii="Times New Roman" w:hAnsi="Times New Roman"/>
                <w:sz w:val="24"/>
                <w:szCs w:val="24"/>
              </w:rPr>
            </w:pPr>
            <w:r w:rsidRPr="00340083">
              <w:rPr>
                <w:rFonts w:ascii="Times New Roman" w:hAnsi="Times New Roman"/>
                <w:sz w:val="24"/>
                <w:szCs w:val="24"/>
              </w:rPr>
              <w:t>-</w:t>
            </w:r>
          </w:p>
        </w:tc>
      </w:tr>
      <w:tr w:rsidR="00340083" w:rsidRPr="00340083" w:rsidTr="00340083">
        <w:trPr>
          <w:trHeight w:val="20"/>
        </w:trPr>
        <w:tc>
          <w:tcPr>
            <w:tcW w:w="14992" w:type="dxa"/>
            <w:gridSpan w:val="8"/>
          </w:tcPr>
          <w:p w:rsidR="00340083" w:rsidRPr="00340083" w:rsidRDefault="00340083" w:rsidP="00340083">
            <w:pPr>
              <w:pStyle w:val="afa"/>
              <w:spacing w:before="60" w:after="60" w:line="240" w:lineRule="exact"/>
              <w:ind w:firstLine="709"/>
              <w:jc w:val="both"/>
              <w:rPr>
                <w:rFonts w:ascii="Times New Roman" w:hAnsi="Times New Roman"/>
                <w:sz w:val="24"/>
                <w:szCs w:val="24"/>
              </w:rPr>
            </w:pPr>
            <w:r w:rsidRPr="00340083">
              <w:rPr>
                <w:rFonts w:ascii="Times New Roman" w:hAnsi="Times New Roman"/>
                <w:sz w:val="24"/>
                <w:szCs w:val="24"/>
              </w:rPr>
              <w:t>* - значения показателей уточнять при разработке ПСД</w:t>
            </w:r>
          </w:p>
        </w:tc>
      </w:tr>
    </w:tbl>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sectPr w:rsidR="00340083" w:rsidSect="00340083">
          <w:pgSz w:w="16838" w:h="11906" w:orient="landscape"/>
          <w:pgMar w:top="1985" w:right="1134" w:bottom="567" w:left="1134" w:header="720" w:footer="720" w:gutter="0"/>
          <w:cols w:space="720"/>
          <w:titlePg/>
          <w:docGrid w:linePitch="272"/>
        </w:sectPr>
      </w:pPr>
    </w:p>
    <w:p w:rsidR="00340083" w:rsidRDefault="00340083" w:rsidP="00340083">
      <w:pPr>
        <w:spacing w:line="240" w:lineRule="exact"/>
        <w:ind w:firstLine="709"/>
        <w:jc w:val="center"/>
        <w:rPr>
          <w:b/>
          <w:color w:val="000000"/>
          <w:sz w:val="24"/>
          <w:szCs w:val="24"/>
        </w:rPr>
      </w:pPr>
      <w:bookmarkStart w:id="24" w:name="_Toc21101668"/>
      <w:bookmarkStart w:id="25" w:name="_Toc21101669"/>
      <w:r w:rsidRPr="00787C36">
        <w:rPr>
          <w:b/>
          <w:color w:val="000000"/>
          <w:sz w:val="24"/>
          <w:szCs w:val="24"/>
        </w:rPr>
        <w:lastRenderedPageBreak/>
        <w:t>7. Основные положения мастер-плана развития систем</w:t>
      </w:r>
    </w:p>
    <w:p w:rsidR="00340083" w:rsidRPr="00340083" w:rsidRDefault="00340083" w:rsidP="00340083">
      <w:pPr>
        <w:spacing w:line="240" w:lineRule="exact"/>
        <w:jc w:val="center"/>
        <w:rPr>
          <w:sz w:val="24"/>
          <w:szCs w:val="24"/>
        </w:rPr>
      </w:pPr>
      <w:r w:rsidRPr="00787C36">
        <w:rPr>
          <w:b/>
          <w:color w:val="000000"/>
          <w:sz w:val="24"/>
          <w:szCs w:val="24"/>
        </w:rPr>
        <w:t>теплоснабжения пос</w:t>
      </w:r>
      <w:r w:rsidRPr="00787C36">
        <w:rPr>
          <w:b/>
          <w:color w:val="000000"/>
          <w:sz w:val="24"/>
          <w:szCs w:val="24"/>
        </w:rPr>
        <w:t>е</w:t>
      </w:r>
      <w:r w:rsidRPr="00787C36">
        <w:rPr>
          <w:b/>
          <w:color w:val="000000"/>
          <w:sz w:val="24"/>
          <w:szCs w:val="24"/>
        </w:rPr>
        <w:t>ления</w:t>
      </w:r>
    </w:p>
    <w:p w:rsidR="00340083" w:rsidRDefault="00340083" w:rsidP="00340083">
      <w:pPr>
        <w:tabs>
          <w:tab w:val="left" w:pos="9512"/>
        </w:tabs>
        <w:ind w:firstLine="709"/>
        <w:jc w:val="both"/>
        <w:rPr>
          <w:sz w:val="24"/>
          <w:szCs w:val="24"/>
        </w:rPr>
      </w:pPr>
      <w:r w:rsidRPr="00787C36">
        <w:rPr>
          <w:sz w:val="24"/>
          <w:szCs w:val="24"/>
        </w:rPr>
        <w:t>Для обеспечения устойчивого теплоснабжения необходимо использовать сущес</w:t>
      </w:r>
      <w:r w:rsidRPr="00787C36">
        <w:rPr>
          <w:sz w:val="24"/>
          <w:szCs w:val="24"/>
        </w:rPr>
        <w:t>т</w:t>
      </w:r>
      <w:r w:rsidRPr="00787C36">
        <w:rPr>
          <w:sz w:val="24"/>
          <w:szCs w:val="24"/>
        </w:rPr>
        <w:t>вующую систему централизованного теплоснабжения, с поддержанием ее в рабочем с</w:t>
      </w:r>
      <w:r w:rsidRPr="00787C36">
        <w:rPr>
          <w:sz w:val="24"/>
          <w:szCs w:val="24"/>
        </w:rPr>
        <w:t>о</w:t>
      </w:r>
      <w:r w:rsidRPr="00787C36">
        <w:rPr>
          <w:sz w:val="24"/>
          <w:szCs w:val="24"/>
        </w:rPr>
        <w:t xml:space="preserve">стоянии </w:t>
      </w:r>
      <w:proofErr w:type="gramStart"/>
      <w:r w:rsidRPr="00787C36">
        <w:rPr>
          <w:sz w:val="24"/>
          <w:szCs w:val="24"/>
        </w:rPr>
        <w:t>по средством</w:t>
      </w:r>
      <w:proofErr w:type="gramEnd"/>
      <w:r w:rsidRPr="00787C36">
        <w:rPr>
          <w:sz w:val="24"/>
          <w:szCs w:val="24"/>
        </w:rPr>
        <w:t xml:space="preserve"> капитальных и текущих ремонтов.</w:t>
      </w:r>
    </w:p>
    <w:p w:rsidR="00340083" w:rsidRDefault="00340083" w:rsidP="00340083">
      <w:pPr>
        <w:tabs>
          <w:tab w:val="left" w:pos="9512"/>
        </w:tabs>
        <w:jc w:val="center"/>
        <w:rPr>
          <w:b/>
          <w:sz w:val="24"/>
          <w:szCs w:val="24"/>
        </w:rPr>
      </w:pPr>
    </w:p>
    <w:p w:rsidR="00340083" w:rsidRDefault="00340083" w:rsidP="00340083">
      <w:pPr>
        <w:tabs>
          <w:tab w:val="left" w:pos="9512"/>
        </w:tabs>
        <w:jc w:val="center"/>
        <w:rPr>
          <w:b/>
          <w:sz w:val="24"/>
          <w:szCs w:val="24"/>
        </w:rPr>
      </w:pPr>
      <w:r w:rsidRPr="00787C36">
        <w:rPr>
          <w:b/>
          <w:sz w:val="24"/>
          <w:szCs w:val="24"/>
        </w:rPr>
        <w:t>8. Предложения по строительству, реконструкции и техническому</w:t>
      </w:r>
    </w:p>
    <w:p w:rsidR="00340083" w:rsidRPr="00340083" w:rsidRDefault="00340083" w:rsidP="00340083">
      <w:pPr>
        <w:tabs>
          <w:tab w:val="left" w:pos="9512"/>
        </w:tabs>
        <w:jc w:val="center"/>
        <w:rPr>
          <w:sz w:val="24"/>
          <w:szCs w:val="24"/>
        </w:rPr>
      </w:pPr>
      <w:r w:rsidRPr="00787C36">
        <w:rPr>
          <w:b/>
          <w:sz w:val="24"/>
          <w:szCs w:val="24"/>
        </w:rPr>
        <w:t>перевоор</w:t>
      </w:r>
      <w:r w:rsidRPr="00787C36">
        <w:rPr>
          <w:b/>
          <w:sz w:val="24"/>
          <w:szCs w:val="24"/>
        </w:rPr>
        <w:t>у</w:t>
      </w:r>
      <w:r w:rsidRPr="00787C36">
        <w:rPr>
          <w:b/>
          <w:sz w:val="24"/>
          <w:szCs w:val="24"/>
        </w:rPr>
        <w:t>жению источников тепловой энергии</w:t>
      </w:r>
      <w:bookmarkStart w:id="26" w:name="ZAP2QV23PA"/>
      <w:bookmarkEnd w:id="24"/>
      <w:bookmarkEnd w:id="26"/>
    </w:p>
    <w:p w:rsidR="00340083" w:rsidRDefault="00340083" w:rsidP="00340083">
      <w:pPr>
        <w:tabs>
          <w:tab w:val="left" w:pos="9512"/>
        </w:tabs>
        <w:ind w:firstLine="709"/>
        <w:jc w:val="both"/>
        <w:rPr>
          <w:sz w:val="24"/>
          <w:szCs w:val="24"/>
        </w:rPr>
      </w:pPr>
      <w:r w:rsidRPr="00787C36">
        <w:rPr>
          <w:sz w:val="24"/>
          <w:szCs w:val="24"/>
        </w:rPr>
        <w:t>Строительство и реконструкция тепловых сетей, обеспечивающих перераспредел</w:t>
      </w:r>
      <w:r w:rsidRPr="00787C36">
        <w:rPr>
          <w:sz w:val="24"/>
          <w:szCs w:val="24"/>
        </w:rPr>
        <w:t>е</w:t>
      </w:r>
      <w:r w:rsidRPr="00787C36">
        <w:rPr>
          <w:sz w:val="24"/>
          <w:szCs w:val="24"/>
        </w:rPr>
        <w:t>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w:t>
      </w:r>
      <w:r w:rsidRPr="00787C36">
        <w:rPr>
          <w:sz w:val="24"/>
          <w:szCs w:val="24"/>
        </w:rPr>
        <w:t>п</w:t>
      </w:r>
      <w:r w:rsidRPr="00787C36">
        <w:rPr>
          <w:sz w:val="24"/>
          <w:szCs w:val="24"/>
        </w:rPr>
        <w:t>ловой энергии, не предусматривается.</w:t>
      </w:r>
    </w:p>
    <w:p w:rsidR="00340083" w:rsidRDefault="00340083" w:rsidP="00340083">
      <w:pPr>
        <w:tabs>
          <w:tab w:val="left" w:pos="9512"/>
        </w:tabs>
        <w:ind w:firstLine="709"/>
        <w:jc w:val="both"/>
        <w:rPr>
          <w:sz w:val="24"/>
          <w:szCs w:val="24"/>
        </w:rPr>
      </w:pPr>
    </w:p>
    <w:p w:rsidR="00340083" w:rsidRPr="00340083" w:rsidRDefault="00340083" w:rsidP="00340083">
      <w:pPr>
        <w:tabs>
          <w:tab w:val="left" w:pos="9512"/>
        </w:tabs>
        <w:jc w:val="center"/>
        <w:rPr>
          <w:sz w:val="24"/>
          <w:szCs w:val="24"/>
        </w:rPr>
      </w:pPr>
      <w:r w:rsidRPr="00787C36">
        <w:rPr>
          <w:b/>
          <w:sz w:val="24"/>
          <w:szCs w:val="24"/>
        </w:rPr>
        <w:t>9. Предложения по строительству источников тепловой энергии, обеспеч</w:t>
      </w:r>
      <w:r w:rsidRPr="00787C36">
        <w:rPr>
          <w:b/>
          <w:sz w:val="24"/>
          <w:szCs w:val="24"/>
        </w:rPr>
        <w:t>и</w:t>
      </w:r>
      <w:r w:rsidRPr="00787C36">
        <w:rPr>
          <w:b/>
          <w:sz w:val="24"/>
          <w:szCs w:val="24"/>
        </w:rPr>
        <w:t>вающих перспективную тепловую нагрузку на осваиваемых территориях поселения, для к</w:t>
      </w:r>
      <w:r w:rsidRPr="00787C36">
        <w:rPr>
          <w:b/>
          <w:sz w:val="24"/>
          <w:szCs w:val="24"/>
        </w:rPr>
        <w:t>о</w:t>
      </w:r>
      <w:r w:rsidRPr="00787C36">
        <w:rPr>
          <w:b/>
          <w:sz w:val="24"/>
          <w:szCs w:val="24"/>
        </w:rPr>
        <w:t>торых отсутствует возможность или целесообразность передачи тепловой энергии от существующих или реконструируемых и</w:t>
      </w:r>
      <w:r w:rsidRPr="00787C36">
        <w:rPr>
          <w:b/>
          <w:sz w:val="24"/>
          <w:szCs w:val="24"/>
        </w:rPr>
        <w:t>с</w:t>
      </w:r>
      <w:r w:rsidRPr="00787C36">
        <w:rPr>
          <w:b/>
          <w:sz w:val="24"/>
          <w:szCs w:val="24"/>
        </w:rPr>
        <w:t>точников тепловой энергии</w:t>
      </w:r>
      <w:bookmarkEnd w:id="25"/>
    </w:p>
    <w:p w:rsidR="00340083" w:rsidRDefault="00340083" w:rsidP="00340083">
      <w:pPr>
        <w:tabs>
          <w:tab w:val="left" w:pos="9512"/>
        </w:tabs>
        <w:ind w:firstLine="709"/>
        <w:jc w:val="both"/>
        <w:rPr>
          <w:sz w:val="24"/>
          <w:szCs w:val="24"/>
        </w:rPr>
      </w:pPr>
      <w:r w:rsidRPr="00787C36">
        <w:rPr>
          <w:sz w:val="24"/>
          <w:szCs w:val="24"/>
        </w:rPr>
        <w:t xml:space="preserve">Мероприятия по развитию централизованного теплоснабжения на территории </w:t>
      </w:r>
      <w:proofErr w:type="spellStart"/>
      <w:r w:rsidRPr="00787C36">
        <w:rPr>
          <w:color w:val="000000"/>
          <w:sz w:val="24"/>
          <w:szCs w:val="24"/>
        </w:rPr>
        <w:t>К</w:t>
      </w:r>
      <w:r w:rsidRPr="00787C36">
        <w:rPr>
          <w:color w:val="000000"/>
          <w:sz w:val="24"/>
          <w:szCs w:val="24"/>
        </w:rPr>
        <w:t>о</w:t>
      </w:r>
      <w:r w:rsidRPr="00787C36">
        <w:rPr>
          <w:color w:val="000000"/>
          <w:sz w:val="24"/>
          <w:szCs w:val="24"/>
        </w:rPr>
        <w:t>стковского</w:t>
      </w:r>
      <w:proofErr w:type="spellEnd"/>
      <w:r w:rsidRPr="00787C36">
        <w:rPr>
          <w:color w:val="000000"/>
          <w:sz w:val="24"/>
          <w:szCs w:val="24"/>
        </w:rPr>
        <w:t xml:space="preserve"> сельского поселения </w:t>
      </w:r>
      <w:r w:rsidRPr="00787C36">
        <w:rPr>
          <w:sz w:val="24"/>
          <w:szCs w:val="24"/>
        </w:rPr>
        <w:t>н</w:t>
      </w:r>
      <w:r w:rsidRPr="00787C36">
        <w:rPr>
          <w:rStyle w:val="FontStyle274"/>
          <w:sz w:val="24"/>
          <w:szCs w:val="24"/>
        </w:rPr>
        <w:t>а расчетный срок</w:t>
      </w:r>
      <w:r w:rsidRPr="00787C36">
        <w:rPr>
          <w:sz w:val="24"/>
          <w:szCs w:val="24"/>
        </w:rPr>
        <w:t xml:space="preserve"> не предусматривается.</w:t>
      </w:r>
      <w:bookmarkStart w:id="27" w:name="_Toc21101670"/>
    </w:p>
    <w:p w:rsidR="00340083" w:rsidRDefault="00340083" w:rsidP="00340083">
      <w:pPr>
        <w:tabs>
          <w:tab w:val="left" w:pos="9512"/>
        </w:tabs>
        <w:ind w:firstLine="709"/>
        <w:jc w:val="both"/>
        <w:rPr>
          <w:b/>
          <w:sz w:val="24"/>
          <w:szCs w:val="24"/>
        </w:rPr>
      </w:pPr>
    </w:p>
    <w:p w:rsidR="00340083" w:rsidRDefault="00340083" w:rsidP="00340083">
      <w:pPr>
        <w:tabs>
          <w:tab w:val="left" w:pos="9512"/>
        </w:tabs>
        <w:jc w:val="center"/>
        <w:rPr>
          <w:b/>
          <w:sz w:val="24"/>
          <w:szCs w:val="24"/>
        </w:rPr>
      </w:pPr>
      <w:r w:rsidRPr="00787C36">
        <w:rPr>
          <w:b/>
          <w:sz w:val="24"/>
          <w:szCs w:val="24"/>
        </w:rPr>
        <w:t xml:space="preserve">10. Предложения по реконструкции источников тепловой энергии, </w:t>
      </w:r>
    </w:p>
    <w:p w:rsidR="00340083" w:rsidRDefault="00340083" w:rsidP="00340083">
      <w:pPr>
        <w:tabs>
          <w:tab w:val="left" w:pos="9512"/>
        </w:tabs>
        <w:jc w:val="center"/>
        <w:rPr>
          <w:b/>
          <w:sz w:val="24"/>
          <w:szCs w:val="24"/>
        </w:rPr>
      </w:pPr>
      <w:r w:rsidRPr="00787C36">
        <w:rPr>
          <w:b/>
          <w:sz w:val="24"/>
          <w:szCs w:val="24"/>
        </w:rPr>
        <w:t xml:space="preserve">обеспечивающих перспективную тепловую нагрузку в существующих </w:t>
      </w:r>
    </w:p>
    <w:p w:rsidR="00340083" w:rsidRPr="00340083" w:rsidRDefault="00340083" w:rsidP="00340083">
      <w:pPr>
        <w:tabs>
          <w:tab w:val="left" w:pos="9512"/>
        </w:tabs>
        <w:jc w:val="center"/>
        <w:rPr>
          <w:sz w:val="24"/>
          <w:szCs w:val="24"/>
        </w:rPr>
      </w:pPr>
      <w:r w:rsidRPr="00787C36">
        <w:rPr>
          <w:b/>
          <w:sz w:val="24"/>
          <w:szCs w:val="24"/>
        </w:rPr>
        <w:t>и</w:t>
      </w:r>
      <w:r>
        <w:rPr>
          <w:b/>
          <w:sz w:val="24"/>
          <w:szCs w:val="24"/>
        </w:rPr>
        <w:t xml:space="preserve"> </w:t>
      </w:r>
      <w:r w:rsidRPr="00787C36">
        <w:rPr>
          <w:b/>
          <w:sz w:val="24"/>
          <w:szCs w:val="24"/>
        </w:rPr>
        <w:t>расширя</w:t>
      </w:r>
      <w:r w:rsidRPr="00787C36">
        <w:rPr>
          <w:b/>
          <w:sz w:val="24"/>
          <w:szCs w:val="24"/>
        </w:rPr>
        <w:t>е</w:t>
      </w:r>
      <w:r w:rsidRPr="00787C36">
        <w:rPr>
          <w:b/>
          <w:sz w:val="24"/>
          <w:szCs w:val="24"/>
        </w:rPr>
        <w:t>мых зонах действия источников тепловой энергии</w:t>
      </w:r>
      <w:bookmarkEnd w:id="27"/>
    </w:p>
    <w:p w:rsidR="00340083" w:rsidRDefault="00340083" w:rsidP="00340083">
      <w:pPr>
        <w:tabs>
          <w:tab w:val="left" w:pos="9512"/>
        </w:tabs>
        <w:ind w:firstLine="709"/>
        <w:jc w:val="both"/>
        <w:rPr>
          <w:sz w:val="24"/>
          <w:szCs w:val="24"/>
        </w:rPr>
      </w:pPr>
      <w:r w:rsidRPr="00787C36">
        <w:rPr>
          <w:sz w:val="24"/>
          <w:szCs w:val="24"/>
        </w:rPr>
        <w:t xml:space="preserve">Мероприятия по развитию централизованного теплоснабжения на территории     </w:t>
      </w:r>
      <w:proofErr w:type="spellStart"/>
      <w:r w:rsidRPr="00787C36">
        <w:rPr>
          <w:color w:val="000000"/>
          <w:sz w:val="24"/>
          <w:szCs w:val="24"/>
        </w:rPr>
        <w:t>Костковского</w:t>
      </w:r>
      <w:proofErr w:type="spellEnd"/>
      <w:r w:rsidRPr="00787C36">
        <w:rPr>
          <w:color w:val="000000"/>
          <w:sz w:val="24"/>
          <w:szCs w:val="24"/>
        </w:rPr>
        <w:t xml:space="preserve"> сельского поселения </w:t>
      </w:r>
      <w:r w:rsidRPr="00787C36">
        <w:rPr>
          <w:sz w:val="24"/>
          <w:szCs w:val="24"/>
        </w:rPr>
        <w:t>н</w:t>
      </w:r>
      <w:r w:rsidRPr="00787C36">
        <w:rPr>
          <w:rStyle w:val="FontStyle274"/>
          <w:sz w:val="24"/>
          <w:szCs w:val="24"/>
        </w:rPr>
        <w:t>а расчетный срок</w:t>
      </w:r>
      <w:r w:rsidRPr="00787C36">
        <w:rPr>
          <w:sz w:val="24"/>
          <w:szCs w:val="24"/>
        </w:rPr>
        <w:t xml:space="preserve"> не предусматривается.</w:t>
      </w:r>
      <w:bookmarkStart w:id="28" w:name="ZAP2F923JO"/>
      <w:bookmarkEnd w:id="28"/>
    </w:p>
    <w:p w:rsidR="00340083" w:rsidRDefault="00340083" w:rsidP="00340083">
      <w:pPr>
        <w:tabs>
          <w:tab w:val="left" w:pos="9512"/>
        </w:tabs>
        <w:ind w:firstLine="709"/>
        <w:jc w:val="both"/>
        <w:rPr>
          <w:b/>
          <w:sz w:val="24"/>
          <w:szCs w:val="24"/>
        </w:rPr>
      </w:pPr>
    </w:p>
    <w:p w:rsidR="00340083" w:rsidRPr="00340083" w:rsidRDefault="00340083" w:rsidP="00340083">
      <w:pPr>
        <w:tabs>
          <w:tab w:val="left" w:pos="9512"/>
        </w:tabs>
        <w:jc w:val="center"/>
        <w:rPr>
          <w:sz w:val="24"/>
          <w:szCs w:val="24"/>
        </w:rPr>
      </w:pPr>
      <w:r w:rsidRPr="00787C36">
        <w:rPr>
          <w:b/>
          <w:sz w:val="24"/>
          <w:szCs w:val="24"/>
        </w:rPr>
        <w:t xml:space="preserve">11. Предложения по техническому перевооружению источников </w:t>
      </w:r>
      <w:proofErr w:type="spellStart"/>
      <w:r w:rsidRPr="00787C36">
        <w:rPr>
          <w:b/>
          <w:sz w:val="24"/>
          <w:szCs w:val="24"/>
        </w:rPr>
        <w:t>теплово</w:t>
      </w:r>
      <w:r w:rsidRPr="00787C36">
        <w:rPr>
          <w:b/>
          <w:sz w:val="24"/>
          <w:szCs w:val="24"/>
        </w:rPr>
        <w:t>й</w:t>
      </w:r>
      <w:r w:rsidRPr="00787C36">
        <w:rPr>
          <w:b/>
          <w:sz w:val="24"/>
          <w:szCs w:val="24"/>
        </w:rPr>
        <w:t>энергии</w:t>
      </w:r>
      <w:proofErr w:type="spellEnd"/>
      <w:r w:rsidRPr="00787C36">
        <w:rPr>
          <w:b/>
          <w:sz w:val="24"/>
          <w:szCs w:val="24"/>
        </w:rPr>
        <w:t xml:space="preserve"> с </w:t>
      </w:r>
      <w:r w:rsidRPr="002A5C32">
        <w:rPr>
          <w:b/>
          <w:sz w:val="24"/>
          <w:szCs w:val="24"/>
        </w:rPr>
        <w:t>целью повышения эффективности работы систем теплоснабжения</w:t>
      </w:r>
    </w:p>
    <w:p w:rsidR="002A5C32" w:rsidRPr="002A5C32" w:rsidRDefault="00340083" w:rsidP="002A5C32">
      <w:pPr>
        <w:pStyle w:val="S"/>
        <w:tabs>
          <w:tab w:val="left" w:pos="9512"/>
        </w:tabs>
        <w:spacing w:after="0" w:line="240" w:lineRule="auto"/>
        <w:ind w:firstLine="709"/>
        <w:rPr>
          <w:rFonts w:ascii="Times New Roman" w:hAnsi="Times New Roman"/>
          <w:color w:val="000000"/>
        </w:rPr>
      </w:pPr>
      <w:r w:rsidRPr="002A5C32">
        <w:rPr>
          <w:rFonts w:ascii="Times New Roman" w:hAnsi="Times New Roman"/>
          <w:color w:val="000000"/>
        </w:rPr>
        <w:t>11.1. Предложения по техническому перевооружению источников тепловой эне</w:t>
      </w:r>
      <w:r w:rsidRPr="002A5C32">
        <w:rPr>
          <w:rFonts w:ascii="Times New Roman" w:hAnsi="Times New Roman"/>
          <w:color w:val="000000"/>
        </w:rPr>
        <w:t>р</w:t>
      </w:r>
      <w:r w:rsidRPr="002A5C32">
        <w:rPr>
          <w:rFonts w:ascii="Times New Roman" w:hAnsi="Times New Roman"/>
          <w:color w:val="000000"/>
        </w:rPr>
        <w:t xml:space="preserve">гии с целью повышения эффективности работы систем теплоснабжения на территории </w:t>
      </w:r>
      <w:proofErr w:type="spellStart"/>
      <w:r w:rsidRPr="002A5C32">
        <w:rPr>
          <w:rFonts w:ascii="Times New Roman" w:hAnsi="Times New Roman"/>
          <w:color w:val="000000"/>
        </w:rPr>
        <w:t>Костковского</w:t>
      </w:r>
      <w:proofErr w:type="spellEnd"/>
      <w:r w:rsidRPr="002A5C32">
        <w:rPr>
          <w:rFonts w:ascii="Times New Roman" w:hAnsi="Times New Roman"/>
          <w:color w:val="000000"/>
        </w:rPr>
        <w:t xml:space="preserve"> сельского поселения не планируется.</w:t>
      </w:r>
      <w:bookmarkStart w:id="29" w:name="_Toc21101672"/>
    </w:p>
    <w:p w:rsidR="00340083" w:rsidRPr="002A5C32" w:rsidRDefault="00340083" w:rsidP="002A5C32">
      <w:pPr>
        <w:pStyle w:val="S"/>
        <w:tabs>
          <w:tab w:val="left" w:pos="9512"/>
        </w:tabs>
        <w:spacing w:after="0" w:line="240" w:lineRule="auto"/>
        <w:ind w:firstLine="709"/>
        <w:rPr>
          <w:rFonts w:ascii="Times New Roman" w:hAnsi="Times New Roman"/>
          <w:color w:val="000000"/>
        </w:rPr>
      </w:pPr>
      <w:r w:rsidRPr="002A5C32">
        <w:rPr>
          <w:rFonts w:ascii="Times New Roman" w:hAnsi="Times New Roman"/>
          <w:color w:val="000000"/>
        </w:rPr>
        <w:t>11.2</w:t>
      </w:r>
      <w:bookmarkStart w:id="30" w:name="ZAP2NT83MO"/>
      <w:bookmarkEnd w:id="30"/>
      <w:r w:rsidRPr="002A5C32">
        <w:rPr>
          <w:rFonts w:ascii="Times New Roman" w:hAnsi="Times New Roman"/>
          <w:color w:val="000000"/>
        </w:rPr>
        <w:t>. Графики совместной работы источников тепловой энергии, функциониру</w:t>
      </w:r>
      <w:r w:rsidRPr="002A5C32">
        <w:rPr>
          <w:rFonts w:ascii="Times New Roman" w:hAnsi="Times New Roman"/>
          <w:color w:val="000000"/>
        </w:rPr>
        <w:t>ю</w:t>
      </w:r>
      <w:r w:rsidRPr="002A5C32">
        <w:rPr>
          <w:rFonts w:ascii="Times New Roman" w:hAnsi="Times New Roman"/>
          <w:color w:val="000000"/>
        </w:rPr>
        <w:t>щих в режиме комбинированной выработки электрической и тепловой энергии и котел</w:t>
      </w:r>
      <w:r w:rsidRPr="002A5C32">
        <w:rPr>
          <w:rFonts w:ascii="Times New Roman" w:hAnsi="Times New Roman"/>
          <w:color w:val="000000"/>
        </w:rPr>
        <w:t>ь</w:t>
      </w:r>
      <w:r w:rsidRPr="002A5C32">
        <w:rPr>
          <w:rFonts w:ascii="Times New Roman" w:hAnsi="Times New Roman"/>
          <w:color w:val="000000"/>
        </w:rPr>
        <w:t>ных, меры по выводу из эксплуатации, консе</w:t>
      </w:r>
      <w:r w:rsidRPr="002A5C32">
        <w:rPr>
          <w:rFonts w:ascii="Times New Roman" w:hAnsi="Times New Roman"/>
          <w:color w:val="000000"/>
        </w:rPr>
        <w:t>р</w:t>
      </w:r>
      <w:r w:rsidRPr="002A5C32">
        <w:rPr>
          <w:rFonts w:ascii="Times New Roman" w:hAnsi="Times New Roman"/>
          <w:color w:val="000000"/>
        </w:rPr>
        <w:t>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w:t>
      </w:r>
      <w:r w:rsidRPr="002A5C32">
        <w:rPr>
          <w:rFonts w:ascii="Times New Roman" w:hAnsi="Times New Roman"/>
          <w:color w:val="000000"/>
        </w:rPr>
        <w:t>о</w:t>
      </w:r>
      <w:r w:rsidRPr="002A5C32">
        <w:rPr>
          <w:rFonts w:ascii="Times New Roman" w:hAnsi="Times New Roman"/>
          <w:color w:val="000000"/>
        </w:rPr>
        <w:t>мически нец</w:t>
      </w:r>
      <w:r w:rsidRPr="002A5C32">
        <w:rPr>
          <w:rFonts w:ascii="Times New Roman" w:hAnsi="Times New Roman"/>
          <w:color w:val="000000"/>
        </w:rPr>
        <w:t>е</w:t>
      </w:r>
      <w:r w:rsidRPr="002A5C32">
        <w:rPr>
          <w:rFonts w:ascii="Times New Roman" w:hAnsi="Times New Roman"/>
          <w:color w:val="000000"/>
        </w:rPr>
        <w:t>лесообразно</w:t>
      </w:r>
      <w:bookmarkEnd w:id="29"/>
      <w:r w:rsidRPr="002A5C32">
        <w:rPr>
          <w:rFonts w:ascii="Times New Roman" w:hAnsi="Times New Roman"/>
          <w:color w:val="000000"/>
        </w:rPr>
        <w:t>.</w:t>
      </w:r>
    </w:p>
    <w:p w:rsidR="002A5C32" w:rsidRPr="002A5C32" w:rsidRDefault="00340083" w:rsidP="002A5C32">
      <w:pPr>
        <w:pStyle w:val="S"/>
        <w:tabs>
          <w:tab w:val="left" w:pos="9512"/>
        </w:tabs>
        <w:spacing w:after="0" w:line="240" w:lineRule="auto"/>
        <w:ind w:firstLine="709"/>
        <w:rPr>
          <w:rFonts w:ascii="Times New Roman" w:hAnsi="Times New Roman"/>
          <w:color w:val="000000"/>
        </w:rPr>
      </w:pPr>
      <w:r w:rsidRPr="002A5C32">
        <w:rPr>
          <w:rFonts w:ascii="Times New Roman" w:hAnsi="Times New Roman"/>
          <w:color w:val="000000"/>
        </w:rPr>
        <w:t xml:space="preserve">На территории </w:t>
      </w:r>
      <w:proofErr w:type="spellStart"/>
      <w:r w:rsidRPr="002A5C32">
        <w:rPr>
          <w:rFonts w:ascii="Times New Roman" w:hAnsi="Times New Roman"/>
          <w:color w:val="000000"/>
        </w:rPr>
        <w:t>Костковского</w:t>
      </w:r>
      <w:proofErr w:type="spellEnd"/>
      <w:r w:rsidRPr="002A5C32">
        <w:rPr>
          <w:rFonts w:ascii="Times New Roman" w:hAnsi="Times New Roman"/>
          <w:color w:val="000000"/>
        </w:rPr>
        <w:t xml:space="preserve"> сельского поселения источники тепловой энергии, с</w:t>
      </w:r>
      <w:r w:rsidRPr="002A5C32">
        <w:rPr>
          <w:rFonts w:ascii="Times New Roman" w:hAnsi="Times New Roman"/>
          <w:color w:val="000000"/>
        </w:rPr>
        <w:t>о</w:t>
      </w:r>
      <w:r w:rsidRPr="002A5C32">
        <w:rPr>
          <w:rFonts w:ascii="Times New Roman" w:hAnsi="Times New Roman"/>
          <w:color w:val="000000"/>
        </w:rPr>
        <w:t>вместно работающие на единую тепловую сеть, отсутствуют.</w:t>
      </w:r>
      <w:bookmarkStart w:id="31" w:name="_Toc21101673"/>
    </w:p>
    <w:p w:rsidR="00340083" w:rsidRPr="002A5C32" w:rsidRDefault="00340083" w:rsidP="002A5C32">
      <w:pPr>
        <w:pStyle w:val="S"/>
        <w:tabs>
          <w:tab w:val="left" w:pos="9512"/>
        </w:tabs>
        <w:spacing w:after="0" w:line="240" w:lineRule="auto"/>
        <w:ind w:firstLine="709"/>
        <w:rPr>
          <w:rFonts w:ascii="Times New Roman" w:hAnsi="Times New Roman"/>
          <w:color w:val="000000"/>
        </w:rPr>
      </w:pPr>
      <w:r w:rsidRPr="002A5C32">
        <w:rPr>
          <w:rFonts w:ascii="Times New Roman" w:hAnsi="Times New Roman"/>
          <w:color w:val="000000"/>
        </w:rPr>
        <w:t>11.3. Меры по переоборудованию котельных в источники комбинированной выр</w:t>
      </w:r>
      <w:r w:rsidRPr="002A5C32">
        <w:rPr>
          <w:rFonts w:ascii="Times New Roman" w:hAnsi="Times New Roman"/>
          <w:color w:val="000000"/>
        </w:rPr>
        <w:t>а</w:t>
      </w:r>
      <w:r w:rsidRPr="002A5C32">
        <w:rPr>
          <w:rFonts w:ascii="Times New Roman" w:hAnsi="Times New Roman"/>
          <w:color w:val="000000"/>
        </w:rPr>
        <w:t>ботки электр</w:t>
      </w:r>
      <w:r w:rsidRPr="002A5C32">
        <w:rPr>
          <w:rFonts w:ascii="Times New Roman" w:hAnsi="Times New Roman"/>
          <w:color w:val="000000"/>
        </w:rPr>
        <w:t>и</w:t>
      </w:r>
      <w:r w:rsidRPr="002A5C32">
        <w:rPr>
          <w:rFonts w:ascii="Times New Roman" w:hAnsi="Times New Roman"/>
          <w:color w:val="000000"/>
        </w:rPr>
        <w:t>ческой и тепловой энергии</w:t>
      </w:r>
      <w:bookmarkEnd w:id="31"/>
      <w:r w:rsidRPr="002A5C32">
        <w:rPr>
          <w:rFonts w:ascii="Times New Roman" w:hAnsi="Times New Roman"/>
          <w:color w:val="000000"/>
        </w:rPr>
        <w:t>.</w:t>
      </w:r>
    </w:p>
    <w:p w:rsidR="002A5C32" w:rsidRPr="002A5C32" w:rsidRDefault="00340083" w:rsidP="002A5C32">
      <w:pPr>
        <w:pStyle w:val="S"/>
        <w:tabs>
          <w:tab w:val="left" w:pos="9512"/>
        </w:tabs>
        <w:spacing w:after="0" w:line="240" w:lineRule="auto"/>
        <w:ind w:firstLine="709"/>
        <w:rPr>
          <w:rFonts w:ascii="Times New Roman" w:hAnsi="Times New Roman"/>
          <w:color w:val="000000"/>
        </w:rPr>
      </w:pPr>
      <w:r w:rsidRPr="002A5C32">
        <w:rPr>
          <w:rFonts w:ascii="Times New Roman" w:hAnsi="Times New Roman"/>
          <w:color w:val="000000"/>
        </w:rPr>
        <w:t xml:space="preserve">Переоборудование котельных на территории </w:t>
      </w:r>
      <w:proofErr w:type="spellStart"/>
      <w:r w:rsidRPr="00787C36">
        <w:rPr>
          <w:rFonts w:ascii="Times New Roman" w:hAnsi="Times New Roman"/>
          <w:color w:val="000000"/>
        </w:rPr>
        <w:t>Костковского</w:t>
      </w:r>
      <w:proofErr w:type="spellEnd"/>
      <w:r w:rsidRPr="00787C36">
        <w:rPr>
          <w:rFonts w:ascii="Times New Roman" w:hAnsi="Times New Roman"/>
          <w:color w:val="000000"/>
        </w:rPr>
        <w:t xml:space="preserve"> сельского поселения</w:t>
      </w:r>
      <w:r w:rsidRPr="002A5C32">
        <w:rPr>
          <w:rFonts w:ascii="Times New Roman" w:hAnsi="Times New Roman"/>
          <w:color w:val="000000"/>
        </w:rPr>
        <w:t xml:space="preserve"> в источник комбинированной выработки электрической и тепловой энергии не предусма</w:t>
      </w:r>
      <w:r w:rsidRPr="002A5C32">
        <w:rPr>
          <w:rFonts w:ascii="Times New Roman" w:hAnsi="Times New Roman"/>
          <w:color w:val="000000"/>
        </w:rPr>
        <w:t>т</w:t>
      </w:r>
      <w:r w:rsidRPr="002A5C32">
        <w:rPr>
          <w:rFonts w:ascii="Times New Roman" w:hAnsi="Times New Roman"/>
          <w:color w:val="000000"/>
        </w:rPr>
        <w:t>ривается.</w:t>
      </w:r>
      <w:bookmarkStart w:id="32" w:name="XA00M362MC"/>
      <w:bookmarkStart w:id="33" w:name="ZAP2IVO3IC"/>
      <w:bookmarkStart w:id="34" w:name="bssPhr96"/>
      <w:bookmarkStart w:id="35" w:name="ZAP27C83GM"/>
      <w:bookmarkStart w:id="36" w:name="_Toc21101674"/>
      <w:bookmarkEnd w:id="32"/>
      <w:bookmarkEnd w:id="33"/>
      <w:bookmarkEnd w:id="34"/>
      <w:bookmarkEnd w:id="35"/>
    </w:p>
    <w:p w:rsidR="00340083" w:rsidRPr="002A5C32" w:rsidRDefault="00340083" w:rsidP="002A5C32">
      <w:pPr>
        <w:pStyle w:val="S"/>
        <w:tabs>
          <w:tab w:val="left" w:pos="9512"/>
        </w:tabs>
        <w:spacing w:after="0" w:line="240" w:lineRule="auto"/>
        <w:ind w:firstLine="709"/>
        <w:rPr>
          <w:rFonts w:ascii="Times New Roman" w:hAnsi="Times New Roman"/>
          <w:color w:val="000000"/>
        </w:rPr>
      </w:pPr>
      <w:r w:rsidRPr="002A5C32">
        <w:rPr>
          <w:rFonts w:ascii="Times New Roman" w:hAnsi="Times New Roman"/>
          <w:color w:val="000000"/>
        </w:rPr>
        <w:t>11.4.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w:t>
      </w:r>
      <w:r w:rsidRPr="002A5C32">
        <w:rPr>
          <w:rFonts w:ascii="Times New Roman" w:hAnsi="Times New Roman"/>
          <w:color w:val="000000"/>
        </w:rPr>
        <w:t>р</w:t>
      </w:r>
      <w:r w:rsidRPr="002A5C32">
        <w:rPr>
          <w:rFonts w:ascii="Times New Roman" w:hAnsi="Times New Roman"/>
          <w:color w:val="000000"/>
        </w:rPr>
        <w:t>гии в «пиковый» режим</w:t>
      </w:r>
      <w:bookmarkEnd w:id="36"/>
      <w:r w:rsidRPr="002A5C32">
        <w:rPr>
          <w:rFonts w:ascii="Times New Roman" w:hAnsi="Times New Roman"/>
          <w:color w:val="000000"/>
        </w:rPr>
        <w:t>.</w:t>
      </w:r>
    </w:p>
    <w:p w:rsidR="00340083" w:rsidRPr="002A5C32" w:rsidRDefault="00340083" w:rsidP="002A5C32">
      <w:pPr>
        <w:pStyle w:val="afc"/>
        <w:tabs>
          <w:tab w:val="left" w:pos="9512"/>
        </w:tabs>
        <w:spacing w:after="0" w:line="240" w:lineRule="auto"/>
        <w:rPr>
          <w:rFonts w:ascii="Times New Roman" w:hAnsi="Times New Roman"/>
          <w:color w:val="000000"/>
        </w:rPr>
      </w:pPr>
      <w:r w:rsidRPr="002A5C32">
        <w:rPr>
          <w:rFonts w:ascii="Times New Roman" w:hAnsi="Times New Roman"/>
          <w:color w:val="000000"/>
        </w:rPr>
        <w:t>Меры по переводу котельных, размещенных в существующих и расширяемых з</w:t>
      </w:r>
      <w:r w:rsidRPr="002A5C32">
        <w:rPr>
          <w:rFonts w:ascii="Times New Roman" w:hAnsi="Times New Roman"/>
          <w:color w:val="000000"/>
        </w:rPr>
        <w:t>о</w:t>
      </w:r>
      <w:r w:rsidRPr="002A5C32">
        <w:rPr>
          <w:rFonts w:ascii="Times New Roman" w:hAnsi="Times New Roman"/>
          <w:color w:val="000000"/>
        </w:rPr>
        <w:t>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bookmarkStart w:id="37" w:name="XA00M3O2MF"/>
      <w:bookmarkStart w:id="38" w:name="ZAP2CQQ3I7"/>
      <w:bookmarkStart w:id="39" w:name="bssPhr97"/>
      <w:bookmarkStart w:id="40" w:name="_Toc21101675"/>
      <w:bookmarkEnd w:id="37"/>
      <w:bookmarkEnd w:id="38"/>
      <w:bookmarkEnd w:id="39"/>
    </w:p>
    <w:p w:rsidR="00340083" w:rsidRPr="002A5C32" w:rsidRDefault="00340083" w:rsidP="002A5C32">
      <w:pPr>
        <w:pStyle w:val="afc"/>
        <w:tabs>
          <w:tab w:val="left" w:pos="9512"/>
        </w:tabs>
        <w:spacing w:after="0" w:line="240" w:lineRule="auto"/>
        <w:rPr>
          <w:rFonts w:ascii="Times New Roman" w:hAnsi="Times New Roman"/>
          <w:color w:val="000000"/>
        </w:rPr>
      </w:pPr>
      <w:bookmarkStart w:id="41" w:name="ZAP1MP63A7"/>
      <w:bookmarkEnd w:id="41"/>
      <w:r w:rsidRPr="002A5C32">
        <w:rPr>
          <w:rFonts w:ascii="Times New Roman" w:hAnsi="Times New Roman"/>
          <w:color w:val="000000"/>
        </w:rPr>
        <w:lastRenderedPageBreak/>
        <w:t>11.5. Решения о загрузке источников тепловой энергии, распределении (перера</w:t>
      </w:r>
      <w:r w:rsidRPr="002A5C32">
        <w:rPr>
          <w:rFonts w:ascii="Times New Roman" w:hAnsi="Times New Roman"/>
          <w:color w:val="000000"/>
        </w:rPr>
        <w:t>с</w:t>
      </w:r>
      <w:r w:rsidRPr="002A5C32">
        <w:rPr>
          <w:rFonts w:ascii="Times New Roman" w:hAnsi="Times New Roman"/>
          <w:color w:val="000000"/>
        </w:rPr>
        <w:t>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w:t>
      </w:r>
      <w:r w:rsidRPr="002A5C32">
        <w:rPr>
          <w:rFonts w:ascii="Times New Roman" w:hAnsi="Times New Roman"/>
          <w:color w:val="000000"/>
        </w:rPr>
        <w:t>о</w:t>
      </w:r>
      <w:r w:rsidRPr="002A5C32">
        <w:rPr>
          <w:rFonts w:ascii="Times New Roman" w:hAnsi="Times New Roman"/>
          <w:color w:val="000000"/>
        </w:rPr>
        <w:t>вую энергию в данной системе теплоснабжения</w:t>
      </w:r>
      <w:bookmarkEnd w:id="40"/>
      <w:r w:rsidRPr="002A5C32">
        <w:rPr>
          <w:rFonts w:ascii="Times New Roman" w:hAnsi="Times New Roman"/>
          <w:color w:val="000000"/>
        </w:rPr>
        <w:t>.</w:t>
      </w:r>
    </w:p>
    <w:p w:rsidR="002A5C32" w:rsidRPr="002A5C32" w:rsidRDefault="00340083" w:rsidP="002A5C32">
      <w:pPr>
        <w:pStyle w:val="afc"/>
        <w:tabs>
          <w:tab w:val="left" w:pos="9512"/>
        </w:tabs>
        <w:spacing w:after="0" w:line="240" w:lineRule="auto"/>
        <w:rPr>
          <w:rFonts w:ascii="Times New Roman" w:hAnsi="Times New Roman"/>
          <w:color w:val="000000"/>
        </w:rPr>
      </w:pPr>
      <w:r w:rsidRPr="002A5C32">
        <w:rPr>
          <w:rFonts w:ascii="Times New Roman" w:hAnsi="Times New Roman"/>
          <w:color w:val="000000"/>
        </w:rPr>
        <w:t>Меры по распределению (перераспределению) тепловой нагрузки потребителей т</w:t>
      </w:r>
      <w:r w:rsidRPr="002A5C32">
        <w:rPr>
          <w:rFonts w:ascii="Times New Roman" w:hAnsi="Times New Roman"/>
          <w:color w:val="000000"/>
        </w:rPr>
        <w:t>е</w:t>
      </w:r>
      <w:r w:rsidRPr="002A5C32">
        <w:rPr>
          <w:rFonts w:ascii="Times New Roman" w:hAnsi="Times New Roman"/>
          <w:color w:val="000000"/>
        </w:rPr>
        <w:t>пловой энергии в каждой зоне действия систем теплоснабжения между источниками те</w:t>
      </w:r>
      <w:r w:rsidRPr="002A5C32">
        <w:rPr>
          <w:rFonts w:ascii="Times New Roman" w:hAnsi="Times New Roman"/>
          <w:color w:val="000000"/>
        </w:rPr>
        <w:t>п</w:t>
      </w:r>
      <w:r w:rsidRPr="002A5C32">
        <w:rPr>
          <w:rFonts w:ascii="Times New Roman" w:hAnsi="Times New Roman"/>
          <w:color w:val="000000"/>
        </w:rPr>
        <w:t>ловой энергии, поставляющими тепловую энергию, не предусмотрены.</w:t>
      </w:r>
      <w:bookmarkStart w:id="42" w:name="XA00M4A2MI"/>
      <w:bookmarkStart w:id="43" w:name="ZAP1S7O3BO"/>
      <w:bookmarkStart w:id="44" w:name="bssPhr98"/>
      <w:bookmarkStart w:id="45" w:name="ZAP21MU3GK"/>
      <w:bookmarkStart w:id="46" w:name="_Toc21101676"/>
      <w:bookmarkEnd w:id="42"/>
      <w:bookmarkEnd w:id="43"/>
      <w:bookmarkEnd w:id="44"/>
      <w:bookmarkEnd w:id="45"/>
    </w:p>
    <w:p w:rsidR="00340083" w:rsidRPr="002A5C32" w:rsidRDefault="00340083" w:rsidP="002A5C32">
      <w:pPr>
        <w:pStyle w:val="afc"/>
        <w:tabs>
          <w:tab w:val="left" w:pos="9512"/>
        </w:tabs>
        <w:spacing w:after="0" w:line="240" w:lineRule="auto"/>
        <w:rPr>
          <w:rFonts w:ascii="Times New Roman" w:hAnsi="Times New Roman"/>
          <w:color w:val="000000"/>
        </w:rPr>
      </w:pPr>
      <w:r w:rsidRPr="002A5C32">
        <w:rPr>
          <w:rFonts w:ascii="Times New Roman" w:hAnsi="Times New Roman"/>
          <w:color w:val="000000"/>
        </w:rPr>
        <w:t>11.6. Опт</w:t>
      </w:r>
      <w:r w:rsidRPr="002A5C32">
        <w:rPr>
          <w:rFonts w:ascii="Times New Roman" w:hAnsi="Times New Roman"/>
          <w:color w:val="000000"/>
        </w:rPr>
        <w:t>и</w:t>
      </w:r>
      <w:r w:rsidRPr="002A5C32">
        <w:rPr>
          <w:rFonts w:ascii="Times New Roman" w:hAnsi="Times New Roman"/>
          <w:color w:val="000000"/>
        </w:rPr>
        <w:t>мальный температурный график отпуска тепловой энергии для каждого исто</w:t>
      </w:r>
      <w:r w:rsidRPr="002A5C32">
        <w:rPr>
          <w:rFonts w:ascii="Times New Roman" w:hAnsi="Times New Roman"/>
          <w:color w:val="000000"/>
        </w:rPr>
        <w:t>ч</w:t>
      </w:r>
      <w:r w:rsidRPr="002A5C32">
        <w:rPr>
          <w:rFonts w:ascii="Times New Roman" w:hAnsi="Times New Roman"/>
          <w:color w:val="000000"/>
        </w:rPr>
        <w:t>ника тепловой энергии</w:t>
      </w:r>
      <w:bookmarkEnd w:id="46"/>
      <w:r w:rsidRPr="002A5C32">
        <w:rPr>
          <w:rFonts w:ascii="Times New Roman" w:hAnsi="Times New Roman"/>
          <w:color w:val="000000"/>
        </w:rPr>
        <w:t>.</w:t>
      </w:r>
    </w:p>
    <w:p w:rsidR="00340083" w:rsidRPr="00787C36" w:rsidRDefault="00340083" w:rsidP="002A5C32">
      <w:pPr>
        <w:tabs>
          <w:tab w:val="left" w:pos="9512"/>
        </w:tabs>
        <w:ind w:firstLine="709"/>
        <w:jc w:val="both"/>
        <w:rPr>
          <w:color w:val="000000"/>
          <w:sz w:val="24"/>
          <w:szCs w:val="24"/>
        </w:rPr>
      </w:pPr>
      <w:r w:rsidRPr="00787C36">
        <w:rPr>
          <w:color w:val="000000"/>
          <w:sz w:val="24"/>
          <w:szCs w:val="24"/>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w:t>
      </w:r>
      <w:r w:rsidRPr="00787C36">
        <w:rPr>
          <w:color w:val="000000"/>
          <w:sz w:val="24"/>
          <w:szCs w:val="24"/>
        </w:rPr>
        <w:t>е</w:t>
      </w:r>
      <w:r w:rsidRPr="00787C36">
        <w:rPr>
          <w:color w:val="000000"/>
          <w:sz w:val="24"/>
          <w:szCs w:val="24"/>
        </w:rPr>
        <w:t>щенной нагрузке отопления и горячего водоснабжения согласно графику изменения те</w:t>
      </w:r>
      <w:r w:rsidRPr="00787C36">
        <w:rPr>
          <w:color w:val="000000"/>
          <w:sz w:val="24"/>
          <w:szCs w:val="24"/>
        </w:rPr>
        <w:t>м</w:t>
      </w:r>
      <w:r w:rsidRPr="00787C36">
        <w:rPr>
          <w:color w:val="000000"/>
          <w:sz w:val="24"/>
          <w:szCs w:val="24"/>
        </w:rPr>
        <w:t>пературы воды, в зависимости от температуры наружного воздуха.</w:t>
      </w:r>
    </w:p>
    <w:p w:rsidR="00340083" w:rsidRPr="00787C36" w:rsidRDefault="00340083" w:rsidP="002A5C32">
      <w:pPr>
        <w:tabs>
          <w:tab w:val="left" w:pos="9512"/>
        </w:tabs>
        <w:ind w:firstLine="709"/>
        <w:jc w:val="both"/>
        <w:rPr>
          <w:color w:val="000000"/>
          <w:sz w:val="24"/>
          <w:szCs w:val="24"/>
        </w:rPr>
      </w:pPr>
      <w:r w:rsidRPr="00787C36">
        <w:rPr>
          <w:color w:val="000000"/>
          <w:sz w:val="24"/>
          <w:szCs w:val="24"/>
        </w:rPr>
        <w:t>Оптимальным температурным графиком отпуска тепловой энергии является те</w:t>
      </w:r>
      <w:r w:rsidRPr="00787C36">
        <w:rPr>
          <w:color w:val="000000"/>
          <w:sz w:val="24"/>
          <w:szCs w:val="24"/>
        </w:rPr>
        <w:t>м</w:t>
      </w:r>
      <w:r w:rsidRPr="00787C36">
        <w:rPr>
          <w:color w:val="000000"/>
          <w:sz w:val="24"/>
          <w:szCs w:val="24"/>
        </w:rPr>
        <w:t>пературный график теплоносителя 95/70 ºС (без изменений), параметры по давлению о</w:t>
      </w:r>
      <w:r w:rsidRPr="00787C36">
        <w:rPr>
          <w:color w:val="000000"/>
          <w:sz w:val="24"/>
          <w:szCs w:val="24"/>
        </w:rPr>
        <w:t>с</w:t>
      </w:r>
      <w:r w:rsidRPr="00787C36">
        <w:rPr>
          <w:color w:val="000000"/>
          <w:sz w:val="24"/>
          <w:szCs w:val="24"/>
        </w:rPr>
        <w:t>таются неизменными.</w:t>
      </w:r>
    </w:p>
    <w:p w:rsidR="002A5C32" w:rsidRDefault="00340083" w:rsidP="002A5C32">
      <w:pPr>
        <w:tabs>
          <w:tab w:val="left" w:pos="9512"/>
        </w:tabs>
        <w:ind w:firstLine="709"/>
        <w:jc w:val="both"/>
        <w:rPr>
          <w:color w:val="000000"/>
          <w:sz w:val="24"/>
          <w:szCs w:val="24"/>
        </w:rPr>
      </w:pPr>
      <w:r w:rsidRPr="00787C36">
        <w:rPr>
          <w:color w:val="000000"/>
          <w:sz w:val="24"/>
          <w:szCs w:val="24"/>
        </w:rPr>
        <w:t>Изменение утвержденных температурных графиков отпуска тепловой энергии не предусматривается.</w:t>
      </w:r>
      <w:bookmarkStart w:id="47" w:name="ZAP2HFQ3KE"/>
      <w:bookmarkStart w:id="48" w:name="XA00M7Q2N3"/>
      <w:bookmarkStart w:id="49" w:name="ZAP2MUC3LV"/>
      <w:bookmarkStart w:id="50" w:name="bssPhr93"/>
      <w:bookmarkStart w:id="51" w:name="XA00M4S2ML"/>
      <w:bookmarkStart w:id="52" w:name="ZAP275G3I5"/>
      <w:bookmarkStart w:id="53" w:name="bssPhr99"/>
      <w:bookmarkStart w:id="54" w:name="ZAP1Q5Q3A3"/>
      <w:bookmarkStart w:id="55" w:name="_Toc21101677"/>
      <w:bookmarkEnd w:id="47"/>
      <w:bookmarkEnd w:id="48"/>
      <w:bookmarkEnd w:id="49"/>
      <w:bookmarkEnd w:id="50"/>
      <w:bookmarkEnd w:id="51"/>
      <w:bookmarkEnd w:id="52"/>
      <w:bookmarkEnd w:id="53"/>
      <w:bookmarkEnd w:id="54"/>
    </w:p>
    <w:p w:rsidR="00340083" w:rsidRPr="002A5C32" w:rsidRDefault="00340083" w:rsidP="002A5C32">
      <w:pPr>
        <w:tabs>
          <w:tab w:val="left" w:pos="9512"/>
        </w:tabs>
        <w:ind w:firstLine="709"/>
        <w:jc w:val="both"/>
        <w:rPr>
          <w:color w:val="000000"/>
          <w:sz w:val="24"/>
          <w:szCs w:val="24"/>
        </w:rPr>
      </w:pPr>
      <w:r w:rsidRPr="002A5C32">
        <w:rPr>
          <w:color w:val="000000"/>
          <w:sz w:val="24"/>
          <w:szCs w:val="24"/>
        </w:rPr>
        <w:t>11.7.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w:t>
      </w:r>
      <w:r w:rsidRPr="002A5C32">
        <w:rPr>
          <w:color w:val="000000"/>
          <w:sz w:val="24"/>
          <w:szCs w:val="24"/>
        </w:rPr>
        <w:t>о</w:t>
      </w:r>
      <w:r w:rsidRPr="002A5C32">
        <w:rPr>
          <w:color w:val="000000"/>
          <w:sz w:val="24"/>
          <w:szCs w:val="24"/>
        </w:rPr>
        <w:t>сти</w:t>
      </w:r>
      <w:bookmarkEnd w:id="55"/>
      <w:r w:rsidRPr="002A5C32">
        <w:rPr>
          <w:color w:val="000000"/>
          <w:sz w:val="24"/>
          <w:szCs w:val="24"/>
        </w:rPr>
        <w:t>.</w:t>
      </w:r>
    </w:p>
    <w:p w:rsidR="002A5C32" w:rsidRPr="002A5C32" w:rsidRDefault="00340083" w:rsidP="002A5C32">
      <w:pPr>
        <w:pStyle w:val="afc"/>
        <w:tabs>
          <w:tab w:val="left" w:pos="9512"/>
        </w:tabs>
        <w:spacing w:after="0" w:line="240" w:lineRule="auto"/>
        <w:rPr>
          <w:rFonts w:ascii="Times New Roman" w:hAnsi="Times New Roman"/>
          <w:color w:val="000000"/>
        </w:rPr>
      </w:pPr>
      <w:r w:rsidRPr="002A5C32">
        <w:rPr>
          <w:rFonts w:ascii="Times New Roman" w:hAnsi="Times New Roman"/>
          <w:color w:val="000000"/>
        </w:rPr>
        <w:t>Предложения по перспективной установленной тепловой мощности каждого и</w:t>
      </w:r>
      <w:r w:rsidRPr="002A5C32">
        <w:rPr>
          <w:rFonts w:ascii="Times New Roman" w:hAnsi="Times New Roman"/>
          <w:color w:val="000000"/>
        </w:rPr>
        <w:t>с</w:t>
      </w:r>
      <w:r w:rsidRPr="002A5C32">
        <w:rPr>
          <w:rFonts w:ascii="Times New Roman" w:hAnsi="Times New Roman"/>
          <w:color w:val="000000"/>
        </w:rPr>
        <w:t>точника тепловой энергии отсутствуют.</w:t>
      </w:r>
      <w:bookmarkStart w:id="56" w:name="_Toc21101678"/>
    </w:p>
    <w:p w:rsidR="00340083" w:rsidRPr="002A5C32" w:rsidRDefault="00340083" w:rsidP="002A5C32">
      <w:pPr>
        <w:pStyle w:val="afc"/>
        <w:tabs>
          <w:tab w:val="left" w:pos="9512"/>
        </w:tabs>
        <w:spacing w:after="0" w:line="240" w:lineRule="auto"/>
        <w:rPr>
          <w:rFonts w:ascii="Times New Roman" w:hAnsi="Times New Roman"/>
          <w:color w:val="000000"/>
        </w:rPr>
      </w:pPr>
      <w:r w:rsidRPr="002A5C32">
        <w:rPr>
          <w:rFonts w:ascii="Times New Roman" w:hAnsi="Times New Roman"/>
          <w:color w:val="000000"/>
        </w:rPr>
        <w:t>11.8. Анализ целесообразности ввода новых и реконструкции существующих и</w:t>
      </w:r>
      <w:r w:rsidRPr="002A5C32">
        <w:rPr>
          <w:rFonts w:ascii="Times New Roman" w:hAnsi="Times New Roman"/>
          <w:color w:val="000000"/>
        </w:rPr>
        <w:t>с</w:t>
      </w:r>
      <w:r w:rsidRPr="002A5C32">
        <w:rPr>
          <w:rFonts w:ascii="Times New Roman" w:hAnsi="Times New Roman"/>
          <w:color w:val="000000"/>
        </w:rPr>
        <w:t>точников тепловой энергии</w:t>
      </w:r>
      <w:bookmarkEnd w:id="56"/>
      <w:r w:rsidRPr="002A5C32">
        <w:rPr>
          <w:rFonts w:ascii="Times New Roman" w:hAnsi="Times New Roman"/>
          <w:color w:val="000000"/>
        </w:rPr>
        <w:t>.</w:t>
      </w:r>
    </w:p>
    <w:p w:rsidR="002A5C32" w:rsidRPr="002A5C32" w:rsidRDefault="00340083" w:rsidP="002A5C32">
      <w:pPr>
        <w:tabs>
          <w:tab w:val="left" w:pos="9512"/>
        </w:tabs>
        <w:ind w:firstLine="709"/>
        <w:jc w:val="both"/>
        <w:rPr>
          <w:color w:val="000000"/>
          <w:sz w:val="24"/>
          <w:szCs w:val="24"/>
        </w:rPr>
      </w:pPr>
      <w:r w:rsidRPr="002A5C32">
        <w:rPr>
          <w:color w:val="000000"/>
          <w:sz w:val="24"/>
          <w:szCs w:val="24"/>
        </w:rPr>
        <w:t>Ввод новых и реконструкция старых существующих источников тепловой энергии не предусматривается.</w:t>
      </w:r>
      <w:bookmarkStart w:id="57" w:name="_Toc21101679"/>
    </w:p>
    <w:p w:rsidR="00340083" w:rsidRPr="002A5C32" w:rsidRDefault="00340083" w:rsidP="002A5C32">
      <w:pPr>
        <w:tabs>
          <w:tab w:val="left" w:pos="9512"/>
        </w:tabs>
        <w:ind w:firstLine="709"/>
        <w:jc w:val="both"/>
        <w:rPr>
          <w:color w:val="000000"/>
          <w:sz w:val="24"/>
          <w:szCs w:val="24"/>
        </w:rPr>
      </w:pPr>
      <w:r w:rsidRPr="002A5C32">
        <w:rPr>
          <w:color w:val="000000"/>
          <w:sz w:val="24"/>
          <w:szCs w:val="24"/>
        </w:rPr>
        <w:t>11.9. Вид топлива, потребляемый источником тепловой энергии, в том числе с и</w:t>
      </w:r>
      <w:r w:rsidRPr="002A5C32">
        <w:rPr>
          <w:color w:val="000000"/>
          <w:sz w:val="24"/>
          <w:szCs w:val="24"/>
        </w:rPr>
        <w:t>с</w:t>
      </w:r>
      <w:r w:rsidRPr="002A5C32">
        <w:rPr>
          <w:color w:val="000000"/>
          <w:sz w:val="24"/>
          <w:szCs w:val="24"/>
        </w:rPr>
        <w:t>польз</w:t>
      </w:r>
      <w:r w:rsidRPr="002A5C32">
        <w:rPr>
          <w:color w:val="000000"/>
          <w:sz w:val="24"/>
          <w:szCs w:val="24"/>
        </w:rPr>
        <w:t>о</w:t>
      </w:r>
      <w:r w:rsidRPr="002A5C32">
        <w:rPr>
          <w:color w:val="000000"/>
          <w:sz w:val="24"/>
          <w:szCs w:val="24"/>
        </w:rPr>
        <w:t>ванием возобновляемых источников энергии</w:t>
      </w:r>
      <w:bookmarkEnd w:id="57"/>
      <w:r w:rsidRPr="002A5C32">
        <w:rPr>
          <w:color w:val="000000"/>
          <w:sz w:val="24"/>
          <w:szCs w:val="24"/>
        </w:rPr>
        <w:t>.</w:t>
      </w:r>
    </w:p>
    <w:p w:rsidR="00340083" w:rsidRPr="002A5C32" w:rsidRDefault="00340083" w:rsidP="002A5C32">
      <w:pPr>
        <w:pStyle w:val="afc"/>
        <w:tabs>
          <w:tab w:val="left" w:pos="9512"/>
        </w:tabs>
        <w:spacing w:after="0" w:line="240" w:lineRule="auto"/>
        <w:rPr>
          <w:rFonts w:ascii="Times New Roman" w:hAnsi="Times New Roman"/>
          <w:color w:val="000000"/>
        </w:rPr>
      </w:pPr>
      <w:r w:rsidRPr="002A5C32">
        <w:rPr>
          <w:rFonts w:ascii="Times New Roman" w:hAnsi="Times New Roman"/>
          <w:color w:val="000000"/>
        </w:rPr>
        <w:t>Характеристика топлива, используемого на источниках теплоснабжения, предста</w:t>
      </w:r>
      <w:r w:rsidRPr="002A5C32">
        <w:rPr>
          <w:rFonts w:ascii="Times New Roman" w:hAnsi="Times New Roman"/>
          <w:color w:val="000000"/>
        </w:rPr>
        <w:t>в</w:t>
      </w:r>
      <w:r w:rsidRPr="002A5C32">
        <w:rPr>
          <w:rFonts w:ascii="Times New Roman" w:hAnsi="Times New Roman"/>
          <w:color w:val="000000"/>
        </w:rPr>
        <w:t>лена в таблице 6.</w:t>
      </w:r>
    </w:p>
    <w:p w:rsidR="00340083" w:rsidRPr="00787C36" w:rsidRDefault="00340083" w:rsidP="00340083">
      <w:pPr>
        <w:pStyle w:val="afc"/>
        <w:tabs>
          <w:tab w:val="left" w:pos="9512"/>
        </w:tabs>
        <w:spacing w:after="0" w:line="240" w:lineRule="auto"/>
        <w:jc w:val="right"/>
        <w:rPr>
          <w:rFonts w:ascii="Times New Roman" w:hAnsi="Times New Roman"/>
        </w:rPr>
      </w:pPr>
      <w:r w:rsidRPr="00787C36">
        <w:rPr>
          <w:rFonts w:ascii="Times New Roman" w:hAnsi="Times New Roman"/>
        </w:rPr>
        <w:t>Таблица 6.</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9"/>
        <w:gridCol w:w="2953"/>
        <w:gridCol w:w="2856"/>
      </w:tblGrid>
      <w:tr w:rsidR="00340083" w:rsidRPr="00787C36" w:rsidTr="002A5C32">
        <w:trPr>
          <w:trHeight w:val="20"/>
          <w:tblHeader/>
        </w:trPr>
        <w:tc>
          <w:tcPr>
            <w:tcW w:w="1825" w:type="pct"/>
            <w:vMerge w:val="restart"/>
          </w:tcPr>
          <w:p w:rsidR="00340083" w:rsidRPr="00787C36" w:rsidRDefault="00340083" w:rsidP="002A5C32">
            <w:pPr>
              <w:pStyle w:val="afa"/>
              <w:tabs>
                <w:tab w:val="left" w:pos="9512"/>
              </w:tabs>
              <w:spacing w:before="60" w:after="60" w:line="240" w:lineRule="exact"/>
              <w:ind w:left="539" w:hanging="539"/>
              <w:rPr>
                <w:rFonts w:ascii="Times New Roman" w:hAnsi="Times New Roman"/>
                <w:b/>
                <w:sz w:val="24"/>
                <w:szCs w:val="24"/>
              </w:rPr>
            </w:pPr>
            <w:r w:rsidRPr="00787C36">
              <w:rPr>
                <w:rFonts w:ascii="Times New Roman" w:hAnsi="Times New Roman"/>
                <w:b/>
                <w:sz w:val="24"/>
                <w:szCs w:val="24"/>
              </w:rPr>
              <w:t>Показатели</w:t>
            </w:r>
          </w:p>
        </w:tc>
        <w:tc>
          <w:tcPr>
            <w:tcW w:w="3175" w:type="pct"/>
            <w:gridSpan w:val="2"/>
          </w:tcPr>
          <w:p w:rsidR="00340083" w:rsidRPr="00787C36" w:rsidRDefault="00340083" w:rsidP="002A5C32">
            <w:pPr>
              <w:pStyle w:val="afa"/>
              <w:tabs>
                <w:tab w:val="left" w:pos="9512"/>
              </w:tabs>
              <w:spacing w:before="60" w:after="60" w:line="240" w:lineRule="exact"/>
              <w:ind w:left="539" w:hanging="539"/>
              <w:rPr>
                <w:rFonts w:ascii="Times New Roman" w:hAnsi="Times New Roman"/>
                <w:b/>
                <w:sz w:val="24"/>
                <w:szCs w:val="24"/>
              </w:rPr>
            </w:pPr>
            <w:r w:rsidRPr="00787C36">
              <w:rPr>
                <w:rFonts w:ascii="Times New Roman" w:hAnsi="Times New Roman"/>
                <w:b/>
                <w:sz w:val="24"/>
                <w:szCs w:val="24"/>
              </w:rPr>
              <w:t>Основное топливо</w:t>
            </w:r>
          </w:p>
        </w:tc>
      </w:tr>
      <w:tr w:rsidR="00340083" w:rsidRPr="00787C36" w:rsidTr="002A5C32">
        <w:trPr>
          <w:trHeight w:val="20"/>
          <w:tblHeader/>
        </w:trPr>
        <w:tc>
          <w:tcPr>
            <w:tcW w:w="1825" w:type="pct"/>
            <w:vMerge/>
          </w:tcPr>
          <w:p w:rsidR="00340083" w:rsidRPr="00787C36" w:rsidRDefault="00340083" w:rsidP="002A5C32">
            <w:pPr>
              <w:pStyle w:val="afa"/>
              <w:tabs>
                <w:tab w:val="left" w:pos="9512"/>
              </w:tabs>
              <w:spacing w:before="60" w:after="60" w:line="240" w:lineRule="exact"/>
              <w:ind w:left="539" w:hanging="539"/>
              <w:rPr>
                <w:rFonts w:ascii="Times New Roman" w:hAnsi="Times New Roman"/>
                <w:b/>
                <w:sz w:val="24"/>
                <w:szCs w:val="24"/>
              </w:rPr>
            </w:pP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b/>
                <w:sz w:val="24"/>
                <w:szCs w:val="24"/>
              </w:rPr>
            </w:pPr>
            <w:r w:rsidRPr="00787C36">
              <w:rPr>
                <w:rFonts w:ascii="Times New Roman" w:hAnsi="Times New Roman"/>
                <w:b/>
                <w:sz w:val="24"/>
                <w:szCs w:val="24"/>
              </w:rPr>
              <w:t>проектное</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b/>
                <w:sz w:val="24"/>
                <w:szCs w:val="24"/>
              </w:rPr>
            </w:pPr>
            <w:r w:rsidRPr="00787C36">
              <w:rPr>
                <w:rFonts w:ascii="Times New Roman" w:hAnsi="Times New Roman"/>
                <w:b/>
                <w:sz w:val="24"/>
                <w:szCs w:val="24"/>
              </w:rPr>
              <w:t>фактическое</w:t>
            </w:r>
          </w:p>
        </w:tc>
      </w:tr>
      <w:tr w:rsidR="00340083" w:rsidRPr="00787C36" w:rsidTr="002A5C32">
        <w:trPr>
          <w:trHeight w:val="20"/>
        </w:trPr>
        <w:tc>
          <w:tcPr>
            <w:tcW w:w="5000" w:type="pct"/>
            <w:gridSpan w:val="3"/>
          </w:tcPr>
          <w:p w:rsidR="00340083" w:rsidRPr="00787C36" w:rsidRDefault="00340083" w:rsidP="002A5C32">
            <w:pPr>
              <w:pStyle w:val="afa"/>
              <w:tabs>
                <w:tab w:val="left" w:pos="9512"/>
              </w:tabs>
              <w:spacing w:before="60" w:after="60" w:line="240" w:lineRule="exact"/>
              <w:ind w:left="539" w:hanging="539"/>
              <w:rPr>
                <w:rFonts w:ascii="Times New Roman" w:hAnsi="Times New Roman"/>
                <w:b/>
                <w:sz w:val="24"/>
                <w:szCs w:val="24"/>
              </w:rPr>
            </w:pPr>
            <w:r w:rsidRPr="00787C36">
              <w:rPr>
                <w:rFonts w:ascii="Times New Roman" w:hAnsi="Times New Roman"/>
                <w:b/>
                <w:sz w:val="24"/>
                <w:szCs w:val="24"/>
              </w:rPr>
              <w:t xml:space="preserve">Котельная №24 д. </w:t>
            </w:r>
            <w:proofErr w:type="spellStart"/>
            <w:r w:rsidRPr="00787C36">
              <w:rPr>
                <w:rFonts w:ascii="Times New Roman" w:hAnsi="Times New Roman"/>
                <w:b/>
                <w:sz w:val="24"/>
                <w:szCs w:val="24"/>
              </w:rPr>
              <w:t>Костково</w:t>
            </w:r>
            <w:proofErr w:type="spellEnd"/>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Вид топлива</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уголь</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уголь</w:t>
            </w:r>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Марка топлива</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ДР, ДПК</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ДР, ДПК</w:t>
            </w:r>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Калорийность топлива</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5390</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5509</w:t>
            </w:r>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Расход топлива нормативный / фактический</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337,15</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348,77</w:t>
            </w:r>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Поставщик топлива</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ООО «ТК «</w:t>
            </w:r>
            <w:proofErr w:type="spellStart"/>
            <w:r w:rsidRPr="00787C36">
              <w:rPr>
                <w:rFonts w:ascii="Times New Roman" w:hAnsi="Times New Roman"/>
                <w:sz w:val="24"/>
                <w:szCs w:val="24"/>
              </w:rPr>
              <w:t>СибирьЭне</w:t>
            </w:r>
            <w:r w:rsidRPr="00787C36">
              <w:rPr>
                <w:rFonts w:ascii="Times New Roman" w:hAnsi="Times New Roman"/>
                <w:sz w:val="24"/>
                <w:szCs w:val="24"/>
              </w:rPr>
              <w:t>р</w:t>
            </w:r>
            <w:r w:rsidRPr="00787C36">
              <w:rPr>
                <w:rFonts w:ascii="Times New Roman" w:hAnsi="Times New Roman"/>
                <w:sz w:val="24"/>
                <w:szCs w:val="24"/>
              </w:rPr>
              <w:t>гоРесурс</w:t>
            </w:r>
            <w:proofErr w:type="spellEnd"/>
            <w:r w:rsidRPr="00787C36">
              <w:rPr>
                <w:rFonts w:ascii="Times New Roman" w:hAnsi="Times New Roman"/>
                <w:sz w:val="24"/>
                <w:szCs w:val="24"/>
              </w:rPr>
              <w:t>»</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ООО «ТК «</w:t>
            </w:r>
            <w:proofErr w:type="spellStart"/>
            <w:r w:rsidRPr="00787C36">
              <w:rPr>
                <w:rFonts w:ascii="Times New Roman" w:hAnsi="Times New Roman"/>
                <w:sz w:val="24"/>
                <w:szCs w:val="24"/>
              </w:rPr>
              <w:t>СибирьЭне</w:t>
            </w:r>
            <w:r w:rsidRPr="00787C36">
              <w:rPr>
                <w:rFonts w:ascii="Times New Roman" w:hAnsi="Times New Roman"/>
                <w:sz w:val="24"/>
                <w:szCs w:val="24"/>
              </w:rPr>
              <w:t>р</w:t>
            </w:r>
            <w:r w:rsidRPr="00787C36">
              <w:rPr>
                <w:rFonts w:ascii="Times New Roman" w:hAnsi="Times New Roman"/>
                <w:sz w:val="24"/>
                <w:szCs w:val="24"/>
              </w:rPr>
              <w:t>гоРесурс</w:t>
            </w:r>
            <w:proofErr w:type="spellEnd"/>
            <w:r w:rsidRPr="00787C36">
              <w:rPr>
                <w:rFonts w:ascii="Times New Roman" w:hAnsi="Times New Roman"/>
                <w:sz w:val="24"/>
                <w:szCs w:val="24"/>
              </w:rPr>
              <w:t>»</w:t>
            </w:r>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Способ доставки на котельную</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ж/д транспорт</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ж/д транспорт</w:t>
            </w:r>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Откуда осуществляется п</w:t>
            </w:r>
            <w:r w:rsidRPr="00787C36">
              <w:rPr>
                <w:rFonts w:ascii="Times New Roman" w:hAnsi="Times New Roman"/>
                <w:sz w:val="24"/>
                <w:szCs w:val="24"/>
              </w:rPr>
              <w:t>о</w:t>
            </w:r>
            <w:r w:rsidRPr="00787C36">
              <w:rPr>
                <w:rFonts w:ascii="Times New Roman" w:hAnsi="Times New Roman"/>
                <w:sz w:val="24"/>
                <w:szCs w:val="24"/>
              </w:rPr>
              <w:t>ставка</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Хакасия</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Хакасия</w:t>
            </w:r>
          </w:p>
        </w:tc>
      </w:tr>
      <w:tr w:rsidR="00340083" w:rsidRPr="00787C36" w:rsidTr="002A5C32">
        <w:trPr>
          <w:trHeight w:val="20"/>
        </w:trPr>
        <w:tc>
          <w:tcPr>
            <w:tcW w:w="1825"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Периодичность поставки</w:t>
            </w:r>
          </w:p>
        </w:tc>
        <w:tc>
          <w:tcPr>
            <w:tcW w:w="1614"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в течение отопительного периода</w:t>
            </w:r>
          </w:p>
        </w:tc>
        <w:tc>
          <w:tcPr>
            <w:tcW w:w="1561" w:type="pct"/>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r w:rsidRPr="00787C36">
              <w:rPr>
                <w:rFonts w:ascii="Times New Roman" w:hAnsi="Times New Roman"/>
                <w:sz w:val="24"/>
                <w:szCs w:val="24"/>
              </w:rPr>
              <w:t>в течение отопительного периода</w:t>
            </w:r>
          </w:p>
        </w:tc>
      </w:tr>
      <w:tr w:rsidR="00340083" w:rsidRPr="00787C36" w:rsidTr="002A5C32">
        <w:trPr>
          <w:trHeight w:val="20"/>
        </w:trPr>
        <w:tc>
          <w:tcPr>
            <w:tcW w:w="5000" w:type="pct"/>
            <w:gridSpan w:val="3"/>
          </w:tcPr>
          <w:p w:rsidR="00340083" w:rsidRPr="00787C36" w:rsidRDefault="00340083" w:rsidP="002A5C32">
            <w:pPr>
              <w:pStyle w:val="afa"/>
              <w:tabs>
                <w:tab w:val="left" w:pos="9512"/>
              </w:tabs>
              <w:spacing w:before="60" w:after="60" w:line="240" w:lineRule="exact"/>
              <w:ind w:left="539" w:hanging="539"/>
              <w:rPr>
                <w:rFonts w:ascii="Times New Roman" w:hAnsi="Times New Roman"/>
                <w:sz w:val="24"/>
                <w:szCs w:val="24"/>
              </w:rPr>
            </w:pPr>
          </w:p>
        </w:tc>
      </w:tr>
    </w:tbl>
    <w:p w:rsidR="00340083" w:rsidRPr="00787C36" w:rsidRDefault="00340083" w:rsidP="00340083">
      <w:pPr>
        <w:tabs>
          <w:tab w:val="left" w:pos="10080"/>
        </w:tabs>
        <w:ind w:left="540" w:hanging="540"/>
        <w:jc w:val="center"/>
        <w:rPr>
          <w:b/>
          <w:bCs/>
          <w:szCs w:val="24"/>
        </w:rPr>
      </w:pPr>
      <w:bookmarkStart w:id="58" w:name="XA00M762MV"/>
      <w:bookmarkStart w:id="59" w:name="ZAP1VKC3BK"/>
      <w:bookmarkStart w:id="60" w:name="bssPhr100"/>
      <w:bookmarkEnd w:id="58"/>
      <w:bookmarkEnd w:id="59"/>
      <w:bookmarkEnd w:id="60"/>
    </w:p>
    <w:p w:rsidR="00340083" w:rsidRDefault="00340083" w:rsidP="00340083">
      <w:pPr>
        <w:tabs>
          <w:tab w:val="left" w:pos="10080"/>
        </w:tabs>
        <w:ind w:left="540" w:hanging="540"/>
        <w:jc w:val="center"/>
        <w:rPr>
          <w:b/>
          <w:bCs/>
          <w:szCs w:val="24"/>
        </w:rPr>
      </w:pPr>
    </w:p>
    <w:p w:rsidR="002A5C32" w:rsidRDefault="002A5C32" w:rsidP="00340083">
      <w:pPr>
        <w:tabs>
          <w:tab w:val="left" w:pos="10080"/>
        </w:tabs>
        <w:ind w:left="540" w:hanging="540"/>
        <w:jc w:val="center"/>
        <w:rPr>
          <w:b/>
          <w:bCs/>
          <w:szCs w:val="24"/>
        </w:rPr>
      </w:pPr>
    </w:p>
    <w:p w:rsidR="002A5C32" w:rsidRPr="00787C36" w:rsidRDefault="002A5C32" w:rsidP="00340083">
      <w:pPr>
        <w:tabs>
          <w:tab w:val="left" w:pos="10080"/>
        </w:tabs>
        <w:ind w:left="540" w:hanging="540"/>
        <w:jc w:val="center"/>
        <w:rPr>
          <w:b/>
          <w:bCs/>
          <w:szCs w:val="24"/>
        </w:rPr>
      </w:pPr>
    </w:p>
    <w:p w:rsidR="00340083" w:rsidRPr="00787C36" w:rsidRDefault="00340083" w:rsidP="00340083">
      <w:pPr>
        <w:tabs>
          <w:tab w:val="left" w:pos="9512"/>
        </w:tabs>
        <w:ind w:left="284"/>
        <w:jc w:val="center"/>
        <w:rPr>
          <w:b/>
          <w:bCs/>
          <w:sz w:val="24"/>
          <w:szCs w:val="24"/>
        </w:rPr>
      </w:pPr>
      <w:r w:rsidRPr="00787C36">
        <w:rPr>
          <w:b/>
          <w:bCs/>
          <w:sz w:val="24"/>
          <w:szCs w:val="24"/>
        </w:rPr>
        <w:t xml:space="preserve">12. Предложения по строительству, реконструкции и (или) </w:t>
      </w:r>
    </w:p>
    <w:p w:rsidR="00340083" w:rsidRPr="00787C36" w:rsidRDefault="00340083" w:rsidP="00340083">
      <w:pPr>
        <w:tabs>
          <w:tab w:val="left" w:pos="9512"/>
        </w:tabs>
        <w:ind w:left="540" w:hanging="540"/>
        <w:jc w:val="center"/>
        <w:rPr>
          <w:b/>
          <w:bCs/>
          <w:sz w:val="24"/>
          <w:szCs w:val="24"/>
        </w:rPr>
      </w:pPr>
      <w:r w:rsidRPr="00787C36">
        <w:rPr>
          <w:b/>
          <w:bCs/>
          <w:sz w:val="24"/>
          <w:szCs w:val="24"/>
        </w:rPr>
        <w:t>модернизации тепловых сетей</w:t>
      </w:r>
    </w:p>
    <w:p w:rsidR="00340083" w:rsidRPr="00787C36" w:rsidRDefault="00340083" w:rsidP="00340083">
      <w:pPr>
        <w:pStyle w:val="afc"/>
        <w:tabs>
          <w:tab w:val="left" w:pos="9512"/>
        </w:tabs>
        <w:spacing w:after="0" w:line="240" w:lineRule="auto"/>
        <w:ind w:firstLine="736"/>
        <w:rPr>
          <w:rFonts w:ascii="Times New Roman" w:hAnsi="Times New Roman"/>
          <w:color w:val="000000"/>
        </w:rPr>
      </w:pPr>
      <w:r w:rsidRPr="00787C36">
        <w:rPr>
          <w:rFonts w:ascii="Times New Roman" w:hAnsi="Times New Roman"/>
          <w:color w:val="000000"/>
        </w:rPr>
        <w:t>Предложения по реконструкции тепловых сетей для обеспечения нормативной н</w:t>
      </w:r>
      <w:r w:rsidRPr="00787C36">
        <w:rPr>
          <w:rFonts w:ascii="Times New Roman" w:hAnsi="Times New Roman"/>
          <w:color w:val="000000"/>
        </w:rPr>
        <w:t>а</w:t>
      </w:r>
      <w:r w:rsidRPr="00787C36">
        <w:rPr>
          <w:rFonts w:ascii="Times New Roman" w:hAnsi="Times New Roman"/>
          <w:color w:val="000000"/>
        </w:rPr>
        <w:t>дежности и безопасности теплоснабжения не предусмотрены.</w:t>
      </w:r>
    </w:p>
    <w:p w:rsidR="00340083" w:rsidRPr="00787C36" w:rsidRDefault="00340083" w:rsidP="00340083">
      <w:pPr>
        <w:pStyle w:val="afc"/>
        <w:tabs>
          <w:tab w:val="left" w:pos="9512"/>
        </w:tabs>
        <w:spacing w:after="0" w:line="240" w:lineRule="auto"/>
        <w:ind w:left="540" w:hanging="540"/>
        <w:rPr>
          <w:rFonts w:ascii="Times New Roman" w:hAnsi="Times New Roman"/>
          <w:color w:val="000000"/>
        </w:rPr>
      </w:pPr>
    </w:p>
    <w:p w:rsidR="00340083" w:rsidRPr="00787C36" w:rsidRDefault="00340083" w:rsidP="00340083">
      <w:pPr>
        <w:tabs>
          <w:tab w:val="left" w:pos="9512"/>
        </w:tabs>
        <w:autoSpaceDE w:val="0"/>
        <w:autoSpaceDN w:val="0"/>
        <w:adjustRightInd w:val="0"/>
        <w:ind w:left="540" w:hanging="540"/>
        <w:jc w:val="center"/>
        <w:rPr>
          <w:b/>
          <w:sz w:val="24"/>
          <w:szCs w:val="24"/>
        </w:rPr>
      </w:pPr>
      <w:r w:rsidRPr="00787C36">
        <w:rPr>
          <w:b/>
          <w:sz w:val="24"/>
          <w:szCs w:val="24"/>
        </w:rPr>
        <w:t>13. Предложения по переводу открытых систем теплоснабжения (горячего</w:t>
      </w:r>
    </w:p>
    <w:p w:rsidR="00340083" w:rsidRPr="00787C36" w:rsidRDefault="00340083" w:rsidP="00340083">
      <w:pPr>
        <w:tabs>
          <w:tab w:val="left" w:pos="9512"/>
        </w:tabs>
        <w:autoSpaceDE w:val="0"/>
        <w:autoSpaceDN w:val="0"/>
        <w:adjustRightInd w:val="0"/>
        <w:ind w:left="540" w:hanging="540"/>
        <w:jc w:val="center"/>
        <w:rPr>
          <w:b/>
          <w:sz w:val="24"/>
          <w:szCs w:val="24"/>
        </w:rPr>
      </w:pPr>
      <w:r w:rsidRPr="00787C36">
        <w:rPr>
          <w:b/>
          <w:sz w:val="24"/>
          <w:szCs w:val="24"/>
        </w:rPr>
        <w:t xml:space="preserve"> водоснабжения) в закрытые системы горячего водоснабжения</w:t>
      </w:r>
    </w:p>
    <w:p w:rsidR="00340083" w:rsidRPr="00787C36" w:rsidRDefault="00340083" w:rsidP="00340083">
      <w:pPr>
        <w:tabs>
          <w:tab w:val="left" w:pos="9512"/>
        </w:tabs>
        <w:autoSpaceDE w:val="0"/>
        <w:autoSpaceDN w:val="0"/>
        <w:adjustRightInd w:val="0"/>
        <w:ind w:firstLine="709"/>
        <w:jc w:val="both"/>
        <w:rPr>
          <w:b/>
          <w:sz w:val="24"/>
          <w:szCs w:val="24"/>
        </w:rPr>
      </w:pPr>
      <w:r w:rsidRPr="00787C36">
        <w:rPr>
          <w:sz w:val="24"/>
          <w:szCs w:val="24"/>
        </w:rPr>
        <w:t xml:space="preserve">В </w:t>
      </w:r>
      <w:proofErr w:type="spellStart"/>
      <w:r w:rsidRPr="00787C36">
        <w:rPr>
          <w:color w:val="000000"/>
          <w:sz w:val="24"/>
          <w:szCs w:val="24"/>
        </w:rPr>
        <w:t>Костковском</w:t>
      </w:r>
      <w:proofErr w:type="spellEnd"/>
      <w:r w:rsidRPr="00787C36">
        <w:rPr>
          <w:color w:val="000000"/>
          <w:sz w:val="24"/>
          <w:szCs w:val="24"/>
        </w:rPr>
        <w:t xml:space="preserve"> сельском поселении </w:t>
      </w:r>
      <w:r w:rsidRPr="00787C36">
        <w:rPr>
          <w:sz w:val="24"/>
          <w:szCs w:val="24"/>
        </w:rPr>
        <w:t>открытых систем теплоснабжения (горячего водоснабжения) нет.</w:t>
      </w:r>
    </w:p>
    <w:p w:rsidR="00340083" w:rsidRPr="00787C36" w:rsidRDefault="00340083" w:rsidP="00340083">
      <w:pPr>
        <w:tabs>
          <w:tab w:val="left" w:pos="9512"/>
        </w:tabs>
        <w:ind w:left="540" w:hanging="540"/>
        <w:jc w:val="center"/>
        <w:rPr>
          <w:b/>
          <w:sz w:val="24"/>
          <w:szCs w:val="24"/>
        </w:rPr>
      </w:pPr>
    </w:p>
    <w:p w:rsidR="00340083" w:rsidRPr="00787C36" w:rsidRDefault="00340083" w:rsidP="00340083">
      <w:pPr>
        <w:tabs>
          <w:tab w:val="left" w:pos="9512"/>
        </w:tabs>
        <w:ind w:left="540" w:hanging="540"/>
        <w:jc w:val="center"/>
        <w:rPr>
          <w:b/>
          <w:sz w:val="24"/>
          <w:szCs w:val="24"/>
        </w:rPr>
      </w:pPr>
      <w:r w:rsidRPr="00787C36">
        <w:rPr>
          <w:b/>
          <w:sz w:val="24"/>
          <w:szCs w:val="24"/>
        </w:rPr>
        <w:t>14. Перспективные топливные балансы</w:t>
      </w:r>
    </w:p>
    <w:p w:rsidR="00340083" w:rsidRPr="00787C36" w:rsidRDefault="00340083" w:rsidP="002A5C32">
      <w:pPr>
        <w:tabs>
          <w:tab w:val="left" w:pos="9512"/>
        </w:tabs>
        <w:ind w:firstLine="709"/>
        <w:jc w:val="both"/>
        <w:rPr>
          <w:sz w:val="24"/>
          <w:szCs w:val="24"/>
        </w:rPr>
      </w:pPr>
      <w:r w:rsidRPr="00787C36">
        <w:rPr>
          <w:sz w:val="24"/>
          <w:szCs w:val="24"/>
        </w:rPr>
        <w:t>Норматив запасов топлива на котельных рассчитывается как запас основного и р</w:t>
      </w:r>
      <w:r w:rsidRPr="00787C36">
        <w:rPr>
          <w:sz w:val="24"/>
          <w:szCs w:val="24"/>
        </w:rPr>
        <w:t>е</w:t>
      </w:r>
      <w:r w:rsidRPr="00787C36">
        <w:rPr>
          <w:sz w:val="24"/>
          <w:szCs w:val="24"/>
        </w:rPr>
        <w:t>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340083" w:rsidRPr="00787C36" w:rsidRDefault="00340083" w:rsidP="002A5C32">
      <w:pPr>
        <w:tabs>
          <w:tab w:val="left" w:pos="9512"/>
        </w:tabs>
        <w:ind w:firstLine="709"/>
        <w:jc w:val="both"/>
        <w:rPr>
          <w:sz w:val="24"/>
          <w:szCs w:val="24"/>
        </w:rPr>
      </w:pPr>
      <w:r w:rsidRPr="00787C36">
        <w:rPr>
          <w:sz w:val="24"/>
          <w:szCs w:val="24"/>
        </w:rPr>
        <w:t>ННЗТ и НЭЗТ на отопительных котельных определяется в соответствии с «Поря</w:t>
      </w:r>
      <w:r w:rsidRPr="00787C36">
        <w:rPr>
          <w:sz w:val="24"/>
          <w:szCs w:val="24"/>
        </w:rPr>
        <w:t>д</w:t>
      </w:r>
      <w:r w:rsidRPr="00787C36">
        <w:rPr>
          <w:sz w:val="24"/>
          <w:szCs w:val="24"/>
        </w:rPr>
        <w:t>ком определения нормативов технологических потерь при передаче тепловой энергии, т</w:t>
      </w:r>
      <w:r w:rsidRPr="00787C36">
        <w:rPr>
          <w:sz w:val="24"/>
          <w:szCs w:val="24"/>
        </w:rPr>
        <w:t>е</w:t>
      </w:r>
      <w:r w:rsidRPr="00787C36">
        <w:rPr>
          <w:sz w:val="24"/>
          <w:szCs w:val="24"/>
        </w:rPr>
        <w:t>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w:t>
      </w:r>
      <w:r w:rsidRPr="00787C36">
        <w:rPr>
          <w:sz w:val="24"/>
          <w:szCs w:val="24"/>
        </w:rPr>
        <w:t>и</w:t>
      </w:r>
      <w:r w:rsidRPr="00787C36">
        <w:rPr>
          <w:sz w:val="24"/>
          <w:szCs w:val="24"/>
        </w:rPr>
        <w:t>ков тепловой энергии, функционирующих в режиме комбинированной выработки эле</w:t>
      </w:r>
      <w:r w:rsidRPr="00787C36">
        <w:rPr>
          <w:sz w:val="24"/>
          <w:szCs w:val="24"/>
        </w:rPr>
        <w:t>к</w:t>
      </w:r>
      <w:r w:rsidRPr="00787C36">
        <w:rPr>
          <w:sz w:val="24"/>
          <w:szCs w:val="24"/>
        </w:rPr>
        <w:t xml:space="preserve">трической и тепловой энергии), в том числе в целях государственного регулирования цен (тарифов) в сфере теплоснабжения», утвержденным приказом Минэнерго России от 10.08.2012 № 377. </w:t>
      </w:r>
    </w:p>
    <w:p w:rsidR="00340083" w:rsidRDefault="00340083" w:rsidP="002A5C32">
      <w:pPr>
        <w:ind w:firstLine="709"/>
        <w:jc w:val="both"/>
        <w:rPr>
          <w:sz w:val="24"/>
          <w:szCs w:val="24"/>
        </w:rPr>
      </w:pPr>
      <w:r w:rsidRPr="00787C36">
        <w:rPr>
          <w:sz w:val="24"/>
          <w:szCs w:val="24"/>
        </w:rPr>
        <w:t>В таблице 7 представлена сводная информация по существующему виду испол</w:t>
      </w:r>
      <w:r w:rsidRPr="00787C36">
        <w:rPr>
          <w:sz w:val="24"/>
          <w:szCs w:val="24"/>
        </w:rPr>
        <w:t>ь</w:t>
      </w:r>
      <w:r w:rsidRPr="00787C36">
        <w:rPr>
          <w:sz w:val="24"/>
          <w:szCs w:val="24"/>
        </w:rPr>
        <w:t>зуемого, резервного и аварийного топлива, а также расход основного топлива на покрытие тепловой нагрузки на перспективу 2022-2033 годов.</w:t>
      </w: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340083" w:rsidRDefault="00340083"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sectPr w:rsidR="002A5C32" w:rsidSect="00323F06">
          <w:pgSz w:w="11906" w:h="16838"/>
          <w:pgMar w:top="1134" w:right="567" w:bottom="1134" w:left="1985" w:header="720" w:footer="720" w:gutter="0"/>
          <w:cols w:space="720"/>
          <w:titlePg/>
          <w:docGrid w:linePitch="272"/>
        </w:sectPr>
      </w:pPr>
    </w:p>
    <w:p w:rsidR="002A5C32" w:rsidRPr="00787C36" w:rsidRDefault="002A5C32" w:rsidP="002A5C32">
      <w:pPr>
        <w:pStyle w:val="aff"/>
        <w:jc w:val="right"/>
        <w:rPr>
          <w:sz w:val="24"/>
          <w:szCs w:val="24"/>
        </w:rPr>
      </w:pPr>
      <w:r w:rsidRPr="00787C36">
        <w:rPr>
          <w:sz w:val="24"/>
          <w:szCs w:val="24"/>
        </w:rPr>
        <w:lastRenderedPageBreak/>
        <w:t>Таблица 7.</w:t>
      </w:r>
    </w:p>
    <w:p w:rsidR="002A5C32" w:rsidRDefault="002A5C32" w:rsidP="002A5C32">
      <w:pPr>
        <w:pStyle w:val="aff"/>
        <w:spacing w:after="0" w:line="240" w:lineRule="exact"/>
        <w:ind w:firstLine="539"/>
        <w:jc w:val="center"/>
        <w:rPr>
          <w:b/>
          <w:sz w:val="24"/>
          <w:szCs w:val="24"/>
        </w:rPr>
      </w:pPr>
      <w:r w:rsidRPr="002A5C32">
        <w:rPr>
          <w:b/>
          <w:sz w:val="24"/>
          <w:szCs w:val="24"/>
        </w:rPr>
        <w:t xml:space="preserve">Перспективное потребление топлива в условном и натуральном выражении </w:t>
      </w:r>
    </w:p>
    <w:p w:rsidR="002A5C32" w:rsidRPr="002A5C32" w:rsidRDefault="002A5C32" w:rsidP="002A5C32">
      <w:pPr>
        <w:pStyle w:val="aff"/>
        <w:spacing w:after="0" w:line="240" w:lineRule="exact"/>
        <w:ind w:firstLine="539"/>
        <w:jc w:val="center"/>
        <w:rPr>
          <w:b/>
          <w:color w:val="000000"/>
          <w:sz w:val="24"/>
          <w:szCs w:val="24"/>
        </w:rPr>
      </w:pPr>
      <w:r w:rsidRPr="002A5C32">
        <w:rPr>
          <w:b/>
          <w:sz w:val="24"/>
          <w:szCs w:val="24"/>
        </w:rPr>
        <w:t xml:space="preserve">в разрезе всех котельных </w:t>
      </w:r>
      <w:proofErr w:type="spellStart"/>
      <w:r w:rsidRPr="002A5C32">
        <w:rPr>
          <w:b/>
          <w:color w:val="000000"/>
          <w:sz w:val="24"/>
          <w:szCs w:val="24"/>
        </w:rPr>
        <w:t>Костковского</w:t>
      </w:r>
      <w:proofErr w:type="spellEnd"/>
      <w:r w:rsidRPr="002A5C32">
        <w:rPr>
          <w:b/>
          <w:color w:val="000000"/>
          <w:sz w:val="24"/>
          <w:szCs w:val="24"/>
        </w:rPr>
        <w:t xml:space="preserve"> сельского поселения</w:t>
      </w:r>
    </w:p>
    <w:p w:rsidR="002A5C32" w:rsidRPr="00787C36" w:rsidRDefault="002A5C32" w:rsidP="002A5C32">
      <w:pPr>
        <w:pStyle w:val="aff"/>
        <w:spacing w:after="0" w:line="240" w:lineRule="auto"/>
        <w:ind w:firstLine="539"/>
        <w:jc w:val="center"/>
        <w:rPr>
          <w:b/>
          <w:color w:val="C00000"/>
        </w:rPr>
      </w:pP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3"/>
        <w:gridCol w:w="2100"/>
        <w:gridCol w:w="1176"/>
        <w:gridCol w:w="998"/>
        <w:gridCol w:w="1082"/>
        <w:gridCol w:w="1084"/>
        <w:gridCol w:w="1084"/>
        <w:gridCol w:w="1948"/>
      </w:tblGrid>
      <w:tr w:rsidR="002A5C32" w:rsidRPr="002A5C32" w:rsidTr="002A5C32">
        <w:trPr>
          <w:tblHeader/>
        </w:trPr>
        <w:tc>
          <w:tcPr>
            <w:tcW w:w="1698" w:type="pct"/>
          </w:tcPr>
          <w:p w:rsidR="002A5C32" w:rsidRPr="002A5C32" w:rsidRDefault="002A5C32" w:rsidP="002A5C32">
            <w:pPr>
              <w:pStyle w:val="afd"/>
              <w:spacing w:before="60" w:after="60" w:line="240" w:lineRule="exact"/>
              <w:rPr>
                <w:rFonts w:ascii="Times New Roman" w:hAnsi="Times New Roman"/>
                <w:b/>
                <w:sz w:val="24"/>
                <w:szCs w:val="24"/>
              </w:rPr>
            </w:pPr>
            <w:r w:rsidRPr="002A5C32">
              <w:rPr>
                <w:rFonts w:ascii="Times New Roman" w:hAnsi="Times New Roman"/>
                <w:b/>
                <w:sz w:val="24"/>
                <w:szCs w:val="24"/>
              </w:rPr>
              <w:t>Наименование</w:t>
            </w:r>
          </w:p>
        </w:tc>
        <w:tc>
          <w:tcPr>
            <w:tcW w:w="732" w:type="pct"/>
          </w:tcPr>
          <w:p w:rsidR="002A5C32" w:rsidRPr="002A5C32" w:rsidRDefault="002A5C32" w:rsidP="002A5C32">
            <w:pPr>
              <w:pStyle w:val="afd"/>
              <w:spacing w:before="60" w:after="60" w:line="240" w:lineRule="exact"/>
              <w:rPr>
                <w:rFonts w:ascii="Times New Roman" w:hAnsi="Times New Roman"/>
                <w:b/>
                <w:sz w:val="24"/>
                <w:szCs w:val="24"/>
              </w:rPr>
            </w:pPr>
            <w:r w:rsidRPr="002A5C32">
              <w:rPr>
                <w:rFonts w:ascii="Times New Roman" w:hAnsi="Times New Roman"/>
                <w:b/>
                <w:sz w:val="24"/>
                <w:szCs w:val="24"/>
              </w:rPr>
              <w:t xml:space="preserve">Единица </w:t>
            </w:r>
            <w:r w:rsidRPr="002A5C32">
              <w:rPr>
                <w:rFonts w:ascii="Times New Roman" w:hAnsi="Times New Roman"/>
                <w:b/>
                <w:sz w:val="24"/>
                <w:szCs w:val="24"/>
              </w:rPr>
              <w:br/>
              <w:t>измерения</w:t>
            </w:r>
          </w:p>
        </w:tc>
        <w:tc>
          <w:tcPr>
            <w:tcW w:w="410" w:type="pct"/>
          </w:tcPr>
          <w:p w:rsidR="002A5C32" w:rsidRPr="002A5C32" w:rsidRDefault="002A5C32" w:rsidP="002A5C32">
            <w:pPr>
              <w:pStyle w:val="afd"/>
              <w:spacing w:before="60" w:after="60" w:line="240" w:lineRule="exact"/>
              <w:rPr>
                <w:rFonts w:ascii="Times New Roman" w:hAnsi="Times New Roman"/>
                <w:b/>
                <w:sz w:val="24"/>
                <w:szCs w:val="24"/>
              </w:rPr>
            </w:pPr>
            <w:r w:rsidRPr="002A5C32">
              <w:rPr>
                <w:rFonts w:ascii="Times New Roman" w:hAnsi="Times New Roman"/>
                <w:b/>
                <w:sz w:val="24"/>
                <w:szCs w:val="24"/>
              </w:rPr>
              <w:t>2019г.</w:t>
            </w:r>
          </w:p>
        </w:tc>
        <w:tc>
          <w:tcPr>
            <w:tcW w:w="348" w:type="pct"/>
          </w:tcPr>
          <w:p w:rsidR="002A5C32" w:rsidRPr="002A5C32" w:rsidRDefault="002A5C32" w:rsidP="002A5C32">
            <w:pPr>
              <w:pStyle w:val="afd"/>
              <w:spacing w:before="60" w:after="60" w:line="240" w:lineRule="exact"/>
              <w:rPr>
                <w:rFonts w:ascii="Times New Roman" w:hAnsi="Times New Roman"/>
                <w:b/>
                <w:sz w:val="24"/>
                <w:szCs w:val="24"/>
              </w:rPr>
            </w:pPr>
            <w:r w:rsidRPr="002A5C32">
              <w:rPr>
                <w:rFonts w:ascii="Times New Roman" w:hAnsi="Times New Roman"/>
                <w:b/>
                <w:sz w:val="24"/>
                <w:szCs w:val="24"/>
              </w:rPr>
              <w:t>2020г. (факт)</w:t>
            </w:r>
          </w:p>
        </w:tc>
        <w:tc>
          <w:tcPr>
            <w:tcW w:w="377" w:type="pct"/>
          </w:tcPr>
          <w:p w:rsidR="002A5C32" w:rsidRPr="002A5C32" w:rsidRDefault="002A5C32" w:rsidP="002A5C32">
            <w:pPr>
              <w:pStyle w:val="afd"/>
              <w:spacing w:before="60" w:after="60" w:line="240" w:lineRule="exact"/>
              <w:rPr>
                <w:rFonts w:ascii="Times New Roman" w:hAnsi="Times New Roman"/>
                <w:b/>
                <w:sz w:val="24"/>
                <w:szCs w:val="24"/>
              </w:rPr>
            </w:pPr>
            <w:r w:rsidRPr="002A5C32">
              <w:rPr>
                <w:rFonts w:ascii="Times New Roman" w:hAnsi="Times New Roman"/>
                <w:b/>
                <w:sz w:val="24"/>
                <w:szCs w:val="24"/>
              </w:rPr>
              <w:t>2021г.</w:t>
            </w:r>
          </w:p>
        </w:tc>
        <w:tc>
          <w:tcPr>
            <w:tcW w:w="378" w:type="pct"/>
          </w:tcPr>
          <w:p w:rsidR="002A5C32" w:rsidRPr="002A5C32" w:rsidRDefault="002A5C32" w:rsidP="002A5C32">
            <w:pPr>
              <w:pStyle w:val="afd"/>
              <w:spacing w:before="60" w:after="60" w:line="240" w:lineRule="exact"/>
              <w:rPr>
                <w:rFonts w:ascii="Times New Roman" w:hAnsi="Times New Roman"/>
                <w:b/>
                <w:sz w:val="24"/>
                <w:szCs w:val="24"/>
              </w:rPr>
            </w:pPr>
            <w:r w:rsidRPr="002A5C32">
              <w:rPr>
                <w:rFonts w:ascii="Times New Roman" w:hAnsi="Times New Roman"/>
                <w:b/>
                <w:sz w:val="24"/>
                <w:szCs w:val="24"/>
              </w:rPr>
              <w:t>2022г.</w:t>
            </w:r>
          </w:p>
        </w:tc>
        <w:tc>
          <w:tcPr>
            <w:tcW w:w="378" w:type="pct"/>
          </w:tcPr>
          <w:p w:rsidR="002A5C32" w:rsidRPr="002A5C32" w:rsidRDefault="002A5C32" w:rsidP="002A5C32">
            <w:pPr>
              <w:pStyle w:val="afd"/>
              <w:spacing w:before="60" w:after="60" w:line="240" w:lineRule="exact"/>
              <w:rPr>
                <w:rFonts w:ascii="Times New Roman" w:hAnsi="Times New Roman"/>
                <w:b/>
                <w:sz w:val="24"/>
                <w:szCs w:val="24"/>
              </w:rPr>
            </w:pPr>
            <w:r w:rsidRPr="002A5C32">
              <w:rPr>
                <w:rFonts w:ascii="Times New Roman" w:hAnsi="Times New Roman"/>
                <w:b/>
                <w:sz w:val="24"/>
                <w:szCs w:val="24"/>
              </w:rPr>
              <w:t>2023г.</w:t>
            </w:r>
          </w:p>
        </w:tc>
        <w:tc>
          <w:tcPr>
            <w:tcW w:w="679" w:type="pct"/>
          </w:tcPr>
          <w:p w:rsidR="002A5C32" w:rsidRPr="002A5C32" w:rsidRDefault="002A5C32" w:rsidP="002A5C32">
            <w:pPr>
              <w:pStyle w:val="afd"/>
              <w:spacing w:before="60" w:after="60" w:line="240" w:lineRule="exact"/>
              <w:ind w:hanging="143"/>
              <w:rPr>
                <w:rFonts w:ascii="Times New Roman" w:hAnsi="Times New Roman"/>
                <w:b/>
                <w:sz w:val="24"/>
                <w:szCs w:val="24"/>
              </w:rPr>
            </w:pPr>
            <w:r w:rsidRPr="002A5C32">
              <w:rPr>
                <w:rFonts w:ascii="Times New Roman" w:hAnsi="Times New Roman"/>
                <w:b/>
                <w:sz w:val="24"/>
                <w:szCs w:val="24"/>
              </w:rPr>
              <w:t>2024-2033г.г.</w:t>
            </w:r>
          </w:p>
        </w:tc>
      </w:tr>
      <w:tr w:rsidR="002A5C32" w:rsidRPr="002A5C32" w:rsidTr="002A5C32">
        <w:tc>
          <w:tcPr>
            <w:tcW w:w="5000" w:type="pct"/>
            <w:gridSpan w:val="8"/>
          </w:tcPr>
          <w:p w:rsidR="002A5C32" w:rsidRPr="002A5C32" w:rsidRDefault="002A5C32" w:rsidP="002A5C32">
            <w:pPr>
              <w:pStyle w:val="afa"/>
              <w:spacing w:before="60" w:after="60" w:line="240" w:lineRule="exact"/>
              <w:rPr>
                <w:rFonts w:ascii="Times New Roman" w:hAnsi="Times New Roman"/>
                <w:b/>
                <w:sz w:val="24"/>
                <w:szCs w:val="24"/>
              </w:rPr>
            </w:pPr>
            <w:r w:rsidRPr="002A5C32">
              <w:rPr>
                <w:rStyle w:val="FontStyle129"/>
                <w:b/>
                <w:sz w:val="24"/>
                <w:szCs w:val="24"/>
              </w:rPr>
              <w:t xml:space="preserve">Котельная № 24 д. </w:t>
            </w:r>
            <w:proofErr w:type="spellStart"/>
            <w:r w:rsidRPr="002A5C32">
              <w:rPr>
                <w:rStyle w:val="FontStyle129"/>
                <w:b/>
                <w:sz w:val="24"/>
                <w:szCs w:val="24"/>
              </w:rPr>
              <w:t>Костково</w:t>
            </w:r>
            <w:proofErr w:type="spellEnd"/>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Плановое производство тепловой энергии (всего)</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Гкал</w:t>
            </w: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815,77</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838,89</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838,24</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833,21</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833,21</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833,21</w:t>
            </w:r>
          </w:p>
        </w:tc>
      </w:tr>
      <w:tr w:rsidR="002A5C32" w:rsidRPr="002A5C32" w:rsidTr="002A5C32">
        <w:trPr>
          <w:trHeight w:val="575"/>
        </w:trPr>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КПД котельной при работе на основном виде топлива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42,70</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43,66</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45,85</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45,85</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45,85</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45,85</w:t>
            </w:r>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Фактический удельный расход удельного т</w:t>
            </w:r>
            <w:r w:rsidRPr="002A5C32">
              <w:rPr>
                <w:rFonts w:ascii="Times New Roman" w:hAnsi="Times New Roman"/>
                <w:sz w:val="24"/>
                <w:szCs w:val="24"/>
              </w:rPr>
              <w:t>о</w:t>
            </w:r>
            <w:r w:rsidRPr="002A5C32">
              <w:rPr>
                <w:rFonts w:ascii="Times New Roman" w:hAnsi="Times New Roman"/>
                <w:sz w:val="24"/>
                <w:szCs w:val="24"/>
              </w:rPr>
              <w:t>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proofErr w:type="spellStart"/>
            <w:r w:rsidRPr="002A5C32">
              <w:rPr>
                <w:rFonts w:ascii="Times New Roman" w:hAnsi="Times New Roman"/>
                <w:sz w:val="24"/>
                <w:szCs w:val="24"/>
              </w:rPr>
              <w:t>кг.у.т</w:t>
            </w:r>
            <w:proofErr w:type="spellEnd"/>
            <w:r w:rsidRPr="002A5C32">
              <w:rPr>
                <w:rFonts w:ascii="Times New Roman" w:hAnsi="Times New Roman"/>
                <w:sz w:val="24"/>
                <w:szCs w:val="24"/>
              </w:rPr>
              <w:t>./Гкал</w:t>
            </w: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334,54</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327,20</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311,57</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311,57</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311,57</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311,57</w:t>
            </w:r>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Вид основного топлива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уголь</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уголь</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уголь</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уголь</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уголь</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уголь</w:t>
            </w:r>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Вид резервного топлива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vertAlign w:val="superscript"/>
              </w:rPr>
            </w:pP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Вид аварийного топлива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w:t>
            </w:r>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Калорийный эквивалент основного топлива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w:t>
            </w: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0,784</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0,787</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0,770</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0,770</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0,770</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0,770</w:t>
            </w:r>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Годовой расход условного топлива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proofErr w:type="spellStart"/>
            <w:r w:rsidRPr="002A5C32">
              <w:rPr>
                <w:rFonts w:ascii="Times New Roman" w:hAnsi="Times New Roman"/>
                <w:sz w:val="24"/>
                <w:szCs w:val="24"/>
              </w:rPr>
              <w:t>т.у.т</w:t>
            </w:r>
            <w:proofErr w:type="spellEnd"/>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272,91</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274,48</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261,17</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259,61</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259,61</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259,61</w:t>
            </w:r>
          </w:p>
        </w:tc>
      </w:tr>
      <w:tr w:rsidR="002A5C32" w:rsidRPr="002A5C32" w:rsidTr="002A5C32">
        <w:tc>
          <w:tcPr>
            <w:tcW w:w="1698"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Годовой расход натурального топлива</w:t>
            </w:r>
          </w:p>
        </w:tc>
        <w:tc>
          <w:tcPr>
            <w:tcW w:w="732" w:type="pct"/>
          </w:tcPr>
          <w:p w:rsidR="002A5C32" w:rsidRPr="002A5C32" w:rsidRDefault="002A5C32" w:rsidP="002A5C32">
            <w:pPr>
              <w:pStyle w:val="afd"/>
              <w:spacing w:before="60" w:after="60" w:line="240" w:lineRule="exact"/>
              <w:rPr>
                <w:rFonts w:ascii="Times New Roman" w:hAnsi="Times New Roman"/>
                <w:sz w:val="24"/>
                <w:szCs w:val="24"/>
              </w:rPr>
            </w:pPr>
            <w:r w:rsidRPr="002A5C32">
              <w:rPr>
                <w:rFonts w:ascii="Times New Roman" w:hAnsi="Times New Roman"/>
                <w:sz w:val="24"/>
                <w:szCs w:val="24"/>
              </w:rPr>
              <w:t>тыс.м</w:t>
            </w:r>
            <w:r w:rsidRPr="002A5C32">
              <w:rPr>
                <w:rFonts w:ascii="Times New Roman" w:hAnsi="Times New Roman"/>
                <w:sz w:val="24"/>
                <w:szCs w:val="24"/>
                <w:vertAlign w:val="superscript"/>
              </w:rPr>
              <w:t>3</w:t>
            </w:r>
          </w:p>
        </w:tc>
        <w:tc>
          <w:tcPr>
            <w:tcW w:w="410"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348,10</w:t>
            </w:r>
          </w:p>
        </w:tc>
        <w:tc>
          <w:tcPr>
            <w:tcW w:w="34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348,77</w:t>
            </w:r>
          </w:p>
        </w:tc>
        <w:tc>
          <w:tcPr>
            <w:tcW w:w="377"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339,18</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337,15</w:t>
            </w:r>
          </w:p>
        </w:tc>
        <w:tc>
          <w:tcPr>
            <w:tcW w:w="378"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337,15</w:t>
            </w:r>
          </w:p>
        </w:tc>
        <w:tc>
          <w:tcPr>
            <w:tcW w:w="679" w:type="pct"/>
          </w:tcPr>
          <w:p w:rsidR="002A5C32" w:rsidRPr="002A5C32" w:rsidRDefault="002A5C32" w:rsidP="002A5C32">
            <w:pPr>
              <w:pStyle w:val="afa"/>
              <w:spacing w:before="60" w:after="60" w:line="240" w:lineRule="exact"/>
              <w:rPr>
                <w:rFonts w:ascii="Times New Roman" w:hAnsi="Times New Roman"/>
                <w:sz w:val="24"/>
                <w:szCs w:val="24"/>
              </w:rPr>
            </w:pPr>
            <w:r w:rsidRPr="002A5C32">
              <w:rPr>
                <w:rFonts w:ascii="Times New Roman" w:hAnsi="Times New Roman"/>
                <w:sz w:val="24"/>
                <w:szCs w:val="24"/>
              </w:rPr>
              <w:t>337,15</w:t>
            </w:r>
          </w:p>
        </w:tc>
      </w:tr>
    </w:tbl>
    <w:p w:rsidR="002A5C32" w:rsidRPr="00787C36" w:rsidRDefault="002A5C32" w:rsidP="002A5C32">
      <w:pPr>
        <w:ind w:firstLine="709"/>
        <w:jc w:val="both"/>
        <w:rPr>
          <w:sz w:val="24"/>
          <w:szCs w:val="24"/>
        </w:rPr>
      </w:pPr>
    </w:p>
    <w:p w:rsidR="002A5C32" w:rsidRPr="00787C36" w:rsidRDefault="002A5C32" w:rsidP="002A5C32">
      <w:pPr>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sectPr w:rsidR="002A5C32" w:rsidSect="002A5C32">
          <w:pgSz w:w="16838" w:h="11906" w:orient="landscape"/>
          <w:pgMar w:top="1985" w:right="1134" w:bottom="567" w:left="1134" w:header="720" w:footer="720" w:gutter="0"/>
          <w:cols w:space="720"/>
          <w:titlePg/>
          <w:docGrid w:linePitch="272"/>
        </w:sectPr>
      </w:pPr>
    </w:p>
    <w:p w:rsidR="002A5C32" w:rsidRPr="00787C36" w:rsidRDefault="002A5C32" w:rsidP="002A5C32">
      <w:pPr>
        <w:pStyle w:val="1"/>
        <w:rPr>
          <w:b/>
          <w:sz w:val="24"/>
          <w:szCs w:val="24"/>
        </w:rPr>
      </w:pPr>
      <w:bookmarkStart w:id="61" w:name="_Toc21101687"/>
      <w:r w:rsidRPr="00787C36">
        <w:rPr>
          <w:b/>
          <w:sz w:val="24"/>
          <w:szCs w:val="24"/>
        </w:rPr>
        <w:lastRenderedPageBreak/>
        <w:t>15. Инвестиции в строительство, реконструкцию и</w:t>
      </w:r>
    </w:p>
    <w:p w:rsidR="002A5C32" w:rsidRPr="00787C36" w:rsidRDefault="002A5C32" w:rsidP="002A5C32">
      <w:pPr>
        <w:pStyle w:val="1"/>
        <w:rPr>
          <w:b/>
          <w:sz w:val="24"/>
          <w:szCs w:val="24"/>
        </w:rPr>
      </w:pPr>
      <w:r w:rsidRPr="00787C36">
        <w:rPr>
          <w:b/>
          <w:sz w:val="24"/>
          <w:szCs w:val="24"/>
        </w:rPr>
        <w:t>техническое перевооружение</w:t>
      </w:r>
      <w:bookmarkEnd w:id="61"/>
    </w:p>
    <w:p w:rsidR="002A5C32" w:rsidRPr="00787C36" w:rsidRDefault="002A5C32" w:rsidP="002A5C32">
      <w:pPr>
        <w:ind w:right="-81" w:firstLine="709"/>
        <w:jc w:val="both"/>
        <w:rPr>
          <w:sz w:val="24"/>
          <w:szCs w:val="24"/>
        </w:rPr>
      </w:pPr>
      <w:r w:rsidRPr="00787C36">
        <w:rPr>
          <w:sz w:val="24"/>
          <w:szCs w:val="24"/>
        </w:rPr>
        <w:t>15.1. Предложения по величине необходимых инвестиций в строительство, реко</w:t>
      </w:r>
      <w:r w:rsidRPr="00787C36">
        <w:rPr>
          <w:sz w:val="24"/>
          <w:szCs w:val="24"/>
        </w:rPr>
        <w:t>н</w:t>
      </w:r>
      <w:r w:rsidRPr="00787C36">
        <w:rPr>
          <w:sz w:val="24"/>
          <w:szCs w:val="24"/>
        </w:rPr>
        <w:t>струкцию и техническое перевооружение источников тепловой энергии.</w:t>
      </w:r>
    </w:p>
    <w:p w:rsidR="002A5C32" w:rsidRPr="00787C36" w:rsidRDefault="002A5C32" w:rsidP="002A5C32">
      <w:pPr>
        <w:tabs>
          <w:tab w:val="left" w:pos="540"/>
          <w:tab w:val="left" w:pos="700"/>
        </w:tabs>
        <w:autoSpaceDE w:val="0"/>
        <w:autoSpaceDN w:val="0"/>
        <w:adjustRightInd w:val="0"/>
        <w:ind w:firstLine="709"/>
        <w:jc w:val="both"/>
        <w:rPr>
          <w:sz w:val="24"/>
          <w:szCs w:val="24"/>
        </w:rPr>
      </w:pPr>
      <w:r w:rsidRPr="00787C36">
        <w:rPr>
          <w:sz w:val="24"/>
          <w:szCs w:val="24"/>
        </w:rPr>
        <w:t>Предложения по инвестициям источников тепловой энергии сформированы на о</w:t>
      </w:r>
      <w:r w:rsidRPr="00787C36">
        <w:rPr>
          <w:sz w:val="24"/>
          <w:szCs w:val="24"/>
        </w:rPr>
        <w:t>с</w:t>
      </w:r>
      <w:r w:rsidRPr="00787C36">
        <w:rPr>
          <w:sz w:val="24"/>
          <w:szCs w:val="24"/>
        </w:rPr>
        <w:t>нове мероприятий, прописанных в разделе 5 «Предложения по строительству, реконс</w:t>
      </w:r>
      <w:r w:rsidRPr="00787C36">
        <w:rPr>
          <w:sz w:val="24"/>
          <w:szCs w:val="24"/>
        </w:rPr>
        <w:t>т</w:t>
      </w:r>
      <w:r w:rsidRPr="00787C36">
        <w:rPr>
          <w:sz w:val="24"/>
          <w:szCs w:val="24"/>
        </w:rPr>
        <w:t>рукции и техническому перевооружению источников тепловой энергии» постановления Правительства Российской Федерации от 22 февраля 2012 г. № 154 «О требованиях к сх</w:t>
      </w:r>
      <w:r w:rsidRPr="00787C36">
        <w:rPr>
          <w:sz w:val="24"/>
          <w:szCs w:val="24"/>
        </w:rPr>
        <w:t>е</w:t>
      </w:r>
      <w:r w:rsidRPr="00787C36">
        <w:rPr>
          <w:sz w:val="24"/>
          <w:szCs w:val="24"/>
        </w:rPr>
        <w:t>мам тепл</w:t>
      </w:r>
      <w:r w:rsidRPr="00787C36">
        <w:rPr>
          <w:sz w:val="24"/>
          <w:szCs w:val="24"/>
        </w:rPr>
        <w:t>о</w:t>
      </w:r>
      <w:r w:rsidRPr="00787C36">
        <w:rPr>
          <w:sz w:val="24"/>
          <w:szCs w:val="24"/>
        </w:rPr>
        <w:t>снабжения, порядку их разработки и утверждения».</w:t>
      </w:r>
    </w:p>
    <w:p w:rsidR="002A5C32" w:rsidRPr="00787C36" w:rsidRDefault="002A5C32" w:rsidP="002A5C32">
      <w:pPr>
        <w:tabs>
          <w:tab w:val="left" w:pos="600"/>
        </w:tabs>
        <w:ind w:firstLine="709"/>
        <w:jc w:val="both"/>
        <w:rPr>
          <w:sz w:val="24"/>
          <w:szCs w:val="24"/>
          <w:lang w:eastAsia="en-US"/>
        </w:rPr>
      </w:pPr>
      <w:r w:rsidRPr="00787C36">
        <w:rPr>
          <w:sz w:val="24"/>
          <w:szCs w:val="24"/>
        </w:rPr>
        <w:t xml:space="preserve">Инвестиции в источники тепловой энергии не предусмотрены. </w:t>
      </w:r>
    </w:p>
    <w:p w:rsidR="002A5C32" w:rsidRPr="00787C36" w:rsidRDefault="002A5C32" w:rsidP="002A5C32">
      <w:pPr>
        <w:tabs>
          <w:tab w:val="left" w:pos="600"/>
        </w:tabs>
        <w:ind w:firstLine="709"/>
        <w:jc w:val="both"/>
        <w:rPr>
          <w:sz w:val="24"/>
          <w:szCs w:val="24"/>
        </w:rPr>
      </w:pPr>
      <w:r w:rsidRPr="00787C36">
        <w:rPr>
          <w:sz w:val="24"/>
          <w:szCs w:val="24"/>
        </w:rPr>
        <w:t>15.2. Предложения по величине необходимых инвестиций в строительство, реко</w:t>
      </w:r>
      <w:r w:rsidRPr="00787C36">
        <w:rPr>
          <w:sz w:val="24"/>
          <w:szCs w:val="24"/>
        </w:rPr>
        <w:t>н</w:t>
      </w:r>
      <w:r w:rsidRPr="00787C36">
        <w:rPr>
          <w:sz w:val="24"/>
          <w:szCs w:val="24"/>
        </w:rPr>
        <w:t>стру</w:t>
      </w:r>
      <w:r w:rsidRPr="00787C36">
        <w:rPr>
          <w:sz w:val="24"/>
          <w:szCs w:val="24"/>
        </w:rPr>
        <w:t>к</w:t>
      </w:r>
      <w:r w:rsidRPr="00787C36">
        <w:rPr>
          <w:sz w:val="24"/>
          <w:szCs w:val="24"/>
        </w:rPr>
        <w:t>цию и техническое перевооружение тепловых сетей, насосных станций и тепловых пун</w:t>
      </w:r>
      <w:r w:rsidRPr="00787C36">
        <w:rPr>
          <w:sz w:val="24"/>
          <w:szCs w:val="24"/>
        </w:rPr>
        <w:t>к</w:t>
      </w:r>
      <w:r w:rsidRPr="00787C36">
        <w:rPr>
          <w:sz w:val="24"/>
          <w:szCs w:val="24"/>
        </w:rPr>
        <w:t xml:space="preserve">тов. </w:t>
      </w:r>
    </w:p>
    <w:p w:rsidR="002A5C32" w:rsidRPr="00787C36" w:rsidRDefault="002A5C32" w:rsidP="002A5C32">
      <w:pPr>
        <w:autoSpaceDE w:val="0"/>
        <w:autoSpaceDN w:val="0"/>
        <w:adjustRightInd w:val="0"/>
        <w:ind w:firstLine="709"/>
        <w:jc w:val="both"/>
        <w:rPr>
          <w:sz w:val="24"/>
          <w:szCs w:val="24"/>
        </w:rPr>
      </w:pPr>
      <w:r w:rsidRPr="00787C36">
        <w:rPr>
          <w:sz w:val="24"/>
          <w:szCs w:val="24"/>
        </w:rPr>
        <w:t>Предложения по инвестициям в строительство и реконструкцию тепловых сетей сформированы на основе мероприятий, прописанных в разделе 6 «Предложения по стро</w:t>
      </w:r>
      <w:r w:rsidRPr="00787C36">
        <w:rPr>
          <w:sz w:val="24"/>
          <w:szCs w:val="24"/>
        </w:rPr>
        <w:t>и</w:t>
      </w:r>
      <w:r w:rsidRPr="00787C36">
        <w:rPr>
          <w:sz w:val="24"/>
          <w:szCs w:val="24"/>
        </w:rPr>
        <w:t>тельству и реконструкции тепловых сетей и сооружений на них» постановления Прав</w:t>
      </w:r>
      <w:r w:rsidRPr="00787C36">
        <w:rPr>
          <w:sz w:val="24"/>
          <w:szCs w:val="24"/>
        </w:rPr>
        <w:t>и</w:t>
      </w:r>
      <w:r w:rsidRPr="00787C36">
        <w:rPr>
          <w:sz w:val="24"/>
          <w:szCs w:val="24"/>
        </w:rPr>
        <w:t>тельства Российской Федерации от 22 февраля 2012 г. № 154 «О требованиях к схемам теплосна</w:t>
      </w:r>
      <w:r w:rsidRPr="00787C36">
        <w:rPr>
          <w:sz w:val="24"/>
          <w:szCs w:val="24"/>
        </w:rPr>
        <w:t>б</w:t>
      </w:r>
      <w:r w:rsidRPr="00787C36">
        <w:rPr>
          <w:sz w:val="24"/>
          <w:szCs w:val="24"/>
        </w:rPr>
        <w:t>жения, порядку их разработки и утверждения».</w:t>
      </w:r>
    </w:p>
    <w:p w:rsidR="002A5C32" w:rsidRPr="00787C36" w:rsidRDefault="002A5C32" w:rsidP="002A5C32">
      <w:pPr>
        <w:ind w:right="-81" w:firstLine="709"/>
        <w:jc w:val="both"/>
        <w:rPr>
          <w:sz w:val="24"/>
          <w:szCs w:val="24"/>
        </w:rPr>
      </w:pPr>
      <w:r w:rsidRPr="00787C36">
        <w:rPr>
          <w:sz w:val="24"/>
          <w:szCs w:val="24"/>
        </w:rPr>
        <w:t>Инвестиции в строительство, реконструкцию и техническое перевооружение тепл</w:t>
      </w:r>
      <w:r w:rsidRPr="00787C36">
        <w:rPr>
          <w:sz w:val="24"/>
          <w:szCs w:val="24"/>
        </w:rPr>
        <w:t>о</w:t>
      </w:r>
      <w:r w:rsidRPr="00787C36">
        <w:rPr>
          <w:sz w:val="24"/>
          <w:szCs w:val="24"/>
        </w:rPr>
        <w:t xml:space="preserve">вых сетей, насосных станций и тепловых пунктов не предусмотрены. </w:t>
      </w:r>
    </w:p>
    <w:p w:rsidR="002A5C32" w:rsidRPr="00787C36" w:rsidRDefault="002A5C32" w:rsidP="002A5C32">
      <w:pPr>
        <w:autoSpaceDE w:val="0"/>
        <w:autoSpaceDN w:val="0"/>
        <w:adjustRightInd w:val="0"/>
        <w:ind w:firstLine="708"/>
        <w:jc w:val="both"/>
        <w:rPr>
          <w:b/>
          <w:bCs/>
          <w:sz w:val="24"/>
          <w:szCs w:val="24"/>
        </w:rPr>
      </w:pPr>
    </w:p>
    <w:p w:rsidR="002A5C32" w:rsidRPr="00787C36" w:rsidRDefault="002A5C32" w:rsidP="002A5C32">
      <w:pPr>
        <w:autoSpaceDE w:val="0"/>
        <w:autoSpaceDN w:val="0"/>
        <w:adjustRightInd w:val="0"/>
        <w:jc w:val="center"/>
        <w:rPr>
          <w:b/>
          <w:bCs/>
          <w:sz w:val="24"/>
          <w:szCs w:val="24"/>
        </w:rPr>
      </w:pPr>
      <w:r w:rsidRPr="00787C36">
        <w:rPr>
          <w:b/>
          <w:bCs/>
          <w:sz w:val="24"/>
          <w:szCs w:val="24"/>
        </w:rPr>
        <w:t xml:space="preserve">16. Решение о присвоении статуса единой теплоснабжающей </w:t>
      </w:r>
    </w:p>
    <w:p w:rsidR="002A5C32" w:rsidRPr="00787C36" w:rsidRDefault="002A5C32" w:rsidP="002A5C32">
      <w:pPr>
        <w:autoSpaceDE w:val="0"/>
        <w:autoSpaceDN w:val="0"/>
        <w:adjustRightInd w:val="0"/>
        <w:jc w:val="center"/>
        <w:rPr>
          <w:b/>
          <w:bCs/>
          <w:sz w:val="24"/>
          <w:szCs w:val="24"/>
        </w:rPr>
      </w:pPr>
      <w:r w:rsidRPr="00787C36">
        <w:rPr>
          <w:b/>
          <w:bCs/>
          <w:sz w:val="24"/>
          <w:szCs w:val="24"/>
        </w:rPr>
        <w:t>организации (организациям)</w:t>
      </w:r>
    </w:p>
    <w:p w:rsidR="002A5C32" w:rsidRPr="00787C36" w:rsidRDefault="002A5C32" w:rsidP="002A5C32">
      <w:pPr>
        <w:ind w:firstLine="709"/>
        <w:jc w:val="both"/>
        <w:rPr>
          <w:sz w:val="24"/>
          <w:szCs w:val="24"/>
        </w:rPr>
      </w:pPr>
      <w:r w:rsidRPr="00787C36">
        <w:rPr>
          <w:sz w:val="24"/>
          <w:szCs w:val="24"/>
        </w:rPr>
        <w:t>16.1. Решение по установлению единой теплоснабжающей организации осущест</w:t>
      </w:r>
      <w:r w:rsidRPr="00787C36">
        <w:rPr>
          <w:sz w:val="24"/>
          <w:szCs w:val="24"/>
        </w:rPr>
        <w:t>в</w:t>
      </w:r>
      <w:r w:rsidRPr="00787C36">
        <w:rPr>
          <w:sz w:val="24"/>
          <w:szCs w:val="24"/>
        </w:rPr>
        <w:t>ляется на основании критериев определения единой теплоснабжающей организации, у</w:t>
      </w:r>
      <w:r w:rsidRPr="00787C36">
        <w:rPr>
          <w:sz w:val="24"/>
          <w:szCs w:val="24"/>
        </w:rPr>
        <w:t>с</w:t>
      </w:r>
      <w:r w:rsidRPr="00787C36">
        <w:rPr>
          <w:sz w:val="24"/>
          <w:szCs w:val="24"/>
        </w:rPr>
        <w:t>тановленных в правилах организации теплоснабжения, утверждаемых Правительством Российской Федерации.</w:t>
      </w:r>
    </w:p>
    <w:p w:rsidR="002A5C32" w:rsidRPr="00787C36" w:rsidRDefault="002A5C32" w:rsidP="002A5C32">
      <w:pPr>
        <w:ind w:firstLine="709"/>
        <w:jc w:val="both"/>
        <w:rPr>
          <w:sz w:val="24"/>
          <w:szCs w:val="24"/>
        </w:rPr>
      </w:pPr>
      <w:r w:rsidRPr="00787C36">
        <w:rPr>
          <w:sz w:val="24"/>
          <w:szCs w:val="24"/>
        </w:rPr>
        <w:t>В соответствии с пунктом 28 статьи 2 Федерального закона от 27 июля 2010 года №190-ФЗ «О теплоснабжении»: «Единая теплоснабжающая организация в системе тепл</w:t>
      </w:r>
      <w:r w:rsidRPr="00787C36">
        <w:rPr>
          <w:sz w:val="24"/>
          <w:szCs w:val="24"/>
        </w:rPr>
        <w:t>о</w:t>
      </w:r>
      <w:r w:rsidRPr="00787C36">
        <w:rPr>
          <w:sz w:val="24"/>
          <w:szCs w:val="24"/>
        </w:rPr>
        <w:t>снабжения (далее – единая теплоснабжающая организация) теплоснабжающая организ</w:t>
      </w:r>
      <w:r w:rsidRPr="00787C36">
        <w:rPr>
          <w:sz w:val="24"/>
          <w:szCs w:val="24"/>
        </w:rPr>
        <w:t>а</w:t>
      </w:r>
      <w:r w:rsidRPr="00787C36">
        <w:rPr>
          <w:sz w:val="24"/>
          <w:szCs w:val="24"/>
        </w:rPr>
        <w:t>ция, которая определяется в схеме теплоснабжения федеральным органом исполнител</w:t>
      </w:r>
      <w:r w:rsidRPr="00787C36">
        <w:rPr>
          <w:sz w:val="24"/>
          <w:szCs w:val="24"/>
        </w:rPr>
        <w:t>ь</w:t>
      </w:r>
      <w:r w:rsidRPr="00787C36">
        <w:rPr>
          <w:sz w:val="24"/>
          <w:szCs w:val="24"/>
        </w:rPr>
        <w:t>ной власти, уполномоченным Правительством Российской Федерации на реализацию г</w:t>
      </w:r>
      <w:r w:rsidRPr="00787C36">
        <w:rPr>
          <w:sz w:val="24"/>
          <w:szCs w:val="24"/>
        </w:rPr>
        <w:t>о</w:t>
      </w:r>
      <w:r w:rsidRPr="00787C36">
        <w:rPr>
          <w:sz w:val="24"/>
          <w:szCs w:val="24"/>
        </w:rPr>
        <w:t>сударственной политики в сфере теплоснабжения (далее – федеральный орган исполн</w:t>
      </w:r>
      <w:r w:rsidRPr="00787C36">
        <w:rPr>
          <w:sz w:val="24"/>
          <w:szCs w:val="24"/>
        </w:rPr>
        <w:t>и</w:t>
      </w:r>
      <w:r w:rsidRPr="00787C36">
        <w:rPr>
          <w:sz w:val="24"/>
          <w:szCs w:val="24"/>
        </w:rPr>
        <w:t>тельной власти, уполномоченный на реализацию государственной политики в сфере те</w:t>
      </w:r>
      <w:r w:rsidRPr="00787C36">
        <w:rPr>
          <w:sz w:val="24"/>
          <w:szCs w:val="24"/>
        </w:rPr>
        <w:t>п</w:t>
      </w:r>
      <w:r w:rsidRPr="00787C36">
        <w:rPr>
          <w:sz w:val="24"/>
          <w:szCs w:val="24"/>
        </w:rPr>
        <w:t>лоснабжения), или органом местного самоуправления на основании критериев и в поря</w:t>
      </w:r>
      <w:r w:rsidRPr="00787C36">
        <w:rPr>
          <w:sz w:val="24"/>
          <w:szCs w:val="24"/>
        </w:rPr>
        <w:t>д</w:t>
      </w:r>
      <w:r w:rsidRPr="00787C36">
        <w:rPr>
          <w:sz w:val="24"/>
          <w:szCs w:val="24"/>
        </w:rPr>
        <w:t>ке, которые установлены правилами организации теплоснабжения, утвержденными Пр</w:t>
      </w:r>
      <w:r w:rsidRPr="00787C36">
        <w:rPr>
          <w:sz w:val="24"/>
          <w:szCs w:val="24"/>
        </w:rPr>
        <w:t>а</w:t>
      </w:r>
      <w:r w:rsidRPr="00787C36">
        <w:rPr>
          <w:sz w:val="24"/>
          <w:szCs w:val="24"/>
        </w:rPr>
        <w:t>вительством Российской Федерации».</w:t>
      </w:r>
    </w:p>
    <w:p w:rsidR="002A5C32" w:rsidRPr="00787C36" w:rsidRDefault="002A5C32" w:rsidP="002A5C32">
      <w:pPr>
        <w:ind w:firstLine="709"/>
        <w:jc w:val="both"/>
        <w:rPr>
          <w:sz w:val="24"/>
          <w:szCs w:val="24"/>
        </w:rPr>
      </w:pPr>
      <w:r w:rsidRPr="00787C36">
        <w:rPr>
          <w:sz w:val="24"/>
          <w:szCs w:val="24"/>
        </w:rPr>
        <w:t>16.2. В соответствии с пунктом 6 статьи 6 Федерального закона от 27 июля 2010 года № 190-ФЗ «О теплоснабжении»: «К полномочиям органов местного самоуправления поселений, городских округов по организации теплоснабжения на соответствующих те</w:t>
      </w:r>
      <w:r w:rsidRPr="00787C36">
        <w:rPr>
          <w:sz w:val="24"/>
          <w:szCs w:val="24"/>
        </w:rPr>
        <w:t>р</w:t>
      </w:r>
      <w:r w:rsidRPr="00787C36">
        <w:rPr>
          <w:sz w:val="24"/>
          <w:szCs w:val="24"/>
        </w:rPr>
        <w:t>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2A5C32" w:rsidRPr="00787C36" w:rsidRDefault="002A5C32" w:rsidP="002A5C32">
      <w:pPr>
        <w:ind w:firstLine="709"/>
        <w:jc w:val="both"/>
        <w:rPr>
          <w:sz w:val="24"/>
          <w:szCs w:val="24"/>
        </w:rPr>
      </w:pPr>
      <w:r w:rsidRPr="00787C36">
        <w:rPr>
          <w:sz w:val="24"/>
          <w:szCs w:val="24"/>
        </w:rPr>
        <w:t>Предложения по установлению единой теплоснабжающей организации осущест</w:t>
      </w:r>
      <w:r w:rsidRPr="00787C36">
        <w:rPr>
          <w:sz w:val="24"/>
          <w:szCs w:val="24"/>
        </w:rPr>
        <w:t>в</w:t>
      </w:r>
      <w:r w:rsidRPr="00787C36">
        <w:rPr>
          <w:sz w:val="24"/>
          <w:szCs w:val="24"/>
        </w:rPr>
        <w:t>ляются на основании критериев определения единой теплоснабжающей организации, у</w:t>
      </w:r>
      <w:r w:rsidRPr="00787C36">
        <w:rPr>
          <w:sz w:val="24"/>
          <w:szCs w:val="24"/>
        </w:rPr>
        <w:t>с</w:t>
      </w:r>
      <w:r w:rsidRPr="00787C36">
        <w:rPr>
          <w:sz w:val="24"/>
          <w:szCs w:val="24"/>
        </w:rPr>
        <w:t>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w:t>
      </w:r>
      <w:r w:rsidRPr="00787C36">
        <w:rPr>
          <w:sz w:val="24"/>
          <w:szCs w:val="24"/>
        </w:rPr>
        <w:t>й</w:t>
      </w:r>
      <w:r w:rsidRPr="00787C36">
        <w:rPr>
          <w:sz w:val="24"/>
          <w:szCs w:val="24"/>
        </w:rPr>
        <w:t>ской Федерации в соответствии с пунктом 1 статьи 4 Федерального закона от 27 июля 2010 года № 190-ФЗ «О теплоснабжении».</w:t>
      </w:r>
    </w:p>
    <w:p w:rsidR="002A5C32" w:rsidRPr="00787C36" w:rsidRDefault="002A5C32" w:rsidP="002A5C32">
      <w:pPr>
        <w:ind w:firstLine="709"/>
        <w:jc w:val="both"/>
        <w:rPr>
          <w:sz w:val="24"/>
          <w:szCs w:val="24"/>
        </w:rPr>
      </w:pPr>
      <w:r w:rsidRPr="00787C36">
        <w:rPr>
          <w:sz w:val="24"/>
          <w:szCs w:val="24"/>
        </w:rPr>
        <w:lastRenderedPageBreak/>
        <w:t>16.3. Критерии и порядок определения единой теплоснабжающей организации (ЕТО):</w:t>
      </w:r>
    </w:p>
    <w:p w:rsidR="002A5C32" w:rsidRPr="00787C36" w:rsidRDefault="002A5C32" w:rsidP="002A5C32">
      <w:pPr>
        <w:ind w:firstLine="709"/>
        <w:jc w:val="both"/>
        <w:rPr>
          <w:sz w:val="24"/>
          <w:szCs w:val="24"/>
        </w:rPr>
      </w:pPr>
      <w:r w:rsidRPr="00787C36">
        <w:rPr>
          <w:sz w:val="24"/>
          <w:szCs w:val="24"/>
        </w:rPr>
        <w:t>16.3.1. Статус единой теплоснабжающей организации присваивается органом мес</w:t>
      </w:r>
      <w:r w:rsidRPr="00787C36">
        <w:rPr>
          <w:sz w:val="24"/>
          <w:szCs w:val="24"/>
        </w:rPr>
        <w:t>т</w:t>
      </w:r>
      <w:r w:rsidRPr="00787C36">
        <w:rPr>
          <w:sz w:val="24"/>
          <w:szCs w:val="24"/>
        </w:rPr>
        <w:t>ного самоуправления или федеральным органом исполнительной власти (далее – уполн</w:t>
      </w:r>
      <w:r w:rsidRPr="00787C36">
        <w:rPr>
          <w:sz w:val="24"/>
          <w:szCs w:val="24"/>
        </w:rPr>
        <w:t>о</w:t>
      </w:r>
      <w:r w:rsidRPr="00787C36">
        <w:rPr>
          <w:sz w:val="24"/>
          <w:szCs w:val="24"/>
        </w:rPr>
        <w:t>моченные органы) при утверждении схемы теплоснабжения поселения, городского окр</w:t>
      </w:r>
      <w:r w:rsidRPr="00787C36">
        <w:rPr>
          <w:sz w:val="24"/>
          <w:szCs w:val="24"/>
        </w:rPr>
        <w:t>у</w:t>
      </w:r>
      <w:r w:rsidRPr="00787C36">
        <w:rPr>
          <w:sz w:val="24"/>
          <w:szCs w:val="24"/>
        </w:rPr>
        <w:t>га, а в случае смены единой теплоснабжающей организации – при актуализации схемы теплоснабжения.</w:t>
      </w:r>
    </w:p>
    <w:p w:rsidR="002A5C32" w:rsidRPr="00787C36" w:rsidRDefault="002A5C32" w:rsidP="002A5C32">
      <w:pPr>
        <w:ind w:firstLine="709"/>
        <w:jc w:val="both"/>
        <w:rPr>
          <w:sz w:val="24"/>
          <w:szCs w:val="24"/>
        </w:rPr>
      </w:pPr>
      <w:r w:rsidRPr="00787C36">
        <w:rPr>
          <w:sz w:val="24"/>
          <w:szCs w:val="24"/>
        </w:rPr>
        <w:t>16.3.2.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w:t>
      </w:r>
      <w:r w:rsidRPr="00787C36">
        <w:rPr>
          <w:sz w:val="24"/>
          <w:szCs w:val="24"/>
        </w:rPr>
        <w:t>и</w:t>
      </w:r>
      <w:r w:rsidRPr="00787C36">
        <w:rPr>
          <w:sz w:val="24"/>
          <w:szCs w:val="24"/>
        </w:rPr>
        <w:t>цами системы теплоснабжения, в отношении которой присваивается соответствующий статус.</w:t>
      </w:r>
    </w:p>
    <w:p w:rsidR="002A5C32" w:rsidRPr="00787C36" w:rsidRDefault="002A5C32" w:rsidP="002A5C32">
      <w:pPr>
        <w:ind w:firstLine="709"/>
        <w:jc w:val="both"/>
        <w:rPr>
          <w:sz w:val="24"/>
          <w:szCs w:val="24"/>
        </w:rPr>
      </w:pPr>
      <w:r w:rsidRPr="00787C36">
        <w:rPr>
          <w:sz w:val="24"/>
          <w:szCs w:val="24"/>
        </w:rPr>
        <w:t>В случае если на территории поселения, городского округа существуют несколько систем теплоснабжения, уполномоченные органы вправе:</w:t>
      </w:r>
    </w:p>
    <w:p w:rsidR="002A5C32" w:rsidRPr="00787C36" w:rsidRDefault="002A5C32" w:rsidP="002A5C32">
      <w:pPr>
        <w:ind w:firstLine="709"/>
        <w:jc w:val="both"/>
        <w:rPr>
          <w:sz w:val="24"/>
          <w:szCs w:val="24"/>
        </w:rPr>
      </w:pPr>
      <w:r w:rsidRPr="00787C36">
        <w:rPr>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A5C32" w:rsidRPr="00787C36" w:rsidRDefault="002A5C32" w:rsidP="002A5C32">
      <w:pPr>
        <w:ind w:firstLine="709"/>
        <w:jc w:val="both"/>
        <w:rPr>
          <w:sz w:val="24"/>
          <w:szCs w:val="24"/>
        </w:rPr>
      </w:pPr>
      <w:r w:rsidRPr="00787C36">
        <w:rPr>
          <w:sz w:val="24"/>
          <w:szCs w:val="24"/>
        </w:rPr>
        <w:t>определить на несколько систем теплоснабжения единую теплоснабжающую орг</w:t>
      </w:r>
      <w:r w:rsidRPr="00787C36">
        <w:rPr>
          <w:sz w:val="24"/>
          <w:szCs w:val="24"/>
        </w:rPr>
        <w:t>а</w:t>
      </w:r>
      <w:r w:rsidRPr="00787C36">
        <w:rPr>
          <w:sz w:val="24"/>
          <w:szCs w:val="24"/>
        </w:rPr>
        <w:t>низацию, если такая организация владеет на праве собственности или ином законном о</w:t>
      </w:r>
      <w:r w:rsidRPr="00787C36">
        <w:rPr>
          <w:sz w:val="24"/>
          <w:szCs w:val="24"/>
        </w:rPr>
        <w:t>с</w:t>
      </w:r>
      <w:r w:rsidRPr="00787C36">
        <w:rPr>
          <w:sz w:val="24"/>
          <w:szCs w:val="24"/>
        </w:rPr>
        <w:t>новании источниками тепловой энергии и (или) тепловыми сетями в каждой из систем т</w:t>
      </w:r>
      <w:r w:rsidRPr="00787C36">
        <w:rPr>
          <w:sz w:val="24"/>
          <w:szCs w:val="24"/>
        </w:rPr>
        <w:t>е</w:t>
      </w:r>
      <w:r w:rsidRPr="00787C36">
        <w:rPr>
          <w:sz w:val="24"/>
          <w:szCs w:val="24"/>
        </w:rPr>
        <w:t>плоснабжения, входящей в зону её деятельности.</w:t>
      </w:r>
    </w:p>
    <w:p w:rsidR="002A5C32" w:rsidRPr="00787C36" w:rsidRDefault="002A5C32" w:rsidP="002A5C32">
      <w:pPr>
        <w:ind w:firstLine="709"/>
        <w:jc w:val="both"/>
        <w:rPr>
          <w:sz w:val="24"/>
          <w:szCs w:val="24"/>
        </w:rPr>
      </w:pPr>
      <w:r w:rsidRPr="00787C36">
        <w:rPr>
          <w:sz w:val="24"/>
          <w:szCs w:val="24"/>
        </w:rPr>
        <w:t>16.3.3.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w:t>
      </w:r>
      <w:r w:rsidRPr="00787C36">
        <w:rPr>
          <w:sz w:val="24"/>
          <w:szCs w:val="24"/>
        </w:rPr>
        <w:t>к</w:t>
      </w:r>
      <w:r w:rsidRPr="00787C36">
        <w:rPr>
          <w:sz w:val="24"/>
          <w:szCs w:val="24"/>
        </w:rPr>
        <w:t>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w:t>
      </w:r>
      <w:r w:rsidRPr="00787C36">
        <w:rPr>
          <w:sz w:val="24"/>
          <w:szCs w:val="24"/>
        </w:rPr>
        <w:t>н</w:t>
      </w:r>
      <w:r w:rsidRPr="00787C36">
        <w:rPr>
          <w:sz w:val="24"/>
          <w:szCs w:val="24"/>
        </w:rPr>
        <w:t>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w:t>
      </w:r>
      <w:r w:rsidRPr="00787C36">
        <w:rPr>
          <w:sz w:val="24"/>
          <w:szCs w:val="24"/>
        </w:rPr>
        <w:t>е</w:t>
      </w:r>
      <w:r w:rsidRPr="00787C36">
        <w:rPr>
          <w:sz w:val="24"/>
          <w:szCs w:val="24"/>
        </w:rPr>
        <w:t>ления, городского округа.</w:t>
      </w:r>
    </w:p>
    <w:p w:rsidR="002A5C32" w:rsidRPr="00787C36" w:rsidRDefault="002A5C32" w:rsidP="002A5C32">
      <w:pPr>
        <w:ind w:firstLine="709"/>
        <w:jc w:val="both"/>
        <w:rPr>
          <w:sz w:val="24"/>
          <w:szCs w:val="24"/>
        </w:rPr>
      </w:pPr>
      <w:r w:rsidRPr="00787C36">
        <w:rPr>
          <w:sz w:val="24"/>
          <w:szCs w:val="24"/>
        </w:rPr>
        <w:t>16.3.4. В случае если в отношении одной зоны деятельности единой теплосна</w:t>
      </w:r>
      <w:r w:rsidRPr="00787C36">
        <w:rPr>
          <w:sz w:val="24"/>
          <w:szCs w:val="24"/>
        </w:rPr>
        <w:t>б</w:t>
      </w:r>
      <w:r w:rsidRPr="00787C36">
        <w:rPr>
          <w:sz w:val="24"/>
          <w:szCs w:val="24"/>
        </w:rPr>
        <w:t>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w:t>
      </w:r>
      <w:r w:rsidRPr="00787C36">
        <w:rPr>
          <w:sz w:val="24"/>
          <w:szCs w:val="24"/>
        </w:rPr>
        <w:t>а</w:t>
      </w:r>
      <w:r w:rsidRPr="00787C36">
        <w:rPr>
          <w:sz w:val="24"/>
          <w:szCs w:val="24"/>
        </w:rPr>
        <w:t>ции присваивается указанному лицу. В случае, если в отношении одной зоны деятельн</w:t>
      </w:r>
      <w:r w:rsidRPr="00787C36">
        <w:rPr>
          <w:sz w:val="24"/>
          <w:szCs w:val="24"/>
        </w:rPr>
        <w:t>о</w:t>
      </w:r>
      <w:r w:rsidRPr="00787C36">
        <w:rPr>
          <w:sz w:val="24"/>
          <w:szCs w:val="24"/>
        </w:rPr>
        <w:t>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w:t>
      </w:r>
      <w:r w:rsidRPr="00787C36">
        <w:rPr>
          <w:sz w:val="24"/>
          <w:szCs w:val="24"/>
        </w:rPr>
        <w:t>а</w:t>
      </w:r>
      <w:r w:rsidRPr="00787C36">
        <w:rPr>
          <w:sz w:val="24"/>
          <w:szCs w:val="24"/>
        </w:rPr>
        <w:t>моуправления присваивает статус единой теплоснабжающей организации в соответствии с критериями настоящих Правил.</w:t>
      </w:r>
    </w:p>
    <w:p w:rsidR="002A5C32" w:rsidRPr="00787C36" w:rsidRDefault="002A5C32" w:rsidP="002A5C32">
      <w:pPr>
        <w:ind w:firstLine="709"/>
        <w:jc w:val="both"/>
        <w:rPr>
          <w:sz w:val="24"/>
          <w:szCs w:val="24"/>
        </w:rPr>
      </w:pPr>
      <w:r w:rsidRPr="00787C36">
        <w:rPr>
          <w:sz w:val="24"/>
          <w:szCs w:val="24"/>
        </w:rPr>
        <w:t>16.3.5. Критериями определения единой теплоснабжающей организации являются:</w:t>
      </w:r>
    </w:p>
    <w:p w:rsidR="002A5C32" w:rsidRPr="00787C36" w:rsidRDefault="002A5C32" w:rsidP="002A5C32">
      <w:pPr>
        <w:ind w:firstLine="709"/>
        <w:jc w:val="both"/>
        <w:rPr>
          <w:sz w:val="24"/>
          <w:szCs w:val="24"/>
        </w:rPr>
      </w:pPr>
      <w:r w:rsidRPr="00787C36">
        <w:rPr>
          <w:sz w:val="24"/>
          <w:szCs w:val="24"/>
        </w:rPr>
        <w:t>владение на праве собственности или ином законном основании источниками те</w:t>
      </w:r>
      <w:r w:rsidRPr="00787C36">
        <w:rPr>
          <w:sz w:val="24"/>
          <w:szCs w:val="24"/>
        </w:rPr>
        <w:t>п</w:t>
      </w:r>
      <w:r w:rsidRPr="00787C36">
        <w:rPr>
          <w:sz w:val="24"/>
          <w:szCs w:val="24"/>
        </w:rPr>
        <w:t>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w:t>
      </w:r>
      <w:r w:rsidRPr="00787C36">
        <w:rPr>
          <w:sz w:val="24"/>
          <w:szCs w:val="24"/>
        </w:rPr>
        <w:t>о</w:t>
      </w:r>
      <w:r w:rsidRPr="00787C36">
        <w:rPr>
          <w:sz w:val="24"/>
          <w:szCs w:val="24"/>
        </w:rPr>
        <w:t>рым непосредственно подключены источники тепловой энергии с наибольшей совоку</w:t>
      </w:r>
      <w:r w:rsidRPr="00787C36">
        <w:rPr>
          <w:sz w:val="24"/>
          <w:szCs w:val="24"/>
        </w:rPr>
        <w:t>п</w:t>
      </w:r>
      <w:r w:rsidRPr="00787C36">
        <w:rPr>
          <w:sz w:val="24"/>
          <w:szCs w:val="24"/>
        </w:rPr>
        <w:t>ной установленной тепловой мощностью в границах зоны деятельности единой тепл</w:t>
      </w:r>
      <w:r w:rsidRPr="00787C36">
        <w:rPr>
          <w:sz w:val="24"/>
          <w:szCs w:val="24"/>
        </w:rPr>
        <w:t>о</w:t>
      </w:r>
      <w:r w:rsidRPr="00787C36">
        <w:rPr>
          <w:sz w:val="24"/>
          <w:szCs w:val="24"/>
        </w:rPr>
        <w:t>снабжающей организации;</w:t>
      </w:r>
    </w:p>
    <w:p w:rsidR="002A5C32" w:rsidRPr="00787C36" w:rsidRDefault="002A5C32" w:rsidP="002A5C32">
      <w:pPr>
        <w:ind w:firstLine="709"/>
        <w:jc w:val="both"/>
        <w:rPr>
          <w:sz w:val="24"/>
          <w:szCs w:val="24"/>
        </w:rPr>
      </w:pPr>
      <w:r w:rsidRPr="00787C36">
        <w:rPr>
          <w:sz w:val="24"/>
          <w:szCs w:val="24"/>
        </w:rPr>
        <w:t>размер уставного (складочного) капитала хозяйственного товарищества или общ</w:t>
      </w:r>
      <w:r w:rsidRPr="00787C36">
        <w:rPr>
          <w:sz w:val="24"/>
          <w:szCs w:val="24"/>
        </w:rPr>
        <w:t>е</w:t>
      </w:r>
      <w:r w:rsidRPr="00787C36">
        <w:rPr>
          <w:sz w:val="24"/>
          <w:szCs w:val="24"/>
        </w:rPr>
        <w:t>ства, уставного фонда унитарного предприятия должен быть не менее остаточной бала</w:t>
      </w:r>
      <w:r w:rsidRPr="00787C36">
        <w:rPr>
          <w:sz w:val="24"/>
          <w:szCs w:val="24"/>
        </w:rPr>
        <w:t>н</w:t>
      </w:r>
      <w:r w:rsidRPr="00787C36">
        <w:rPr>
          <w:sz w:val="24"/>
          <w:szCs w:val="24"/>
        </w:rPr>
        <w:t>совой стоимости источников тепловой энергии и тепловых сетей, которыми указанная о</w:t>
      </w:r>
      <w:r w:rsidRPr="00787C36">
        <w:rPr>
          <w:sz w:val="24"/>
          <w:szCs w:val="24"/>
        </w:rPr>
        <w:t>р</w:t>
      </w:r>
      <w:r w:rsidRPr="00787C36">
        <w:rPr>
          <w:sz w:val="24"/>
          <w:szCs w:val="24"/>
        </w:rPr>
        <w:t>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w:t>
      </w:r>
      <w:r w:rsidRPr="00787C36">
        <w:rPr>
          <w:sz w:val="24"/>
          <w:szCs w:val="24"/>
        </w:rPr>
        <w:t>а</w:t>
      </w:r>
      <w:r w:rsidRPr="00787C36">
        <w:rPr>
          <w:sz w:val="24"/>
          <w:szCs w:val="24"/>
        </w:rPr>
        <w:lastRenderedPageBreak/>
        <w:t>точная балансовая стоимость имущества определяются по данным бухгалтерской отче</w:t>
      </w:r>
      <w:r w:rsidRPr="00787C36">
        <w:rPr>
          <w:sz w:val="24"/>
          <w:szCs w:val="24"/>
        </w:rPr>
        <w:t>т</w:t>
      </w:r>
      <w:r w:rsidRPr="00787C36">
        <w:rPr>
          <w:sz w:val="24"/>
          <w:szCs w:val="24"/>
        </w:rPr>
        <w:t>ности на последнюю отчетную дату перед подачей заявки на присвоение статуса единой теплоснабжающей организации.</w:t>
      </w:r>
    </w:p>
    <w:p w:rsidR="002A5C32" w:rsidRPr="00787C36" w:rsidRDefault="002A5C32" w:rsidP="002A5C32">
      <w:pPr>
        <w:ind w:firstLine="709"/>
        <w:jc w:val="both"/>
        <w:rPr>
          <w:sz w:val="24"/>
          <w:szCs w:val="24"/>
        </w:rPr>
      </w:pPr>
      <w:r w:rsidRPr="00787C36">
        <w:rPr>
          <w:sz w:val="24"/>
          <w:szCs w:val="24"/>
        </w:rPr>
        <w:t>16.3.6. В случае, если в отношении одной зоны деятельности единой теплосна</w:t>
      </w:r>
      <w:r w:rsidRPr="00787C36">
        <w:rPr>
          <w:sz w:val="24"/>
          <w:szCs w:val="24"/>
        </w:rPr>
        <w:t>б</w:t>
      </w:r>
      <w:r w:rsidRPr="00787C36">
        <w:rPr>
          <w:sz w:val="24"/>
          <w:szCs w:val="24"/>
        </w:rPr>
        <w:t>жающей организации подано более одной заявки на присвоение соответствующего стат</w:t>
      </w:r>
      <w:r w:rsidRPr="00787C36">
        <w:rPr>
          <w:sz w:val="24"/>
          <w:szCs w:val="24"/>
        </w:rPr>
        <w:t>у</w:t>
      </w:r>
      <w:r w:rsidRPr="00787C36">
        <w:rPr>
          <w:sz w:val="24"/>
          <w:szCs w:val="24"/>
        </w:rPr>
        <w:t>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w:t>
      </w:r>
      <w:r w:rsidRPr="00787C36">
        <w:rPr>
          <w:sz w:val="24"/>
          <w:szCs w:val="24"/>
        </w:rPr>
        <w:t>е</w:t>
      </w:r>
      <w:r w:rsidRPr="00787C36">
        <w:rPr>
          <w:sz w:val="24"/>
          <w:szCs w:val="24"/>
        </w:rPr>
        <w:t>ния.</w:t>
      </w:r>
    </w:p>
    <w:p w:rsidR="002A5C32" w:rsidRPr="00787C36" w:rsidRDefault="002A5C32" w:rsidP="002A5C32">
      <w:pPr>
        <w:ind w:firstLine="709"/>
        <w:jc w:val="both"/>
        <w:rPr>
          <w:sz w:val="24"/>
          <w:szCs w:val="24"/>
        </w:rPr>
      </w:pPr>
      <w:r w:rsidRPr="00787C36">
        <w:rPr>
          <w:sz w:val="24"/>
          <w:szCs w:val="24"/>
        </w:rPr>
        <w:t>Способность обеспечить надежность теплоснабжения определяется наличием у о</w:t>
      </w:r>
      <w:r w:rsidRPr="00787C36">
        <w:rPr>
          <w:sz w:val="24"/>
          <w:szCs w:val="24"/>
        </w:rPr>
        <w:t>р</w:t>
      </w:r>
      <w:r w:rsidRPr="00787C36">
        <w:rPr>
          <w:sz w:val="24"/>
          <w:szCs w:val="24"/>
        </w:rPr>
        <w:t>ганизации технических возможностей и квалифицированного персонала по наладке, м</w:t>
      </w:r>
      <w:r w:rsidRPr="00787C36">
        <w:rPr>
          <w:sz w:val="24"/>
          <w:szCs w:val="24"/>
        </w:rPr>
        <w:t>о</w:t>
      </w:r>
      <w:r w:rsidRPr="00787C36">
        <w:rPr>
          <w:sz w:val="24"/>
          <w:szCs w:val="24"/>
        </w:rPr>
        <w:t>ниторингу, диспетчеризации, переключениям и оперативному управлению гидравлич</w:t>
      </w:r>
      <w:r w:rsidRPr="00787C36">
        <w:rPr>
          <w:sz w:val="24"/>
          <w:szCs w:val="24"/>
        </w:rPr>
        <w:t>е</w:t>
      </w:r>
      <w:r w:rsidRPr="00787C36">
        <w:rPr>
          <w:sz w:val="24"/>
          <w:szCs w:val="24"/>
        </w:rPr>
        <w:t>скими режимами, и обосновывается в схеме теплоснабжения.</w:t>
      </w:r>
    </w:p>
    <w:p w:rsidR="002A5C32" w:rsidRPr="00787C36" w:rsidRDefault="002A5C32" w:rsidP="002A5C32">
      <w:pPr>
        <w:ind w:firstLine="709"/>
        <w:jc w:val="both"/>
        <w:rPr>
          <w:sz w:val="24"/>
          <w:szCs w:val="24"/>
        </w:rPr>
      </w:pPr>
      <w:r w:rsidRPr="00787C36">
        <w:rPr>
          <w:sz w:val="24"/>
          <w:szCs w:val="24"/>
        </w:rPr>
        <w:t>16.3.7.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w:t>
      </w:r>
      <w:r w:rsidRPr="00787C36">
        <w:rPr>
          <w:sz w:val="24"/>
          <w:szCs w:val="24"/>
        </w:rPr>
        <w:t>т</w:t>
      </w:r>
      <w:r w:rsidRPr="00787C36">
        <w:rPr>
          <w:sz w:val="24"/>
          <w:szCs w:val="24"/>
        </w:rPr>
        <w:t>ствующей зоне деятельности источниками тепловой энергии и (или) тепловыми сетями, и соответствующей критериям настоящих Правил.</w:t>
      </w:r>
    </w:p>
    <w:p w:rsidR="002A5C32" w:rsidRPr="00787C36" w:rsidRDefault="002A5C32" w:rsidP="002A5C32">
      <w:pPr>
        <w:ind w:firstLine="709"/>
        <w:jc w:val="both"/>
        <w:rPr>
          <w:sz w:val="24"/>
          <w:szCs w:val="24"/>
        </w:rPr>
      </w:pPr>
      <w:r w:rsidRPr="00787C36">
        <w:rPr>
          <w:sz w:val="24"/>
          <w:szCs w:val="24"/>
        </w:rPr>
        <w:t>16.3.8.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w:t>
      </w:r>
      <w:r w:rsidRPr="00787C36">
        <w:rPr>
          <w:sz w:val="24"/>
          <w:szCs w:val="24"/>
        </w:rPr>
        <w:t>н</w:t>
      </w:r>
      <w:r w:rsidRPr="00787C36">
        <w:rPr>
          <w:sz w:val="24"/>
          <w:szCs w:val="24"/>
        </w:rPr>
        <w:t>ным постановлением). В соответствии с приведенным документом ЕТО обязана:</w:t>
      </w:r>
    </w:p>
    <w:p w:rsidR="002A5C32" w:rsidRPr="00787C36" w:rsidRDefault="002A5C32" w:rsidP="002A5C32">
      <w:pPr>
        <w:ind w:firstLine="709"/>
        <w:jc w:val="both"/>
        <w:rPr>
          <w:sz w:val="24"/>
          <w:szCs w:val="24"/>
        </w:rPr>
      </w:pPr>
      <w:r w:rsidRPr="00787C36">
        <w:rPr>
          <w:sz w:val="24"/>
          <w:szCs w:val="24"/>
        </w:rPr>
        <w:t>заключать и надлежаще исполнять договоры теплоснабжения со всеми обративш</w:t>
      </w:r>
      <w:r w:rsidRPr="00787C36">
        <w:rPr>
          <w:sz w:val="24"/>
          <w:szCs w:val="24"/>
        </w:rPr>
        <w:t>и</w:t>
      </w:r>
      <w:r w:rsidRPr="00787C36">
        <w:rPr>
          <w:sz w:val="24"/>
          <w:szCs w:val="24"/>
        </w:rPr>
        <w:t>мися к ней потребителями тепловой энергии в своей зоне деятельности:</w:t>
      </w:r>
    </w:p>
    <w:p w:rsidR="002A5C32" w:rsidRPr="00787C36" w:rsidRDefault="002A5C32" w:rsidP="002A5C32">
      <w:pPr>
        <w:ind w:firstLine="709"/>
        <w:jc w:val="both"/>
        <w:rPr>
          <w:sz w:val="24"/>
          <w:szCs w:val="24"/>
        </w:rPr>
      </w:pPr>
      <w:r w:rsidRPr="00787C36">
        <w:rPr>
          <w:sz w:val="24"/>
          <w:szCs w:val="24"/>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w:t>
      </w:r>
      <w:r w:rsidRPr="00787C36">
        <w:rPr>
          <w:sz w:val="24"/>
          <w:szCs w:val="24"/>
        </w:rPr>
        <w:t>к</w:t>
      </w:r>
      <w:r w:rsidRPr="00787C36">
        <w:rPr>
          <w:sz w:val="24"/>
          <w:szCs w:val="24"/>
        </w:rPr>
        <w:t>туализации схемы теплоснабжения;</w:t>
      </w:r>
    </w:p>
    <w:p w:rsidR="002A5C32" w:rsidRPr="00787C36" w:rsidRDefault="002A5C32" w:rsidP="002A5C32">
      <w:pPr>
        <w:ind w:firstLine="709"/>
        <w:jc w:val="both"/>
        <w:rPr>
          <w:sz w:val="24"/>
          <w:szCs w:val="24"/>
        </w:rPr>
      </w:pPr>
      <w:r w:rsidRPr="00787C36">
        <w:rPr>
          <w:sz w:val="24"/>
          <w:szCs w:val="24"/>
        </w:rPr>
        <w:t xml:space="preserve">надлежащим образом исполнять обязательства перед иными теплоснабжающими и </w:t>
      </w:r>
      <w:proofErr w:type="spellStart"/>
      <w:r w:rsidRPr="00787C36">
        <w:rPr>
          <w:sz w:val="24"/>
          <w:szCs w:val="24"/>
        </w:rPr>
        <w:t>теплосетевыми</w:t>
      </w:r>
      <w:proofErr w:type="spellEnd"/>
      <w:r w:rsidRPr="00787C36">
        <w:rPr>
          <w:sz w:val="24"/>
          <w:szCs w:val="24"/>
        </w:rPr>
        <w:t xml:space="preserve"> организациями в зоне своей деятельности;</w:t>
      </w:r>
    </w:p>
    <w:p w:rsidR="002A5C32" w:rsidRPr="00787C36" w:rsidRDefault="002A5C32" w:rsidP="002A5C32">
      <w:pPr>
        <w:ind w:firstLine="709"/>
        <w:jc w:val="both"/>
        <w:rPr>
          <w:sz w:val="24"/>
          <w:szCs w:val="24"/>
        </w:rPr>
      </w:pPr>
      <w:r w:rsidRPr="00787C36">
        <w:rPr>
          <w:sz w:val="24"/>
          <w:szCs w:val="24"/>
        </w:rPr>
        <w:t>осуществлять контроль режимов потребления тепловой энергии в зоне своей де</w:t>
      </w:r>
      <w:r w:rsidRPr="00787C36">
        <w:rPr>
          <w:sz w:val="24"/>
          <w:szCs w:val="24"/>
        </w:rPr>
        <w:t>я</w:t>
      </w:r>
      <w:r w:rsidRPr="00787C36">
        <w:rPr>
          <w:sz w:val="24"/>
          <w:szCs w:val="24"/>
        </w:rPr>
        <w:t>тельности.</w:t>
      </w:r>
    </w:p>
    <w:p w:rsidR="002A5C32" w:rsidRPr="00787C36" w:rsidRDefault="002A5C32" w:rsidP="002A5C32">
      <w:pPr>
        <w:jc w:val="right"/>
        <w:rPr>
          <w:sz w:val="24"/>
          <w:szCs w:val="24"/>
        </w:rPr>
      </w:pPr>
      <w:r w:rsidRPr="00787C36">
        <w:rPr>
          <w:sz w:val="24"/>
          <w:szCs w:val="24"/>
        </w:rPr>
        <w:t>Таблица 8.</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0"/>
        <w:gridCol w:w="1279"/>
        <w:gridCol w:w="1339"/>
        <w:gridCol w:w="1172"/>
        <w:gridCol w:w="1310"/>
        <w:gridCol w:w="1400"/>
        <w:gridCol w:w="1500"/>
      </w:tblGrid>
      <w:tr w:rsidR="002A5C32" w:rsidRPr="00787C36" w:rsidTr="002A5C32">
        <w:trPr>
          <w:trHeight w:val="320"/>
          <w:tblHeader/>
        </w:trPr>
        <w:tc>
          <w:tcPr>
            <w:tcW w:w="4018" w:type="dxa"/>
            <w:gridSpan w:val="3"/>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Источники тепловой энергии</w:t>
            </w:r>
          </w:p>
        </w:tc>
        <w:tc>
          <w:tcPr>
            <w:tcW w:w="2482" w:type="dxa"/>
            <w:gridSpan w:val="2"/>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Тепловые сети</w:t>
            </w:r>
          </w:p>
        </w:tc>
        <w:tc>
          <w:tcPr>
            <w:tcW w:w="1400" w:type="dxa"/>
            <w:vMerge w:val="restart"/>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Утве</w:t>
            </w:r>
            <w:r w:rsidRPr="00787C36">
              <w:rPr>
                <w:rFonts w:ascii="Times New Roman" w:hAnsi="Times New Roman"/>
                <w:sz w:val="24"/>
                <w:szCs w:val="24"/>
              </w:rPr>
              <w:t>р</w:t>
            </w:r>
            <w:r w:rsidRPr="00787C36">
              <w:rPr>
                <w:rFonts w:ascii="Times New Roman" w:hAnsi="Times New Roman"/>
                <w:sz w:val="24"/>
                <w:szCs w:val="24"/>
              </w:rPr>
              <w:t>жденная единая т</w:t>
            </w:r>
            <w:r w:rsidRPr="00787C36">
              <w:rPr>
                <w:rFonts w:ascii="Times New Roman" w:hAnsi="Times New Roman"/>
                <w:sz w:val="24"/>
                <w:szCs w:val="24"/>
              </w:rPr>
              <w:t>е</w:t>
            </w:r>
            <w:r w:rsidRPr="00787C36">
              <w:rPr>
                <w:rFonts w:ascii="Times New Roman" w:hAnsi="Times New Roman"/>
                <w:sz w:val="24"/>
                <w:szCs w:val="24"/>
              </w:rPr>
              <w:t>плосна</w:t>
            </w:r>
            <w:r w:rsidRPr="00787C36">
              <w:rPr>
                <w:rFonts w:ascii="Times New Roman" w:hAnsi="Times New Roman"/>
                <w:sz w:val="24"/>
                <w:szCs w:val="24"/>
              </w:rPr>
              <w:t>б</w:t>
            </w:r>
            <w:r w:rsidRPr="00787C36">
              <w:rPr>
                <w:rFonts w:ascii="Times New Roman" w:hAnsi="Times New Roman"/>
                <w:sz w:val="24"/>
                <w:szCs w:val="24"/>
              </w:rPr>
              <w:t>жающая организ</w:t>
            </w:r>
            <w:r w:rsidRPr="00787C36">
              <w:rPr>
                <w:rFonts w:ascii="Times New Roman" w:hAnsi="Times New Roman"/>
                <w:sz w:val="24"/>
                <w:szCs w:val="24"/>
              </w:rPr>
              <w:t>а</w:t>
            </w:r>
            <w:r w:rsidRPr="00787C36">
              <w:rPr>
                <w:rFonts w:ascii="Times New Roman" w:hAnsi="Times New Roman"/>
                <w:sz w:val="24"/>
                <w:szCs w:val="24"/>
              </w:rPr>
              <w:t>ция</w:t>
            </w:r>
          </w:p>
        </w:tc>
        <w:tc>
          <w:tcPr>
            <w:tcW w:w="1500" w:type="dxa"/>
            <w:vMerge w:val="restart"/>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Основание для пр</w:t>
            </w:r>
            <w:r w:rsidRPr="00787C36">
              <w:rPr>
                <w:rFonts w:ascii="Times New Roman" w:hAnsi="Times New Roman"/>
                <w:sz w:val="24"/>
                <w:szCs w:val="24"/>
              </w:rPr>
              <w:t>и</w:t>
            </w:r>
            <w:r w:rsidRPr="00787C36">
              <w:rPr>
                <w:rFonts w:ascii="Times New Roman" w:hAnsi="Times New Roman"/>
                <w:sz w:val="24"/>
                <w:szCs w:val="24"/>
              </w:rPr>
              <w:t>своения статуса ЕТО (№пункта ПП РФ от 08.08.2012г. №808)</w:t>
            </w:r>
          </w:p>
        </w:tc>
      </w:tr>
      <w:tr w:rsidR="002A5C32" w:rsidRPr="00787C36" w:rsidTr="002A5C32">
        <w:trPr>
          <w:trHeight w:val="1149"/>
          <w:tblHeader/>
        </w:trPr>
        <w:tc>
          <w:tcPr>
            <w:tcW w:w="1400" w:type="dxa"/>
          </w:tcPr>
          <w:p w:rsidR="002A5C32" w:rsidRPr="00787C36" w:rsidRDefault="002A5C32" w:rsidP="002A5C32">
            <w:pPr>
              <w:pStyle w:val="afa"/>
              <w:spacing w:before="40" w:after="40" w:line="240" w:lineRule="exact"/>
              <w:rPr>
                <w:rFonts w:ascii="Times New Roman" w:hAnsi="Times New Roman"/>
                <w:sz w:val="24"/>
                <w:szCs w:val="24"/>
              </w:rPr>
            </w:pPr>
            <w:proofErr w:type="spellStart"/>
            <w:r w:rsidRPr="00787C36">
              <w:rPr>
                <w:rFonts w:ascii="Times New Roman" w:hAnsi="Times New Roman"/>
                <w:sz w:val="24"/>
                <w:szCs w:val="24"/>
              </w:rPr>
              <w:t>Энергои</w:t>
            </w:r>
            <w:r w:rsidRPr="00787C36">
              <w:rPr>
                <w:rFonts w:ascii="Times New Roman" w:hAnsi="Times New Roman"/>
                <w:sz w:val="24"/>
                <w:szCs w:val="24"/>
              </w:rPr>
              <w:t>с</w:t>
            </w:r>
            <w:r w:rsidRPr="00787C36">
              <w:rPr>
                <w:rFonts w:ascii="Times New Roman" w:hAnsi="Times New Roman"/>
                <w:sz w:val="24"/>
                <w:szCs w:val="24"/>
              </w:rPr>
              <w:t>точники</w:t>
            </w:r>
            <w:proofErr w:type="spellEnd"/>
            <w:r w:rsidRPr="00787C36">
              <w:rPr>
                <w:rFonts w:ascii="Times New Roman" w:hAnsi="Times New Roman"/>
                <w:sz w:val="24"/>
                <w:szCs w:val="24"/>
              </w:rPr>
              <w:t xml:space="preserve"> в зоне де</w:t>
            </w:r>
            <w:r w:rsidRPr="00787C36">
              <w:rPr>
                <w:rFonts w:ascii="Times New Roman" w:hAnsi="Times New Roman"/>
                <w:sz w:val="24"/>
                <w:szCs w:val="24"/>
              </w:rPr>
              <w:t>я</w:t>
            </w:r>
            <w:r w:rsidRPr="00787C36">
              <w:rPr>
                <w:rFonts w:ascii="Times New Roman" w:hAnsi="Times New Roman"/>
                <w:sz w:val="24"/>
                <w:szCs w:val="24"/>
              </w:rPr>
              <w:t>тельности</w:t>
            </w:r>
          </w:p>
        </w:tc>
        <w:tc>
          <w:tcPr>
            <w:tcW w:w="1279" w:type="dxa"/>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Наимен</w:t>
            </w:r>
            <w:r w:rsidRPr="00787C36">
              <w:rPr>
                <w:rFonts w:ascii="Times New Roman" w:hAnsi="Times New Roman"/>
                <w:sz w:val="24"/>
                <w:szCs w:val="24"/>
              </w:rPr>
              <w:t>о</w:t>
            </w:r>
            <w:r w:rsidRPr="00787C36">
              <w:rPr>
                <w:rFonts w:ascii="Times New Roman" w:hAnsi="Times New Roman"/>
                <w:sz w:val="24"/>
                <w:szCs w:val="24"/>
              </w:rPr>
              <w:t>вание о</w:t>
            </w:r>
            <w:r w:rsidRPr="00787C36">
              <w:rPr>
                <w:rFonts w:ascii="Times New Roman" w:hAnsi="Times New Roman"/>
                <w:sz w:val="24"/>
                <w:szCs w:val="24"/>
              </w:rPr>
              <w:t>р</w:t>
            </w:r>
            <w:r w:rsidRPr="00787C36">
              <w:rPr>
                <w:rFonts w:ascii="Times New Roman" w:hAnsi="Times New Roman"/>
                <w:sz w:val="24"/>
                <w:szCs w:val="24"/>
              </w:rPr>
              <w:t>ганизации</w:t>
            </w:r>
          </w:p>
        </w:tc>
        <w:tc>
          <w:tcPr>
            <w:tcW w:w="1339" w:type="dxa"/>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Информ</w:t>
            </w:r>
            <w:r w:rsidRPr="00787C36">
              <w:rPr>
                <w:rFonts w:ascii="Times New Roman" w:hAnsi="Times New Roman"/>
                <w:sz w:val="24"/>
                <w:szCs w:val="24"/>
              </w:rPr>
              <w:t>а</w:t>
            </w:r>
            <w:r w:rsidRPr="00787C36">
              <w:rPr>
                <w:rFonts w:ascii="Times New Roman" w:hAnsi="Times New Roman"/>
                <w:sz w:val="24"/>
                <w:szCs w:val="24"/>
              </w:rPr>
              <w:t>ция о пр</w:t>
            </w:r>
            <w:r w:rsidRPr="00787C36">
              <w:rPr>
                <w:rFonts w:ascii="Times New Roman" w:hAnsi="Times New Roman"/>
                <w:sz w:val="24"/>
                <w:szCs w:val="24"/>
              </w:rPr>
              <w:t>и</w:t>
            </w:r>
            <w:r w:rsidRPr="00787C36">
              <w:rPr>
                <w:rFonts w:ascii="Times New Roman" w:hAnsi="Times New Roman"/>
                <w:sz w:val="24"/>
                <w:szCs w:val="24"/>
              </w:rPr>
              <w:t>своении статуса ЕТО</w:t>
            </w:r>
          </w:p>
        </w:tc>
        <w:tc>
          <w:tcPr>
            <w:tcW w:w="1172" w:type="dxa"/>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Наим</w:t>
            </w:r>
            <w:r w:rsidRPr="00787C36">
              <w:rPr>
                <w:rFonts w:ascii="Times New Roman" w:hAnsi="Times New Roman"/>
                <w:sz w:val="24"/>
                <w:szCs w:val="24"/>
              </w:rPr>
              <w:t>е</w:t>
            </w:r>
            <w:r w:rsidRPr="00787C36">
              <w:rPr>
                <w:rFonts w:ascii="Times New Roman" w:hAnsi="Times New Roman"/>
                <w:sz w:val="24"/>
                <w:szCs w:val="24"/>
              </w:rPr>
              <w:t>нование орган</w:t>
            </w:r>
            <w:r w:rsidRPr="00787C36">
              <w:rPr>
                <w:rFonts w:ascii="Times New Roman" w:hAnsi="Times New Roman"/>
                <w:sz w:val="24"/>
                <w:szCs w:val="24"/>
              </w:rPr>
              <w:t>и</w:t>
            </w:r>
            <w:r w:rsidRPr="00787C36">
              <w:rPr>
                <w:rFonts w:ascii="Times New Roman" w:hAnsi="Times New Roman"/>
                <w:sz w:val="24"/>
                <w:szCs w:val="24"/>
              </w:rPr>
              <w:t>зации</w:t>
            </w:r>
          </w:p>
        </w:tc>
        <w:tc>
          <w:tcPr>
            <w:tcW w:w="1310" w:type="dxa"/>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Информ</w:t>
            </w:r>
            <w:r w:rsidRPr="00787C36">
              <w:rPr>
                <w:rFonts w:ascii="Times New Roman" w:hAnsi="Times New Roman"/>
                <w:sz w:val="24"/>
                <w:szCs w:val="24"/>
              </w:rPr>
              <w:t>а</w:t>
            </w:r>
            <w:r w:rsidRPr="00787C36">
              <w:rPr>
                <w:rFonts w:ascii="Times New Roman" w:hAnsi="Times New Roman"/>
                <w:sz w:val="24"/>
                <w:szCs w:val="24"/>
              </w:rPr>
              <w:t>ция о пр</w:t>
            </w:r>
            <w:r w:rsidRPr="00787C36">
              <w:rPr>
                <w:rFonts w:ascii="Times New Roman" w:hAnsi="Times New Roman"/>
                <w:sz w:val="24"/>
                <w:szCs w:val="24"/>
              </w:rPr>
              <w:t>и</w:t>
            </w:r>
            <w:r w:rsidRPr="00787C36">
              <w:rPr>
                <w:rFonts w:ascii="Times New Roman" w:hAnsi="Times New Roman"/>
                <w:sz w:val="24"/>
                <w:szCs w:val="24"/>
              </w:rPr>
              <w:t>своении статуса ЕТО</w:t>
            </w:r>
          </w:p>
        </w:tc>
        <w:tc>
          <w:tcPr>
            <w:tcW w:w="1400" w:type="dxa"/>
            <w:vMerge/>
          </w:tcPr>
          <w:p w:rsidR="002A5C32" w:rsidRPr="00787C36" w:rsidRDefault="002A5C32" w:rsidP="002A5C32">
            <w:pPr>
              <w:spacing w:before="40" w:after="40" w:line="240" w:lineRule="exact"/>
              <w:jc w:val="center"/>
              <w:rPr>
                <w:b/>
                <w:szCs w:val="24"/>
              </w:rPr>
            </w:pPr>
          </w:p>
        </w:tc>
        <w:tc>
          <w:tcPr>
            <w:tcW w:w="1500" w:type="dxa"/>
            <w:vMerge/>
          </w:tcPr>
          <w:p w:rsidR="002A5C32" w:rsidRPr="00787C36" w:rsidRDefault="002A5C32" w:rsidP="002A5C32">
            <w:pPr>
              <w:spacing w:before="40" w:after="40" w:line="240" w:lineRule="exact"/>
              <w:jc w:val="center"/>
              <w:rPr>
                <w:b/>
                <w:szCs w:val="24"/>
              </w:rPr>
            </w:pPr>
          </w:p>
        </w:tc>
      </w:tr>
      <w:tr w:rsidR="002A5C32" w:rsidRPr="00787C36" w:rsidTr="002A5C32">
        <w:trPr>
          <w:trHeight w:val="868"/>
        </w:trPr>
        <w:tc>
          <w:tcPr>
            <w:tcW w:w="1400" w:type="dxa"/>
          </w:tcPr>
          <w:p w:rsidR="002A5C32" w:rsidRPr="00787C36" w:rsidRDefault="002A5C32" w:rsidP="002A5C32">
            <w:pPr>
              <w:pStyle w:val="afa"/>
              <w:spacing w:before="40" w:after="40" w:line="240" w:lineRule="exact"/>
              <w:rPr>
                <w:rFonts w:ascii="Times New Roman" w:hAnsi="Times New Roman"/>
                <w:sz w:val="24"/>
                <w:szCs w:val="24"/>
              </w:rPr>
            </w:pPr>
            <w:proofErr w:type="gramStart"/>
            <w:r w:rsidRPr="00787C36">
              <w:rPr>
                <w:rStyle w:val="FontStyle129"/>
                <w:sz w:val="24"/>
                <w:szCs w:val="24"/>
              </w:rPr>
              <w:t>Котельная  №</w:t>
            </w:r>
            <w:proofErr w:type="gramEnd"/>
            <w:r w:rsidRPr="00787C36">
              <w:rPr>
                <w:rStyle w:val="FontStyle129"/>
                <w:sz w:val="24"/>
                <w:szCs w:val="24"/>
              </w:rPr>
              <w:t xml:space="preserve">24 </w:t>
            </w:r>
            <w:proofErr w:type="spellStart"/>
            <w:r w:rsidRPr="00787C36">
              <w:rPr>
                <w:rStyle w:val="FontStyle129"/>
                <w:sz w:val="24"/>
                <w:szCs w:val="24"/>
              </w:rPr>
              <w:t>д.Костково</w:t>
            </w:r>
            <w:proofErr w:type="spellEnd"/>
          </w:p>
        </w:tc>
        <w:tc>
          <w:tcPr>
            <w:tcW w:w="1279" w:type="dxa"/>
          </w:tcPr>
          <w:p w:rsidR="002A5C32" w:rsidRPr="00787C36" w:rsidRDefault="002A5C32" w:rsidP="002A5C32">
            <w:pPr>
              <w:pStyle w:val="afa"/>
              <w:spacing w:before="40" w:after="40" w:line="240" w:lineRule="exact"/>
              <w:rPr>
                <w:rFonts w:ascii="Times New Roman" w:hAnsi="Times New Roman"/>
                <w:sz w:val="24"/>
                <w:szCs w:val="24"/>
              </w:rPr>
            </w:pPr>
          </w:p>
        </w:tc>
        <w:tc>
          <w:tcPr>
            <w:tcW w:w="1339" w:type="dxa"/>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н/д</w:t>
            </w:r>
          </w:p>
        </w:tc>
        <w:tc>
          <w:tcPr>
            <w:tcW w:w="1172" w:type="dxa"/>
          </w:tcPr>
          <w:p w:rsidR="002A5C32" w:rsidRPr="00787C36" w:rsidRDefault="002A5C32" w:rsidP="002A5C32">
            <w:pPr>
              <w:pStyle w:val="afa"/>
              <w:spacing w:before="40" w:after="40" w:line="240" w:lineRule="exact"/>
              <w:rPr>
                <w:rFonts w:ascii="Times New Roman" w:hAnsi="Times New Roman"/>
                <w:sz w:val="24"/>
                <w:szCs w:val="24"/>
              </w:rPr>
            </w:pPr>
          </w:p>
        </w:tc>
        <w:tc>
          <w:tcPr>
            <w:tcW w:w="1310" w:type="dxa"/>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н/д</w:t>
            </w:r>
          </w:p>
        </w:tc>
        <w:tc>
          <w:tcPr>
            <w:tcW w:w="1400" w:type="dxa"/>
          </w:tcPr>
          <w:p w:rsidR="002A5C32" w:rsidRPr="00787C36" w:rsidRDefault="002A5C32" w:rsidP="002A5C32">
            <w:pPr>
              <w:pStyle w:val="afa"/>
              <w:spacing w:before="40" w:after="40" w:line="240" w:lineRule="exact"/>
              <w:rPr>
                <w:rFonts w:ascii="Times New Roman" w:hAnsi="Times New Roman"/>
                <w:sz w:val="24"/>
                <w:szCs w:val="24"/>
              </w:rPr>
            </w:pPr>
            <w:r w:rsidRPr="00787C36">
              <w:rPr>
                <w:rFonts w:ascii="Times New Roman" w:hAnsi="Times New Roman"/>
                <w:sz w:val="24"/>
                <w:szCs w:val="24"/>
              </w:rPr>
              <w:t>ООО «ТК Новгоро</w:t>
            </w:r>
            <w:r w:rsidRPr="00787C36">
              <w:rPr>
                <w:rFonts w:ascii="Times New Roman" w:hAnsi="Times New Roman"/>
                <w:sz w:val="24"/>
                <w:szCs w:val="24"/>
              </w:rPr>
              <w:t>д</w:t>
            </w:r>
            <w:r w:rsidRPr="00787C36">
              <w:rPr>
                <w:rFonts w:ascii="Times New Roman" w:hAnsi="Times New Roman"/>
                <w:sz w:val="24"/>
                <w:szCs w:val="24"/>
              </w:rPr>
              <w:t>ская»</w:t>
            </w:r>
          </w:p>
        </w:tc>
        <w:tc>
          <w:tcPr>
            <w:tcW w:w="1500" w:type="dxa"/>
          </w:tcPr>
          <w:p w:rsidR="002A5C32" w:rsidRPr="00787C36" w:rsidRDefault="002A5C32" w:rsidP="002A5C32">
            <w:pPr>
              <w:pStyle w:val="afa"/>
              <w:spacing w:before="40" w:after="40" w:line="240" w:lineRule="exact"/>
              <w:rPr>
                <w:rFonts w:ascii="Times New Roman" w:hAnsi="Times New Roman"/>
                <w:color w:val="FF0000"/>
                <w:sz w:val="24"/>
                <w:szCs w:val="24"/>
              </w:rPr>
            </w:pPr>
            <w:r w:rsidRPr="00787C36">
              <w:rPr>
                <w:rFonts w:ascii="Times New Roman" w:hAnsi="Times New Roman"/>
                <w:color w:val="FF0000"/>
                <w:sz w:val="24"/>
                <w:szCs w:val="24"/>
              </w:rPr>
              <w:t>-</w:t>
            </w:r>
          </w:p>
        </w:tc>
      </w:tr>
    </w:tbl>
    <w:p w:rsidR="002A5C32" w:rsidRPr="00787C36" w:rsidRDefault="002A5C32" w:rsidP="002A5C32">
      <w:pPr>
        <w:pStyle w:val="S"/>
        <w:rPr>
          <w:rFonts w:ascii="Times New Roman" w:hAnsi="Times New Roman"/>
          <w:sz w:val="22"/>
          <w:szCs w:val="22"/>
        </w:rPr>
      </w:pPr>
    </w:p>
    <w:p w:rsidR="002A5C32" w:rsidRPr="00787C36" w:rsidRDefault="002A5C32" w:rsidP="002A5C32">
      <w:pPr>
        <w:autoSpaceDE w:val="0"/>
        <w:autoSpaceDN w:val="0"/>
        <w:adjustRightInd w:val="0"/>
        <w:jc w:val="center"/>
        <w:rPr>
          <w:b/>
          <w:bCs/>
          <w:sz w:val="24"/>
          <w:szCs w:val="24"/>
        </w:rPr>
      </w:pPr>
      <w:bookmarkStart w:id="62" w:name="_Toc21101689"/>
      <w:r w:rsidRPr="00787C36">
        <w:rPr>
          <w:b/>
          <w:bCs/>
          <w:sz w:val="24"/>
          <w:szCs w:val="24"/>
        </w:rPr>
        <w:t xml:space="preserve">17. Решения о распределении тепловой нагрузки между </w:t>
      </w:r>
    </w:p>
    <w:p w:rsidR="002A5C32" w:rsidRPr="00787C36" w:rsidRDefault="002A5C32" w:rsidP="002A5C32">
      <w:pPr>
        <w:autoSpaceDE w:val="0"/>
        <w:autoSpaceDN w:val="0"/>
        <w:adjustRightInd w:val="0"/>
        <w:jc w:val="center"/>
        <w:rPr>
          <w:b/>
          <w:bCs/>
          <w:sz w:val="24"/>
          <w:szCs w:val="24"/>
        </w:rPr>
      </w:pPr>
      <w:r w:rsidRPr="00787C36">
        <w:rPr>
          <w:b/>
          <w:bCs/>
          <w:sz w:val="24"/>
          <w:szCs w:val="24"/>
        </w:rPr>
        <w:t>источниками тепловой энергии</w:t>
      </w:r>
      <w:bookmarkEnd w:id="62"/>
    </w:p>
    <w:p w:rsidR="002A5C32" w:rsidRPr="00787C36" w:rsidRDefault="002A5C32" w:rsidP="002A5C32">
      <w:pPr>
        <w:pStyle w:val="afc"/>
        <w:spacing w:after="0" w:line="240" w:lineRule="auto"/>
        <w:rPr>
          <w:rFonts w:ascii="Times New Roman" w:hAnsi="Times New Roman"/>
          <w:lang w:eastAsia="en-US"/>
        </w:rPr>
      </w:pPr>
      <w:r w:rsidRPr="00787C36">
        <w:rPr>
          <w:rFonts w:ascii="Times New Roman" w:hAnsi="Times New Roman"/>
          <w:lang w:eastAsia="en-US"/>
        </w:rPr>
        <w:t>Распределение тепловой нагрузки между источниками тепловой энергии на терр</w:t>
      </w:r>
      <w:r w:rsidRPr="00787C36">
        <w:rPr>
          <w:rFonts w:ascii="Times New Roman" w:hAnsi="Times New Roman"/>
          <w:lang w:eastAsia="en-US"/>
        </w:rPr>
        <w:t>и</w:t>
      </w:r>
      <w:r w:rsidRPr="00787C36">
        <w:rPr>
          <w:rFonts w:ascii="Times New Roman" w:hAnsi="Times New Roman"/>
          <w:lang w:eastAsia="en-US"/>
        </w:rPr>
        <w:t xml:space="preserve">тории </w:t>
      </w:r>
      <w:proofErr w:type="spellStart"/>
      <w:r w:rsidRPr="00787C36">
        <w:rPr>
          <w:rFonts w:ascii="Times New Roman" w:hAnsi="Times New Roman"/>
          <w:lang w:eastAsia="en-US"/>
        </w:rPr>
        <w:t>Костковского</w:t>
      </w:r>
      <w:proofErr w:type="spellEnd"/>
      <w:r w:rsidRPr="00787C36">
        <w:rPr>
          <w:rFonts w:ascii="Times New Roman" w:hAnsi="Times New Roman"/>
          <w:lang w:eastAsia="en-US"/>
        </w:rPr>
        <w:t xml:space="preserve"> сельского поселения не планируется.</w:t>
      </w:r>
    </w:p>
    <w:p w:rsidR="002A5C32" w:rsidRPr="00787C36" w:rsidRDefault="002A5C32" w:rsidP="002A5C32">
      <w:pPr>
        <w:rPr>
          <w:sz w:val="24"/>
          <w:szCs w:val="24"/>
        </w:rPr>
      </w:pPr>
    </w:p>
    <w:p w:rsidR="002A5C32" w:rsidRDefault="002A5C32" w:rsidP="002A5C32">
      <w:pPr>
        <w:autoSpaceDE w:val="0"/>
        <w:autoSpaceDN w:val="0"/>
        <w:adjustRightInd w:val="0"/>
        <w:jc w:val="center"/>
        <w:rPr>
          <w:b/>
          <w:bCs/>
          <w:sz w:val="24"/>
          <w:szCs w:val="24"/>
        </w:rPr>
      </w:pPr>
      <w:bookmarkStart w:id="63" w:name="_Toc21101690"/>
    </w:p>
    <w:p w:rsidR="002A5C32" w:rsidRDefault="002A5C32" w:rsidP="002A5C32">
      <w:pPr>
        <w:autoSpaceDE w:val="0"/>
        <w:autoSpaceDN w:val="0"/>
        <w:adjustRightInd w:val="0"/>
        <w:jc w:val="center"/>
        <w:rPr>
          <w:b/>
          <w:bCs/>
          <w:sz w:val="24"/>
          <w:szCs w:val="24"/>
        </w:rPr>
      </w:pPr>
    </w:p>
    <w:p w:rsidR="002A5C32" w:rsidRPr="00787C36" w:rsidRDefault="002A5C32" w:rsidP="002A5C32">
      <w:pPr>
        <w:autoSpaceDE w:val="0"/>
        <w:autoSpaceDN w:val="0"/>
        <w:adjustRightInd w:val="0"/>
        <w:jc w:val="center"/>
        <w:rPr>
          <w:bCs/>
          <w:sz w:val="24"/>
          <w:szCs w:val="24"/>
        </w:rPr>
      </w:pPr>
      <w:r w:rsidRPr="00787C36">
        <w:rPr>
          <w:b/>
          <w:bCs/>
          <w:sz w:val="24"/>
          <w:szCs w:val="24"/>
        </w:rPr>
        <w:t>18. Решение по бесхозяйным тепловым сетям</w:t>
      </w:r>
      <w:bookmarkEnd w:id="63"/>
    </w:p>
    <w:p w:rsidR="002A5C32" w:rsidRPr="00787C36" w:rsidRDefault="002A5C32" w:rsidP="002A5C32">
      <w:pPr>
        <w:ind w:firstLine="709"/>
        <w:jc w:val="both"/>
        <w:rPr>
          <w:sz w:val="24"/>
          <w:szCs w:val="24"/>
        </w:rPr>
      </w:pPr>
      <w:r w:rsidRPr="00787C36">
        <w:rPr>
          <w:sz w:val="24"/>
          <w:szCs w:val="24"/>
        </w:rPr>
        <w:lastRenderedPageBreak/>
        <w:t>В соответствии с пунктом 6 статьи 15 Федерального закона от 27 июля 2010 года №190-ФЗ «О теплоснабжении»: «В случае выявления бесхозяйных тепловых сетей (те</w:t>
      </w:r>
      <w:r w:rsidRPr="00787C36">
        <w:rPr>
          <w:sz w:val="24"/>
          <w:szCs w:val="24"/>
        </w:rPr>
        <w:t>п</w:t>
      </w:r>
      <w:r w:rsidRPr="00787C36">
        <w:rPr>
          <w:sz w:val="24"/>
          <w:szCs w:val="24"/>
        </w:rPr>
        <w:t>ловых сетей, не имеющих  эксплуатирующей организации) орган местного самоуправл</w:t>
      </w:r>
      <w:r w:rsidRPr="00787C36">
        <w:rPr>
          <w:sz w:val="24"/>
          <w:szCs w:val="24"/>
        </w:rPr>
        <w:t>е</w:t>
      </w:r>
      <w:r w:rsidRPr="00787C36">
        <w:rPr>
          <w:sz w:val="24"/>
          <w:szCs w:val="24"/>
        </w:rPr>
        <w:t>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w:t>
      </w:r>
      <w:r w:rsidRPr="00787C36">
        <w:rPr>
          <w:sz w:val="24"/>
          <w:szCs w:val="24"/>
        </w:rPr>
        <w:t>е</w:t>
      </w:r>
      <w:r w:rsidRPr="00787C36">
        <w:rPr>
          <w:sz w:val="24"/>
          <w:szCs w:val="24"/>
        </w:rPr>
        <w:t xml:space="preserve">лить </w:t>
      </w:r>
      <w:proofErr w:type="spellStart"/>
      <w:r w:rsidRPr="00787C36">
        <w:rPr>
          <w:sz w:val="24"/>
          <w:szCs w:val="24"/>
        </w:rPr>
        <w:t>теплосетевую</w:t>
      </w:r>
      <w:proofErr w:type="spellEnd"/>
      <w:r w:rsidRPr="00787C36">
        <w:rPr>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w:t>
      </w:r>
      <w:r w:rsidRPr="00787C36">
        <w:rPr>
          <w:sz w:val="24"/>
          <w:szCs w:val="24"/>
        </w:rPr>
        <w:t>а</w:t>
      </w:r>
      <w:r w:rsidRPr="00787C36">
        <w:rPr>
          <w:sz w:val="24"/>
          <w:szCs w:val="24"/>
        </w:rPr>
        <w:t>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w:t>
      </w:r>
      <w:r w:rsidRPr="00787C36">
        <w:rPr>
          <w:sz w:val="24"/>
          <w:szCs w:val="24"/>
        </w:rPr>
        <w:t>с</w:t>
      </w:r>
      <w:r w:rsidRPr="00787C36">
        <w:rPr>
          <w:sz w:val="24"/>
          <w:szCs w:val="24"/>
        </w:rPr>
        <w:t xml:space="preserve">хозяйных тепловых сетей в тарифы соответствующей организации на следующий период регулирования». </w:t>
      </w:r>
    </w:p>
    <w:p w:rsidR="002A5C32" w:rsidRPr="00787C36" w:rsidRDefault="002A5C32" w:rsidP="002A5C32">
      <w:pPr>
        <w:ind w:firstLine="709"/>
        <w:jc w:val="both"/>
        <w:rPr>
          <w:sz w:val="24"/>
          <w:szCs w:val="24"/>
        </w:rPr>
      </w:pPr>
      <w:r w:rsidRPr="00787C36">
        <w:rPr>
          <w:sz w:val="24"/>
          <w:szCs w:val="24"/>
        </w:rPr>
        <w:t>Принятие на учет бесхозяйных тепловых сетей (тепловых сетей, не имеющих эк</w:t>
      </w:r>
      <w:r w:rsidRPr="00787C36">
        <w:rPr>
          <w:sz w:val="24"/>
          <w:szCs w:val="24"/>
        </w:rPr>
        <w:t>с</w:t>
      </w:r>
      <w:r w:rsidRPr="00787C36">
        <w:rPr>
          <w:sz w:val="24"/>
          <w:szCs w:val="24"/>
        </w:rPr>
        <w:t>плуатирующей организации) осуществляется на основании приказа Минэкономразвития России от 10.12.2015 № 931 «Об установлении Порядка принятия на учет бесхозяйных недвижимых вещей».  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w:t>
      </w:r>
      <w:r w:rsidRPr="00787C36">
        <w:rPr>
          <w:sz w:val="24"/>
          <w:szCs w:val="24"/>
        </w:rPr>
        <w:t>а</w:t>
      </w:r>
      <w:r w:rsidRPr="00787C36">
        <w:rPr>
          <w:sz w:val="24"/>
          <w:szCs w:val="24"/>
        </w:rPr>
        <w:t xml:space="preserve">нии права муниципальной собственности на эту вещь. </w:t>
      </w:r>
    </w:p>
    <w:p w:rsidR="002A5C32" w:rsidRPr="00787C36" w:rsidRDefault="002A5C32" w:rsidP="002A5C32">
      <w:pPr>
        <w:ind w:firstLine="709"/>
        <w:jc w:val="both"/>
        <w:rPr>
          <w:color w:val="000000"/>
          <w:sz w:val="24"/>
          <w:szCs w:val="24"/>
        </w:rPr>
      </w:pPr>
      <w:r w:rsidRPr="00787C36">
        <w:rPr>
          <w:color w:val="000000"/>
          <w:sz w:val="24"/>
          <w:szCs w:val="24"/>
        </w:rPr>
        <w:t xml:space="preserve">По состоянию на 01.04.2021 года бесхозяйные тепловые сети на территории </w:t>
      </w:r>
      <w:proofErr w:type="spellStart"/>
      <w:r w:rsidRPr="00787C36">
        <w:rPr>
          <w:color w:val="000000"/>
          <w:sz w:val="24"/>
          <w:szCs w:val="24"/>
        </w:rPr>
        <w:t>Кос</w:t>
      </w:r>
      <w:r w:rsidRPr="00787C36">
        <w:rPr>
          <w:color w:val="000000"/>
          <w:sz w:val="24"/>
          <w:szCs w:val="24"/>
        </w:rPr>
        <w:t>т</w:t>
      </w:r>
      <w:r w:rsidRPr="00787C36">
        <w:rPr>
          <w:color w:val="000000"/>
          <w:sz w:val="24"/>
          <w:szCs w:val="24"/>
        </w:rPr>
        <w:t>ковского</w:t>
      </w:r>
      <w:proofErr w:type="spellEnd"/>
      <w:r w:rsidRPr="00787C36">
        <w:rPr>
          <w:color w:val="000000"/>
          <w:sz w:val="24"/>
          <w:szCs w:val="24"/>
        </w:rPr>
        <w:t xml:space="preserve"> сельского поселения отсутствуют.</w:t>
      </w:r>
    </w:p>
    <w:p w:rsidR="002A5C32" w:rsidRPr="00787C36" w:rsidRDefault="002A5C32" w:rsidP="002A5C32">
      <w:pPr>
        <w:ind w:firstLine="709"/>
        <w:jc w:val="both"/>
        <w:rPr>
          <w:sz w:val="24"/>
          <w:szCs w:val="24"/>
        </w:rPr>
      </w:pPr>
      <w:r w:rsidRPr="00787C36">
        <w:rPr>
          <w:sz w:val="24"/>
          <w:szCs w:val="24"/>
        </w:rPr>
        <w:t>При выявлении бесхозяйных тепловых сетей в качестве организации, уполном</w:t>
      </w:r>
      <w:r w:rsidRPr="00787C36">
        <w:rPr>
          <w:sz w:val="24"/>
          <w:szCs w:val="24"/>
        </w:rPr>
        <w:t>о</w:t>
      </w:r>
      <w:r w:rsidRPr="00787C36">
        <w:rPr>
          <w:sz w:val="24"/>
          <w:szCs w:val="24"/>
        </w:rPr>
        <w:t>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w:t>
      </w:r>
      <w:r w:rsidRPr="00787C36">
        <w:rPr>
          <w:sz w:val="24"/>
          <w:szCs w:val="24"/>
        </w:rPr>
        <w:t>о</w:t>
      </w:r>
      <w:r w:rsidRPr="00787C36">
        <w:rPr>
          <w:sz w:val="24"/>
          <w:szCs w:val="24"/>
        </w:rPr>
        <w:t>торой расположены вновь выявленные участки таких сетей.</w:t>
      </w:r>
    </w:p>
    <w:p w:rsidR="002A5C32" w:rsidRPr="00787C36" w:rsidRDefault="002A5C32" w:rsidP="002A5C32">
      <w:pPr>
        <w:rPr>
          <w:sz w:val="24"/>
          <w:szCs w:val="24"/>
        </w:rPr>
      </w:pPr>
    </w:p>
    <w:p w:rsidR="002A5C32" w:rsidRPr="00787C36" w:rsidRDefault="002A5C32" w:rsidP="002A5C32">
      <w:pPr>
        <w:jc w:val="center"/>
        <w:rPr>
          <w:b/>
          <w:bCs/>
          <w:sz w:val="24"/>
          <w:szCs w:val="24"/>
        </w:rPr>
      </w:pPr>
      <w:r w:rsidRPr="00787C36">
        <w:rPr>
          <w:b/>
          <w:bCs/>
          <w:sz w:val="24"/>
          <w:szCs w:val="24"/>
        </w:rPr>
        <w:t>19.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2A5C32" w:rsidRPr="00787C36" w:rsidRDefault="002A5C32" w:rsidP="002A5C32">
      <w:pPr>
        <w:ind w:firstLine="709"/>
        <w:jc w:val="both"/>
        <w:rPr>
          <w:sz w:val="24"/>
          <w:szCs w:val="24"/>
        </w:rPr>
      </w:pPr>
      <w:r w:rsidRPr="00787C36">
        <w:rPr>
          <w:sz w:val="24"/>
          <w:szCs w:val="24"/>
        </w:rPr>
        <w:t>19.1. Описание решений программы газификации жилищно-коммунального хозя</w:t>
      </w:r>
      <w:r w:rsidRPr="00787C36">
        <w:rPr>
          <w:sz w:val="24"/>
          <w:szCs w:val="24"/>
        </w:rPr>
        <w:t>й</w:t>
      </w:r>
      <w:r w:rsidRPr="00787C36">
        <w:rPr>
          <w:sz w:val="24"/>
          <w:szCs w:val="24"/>
        </w:rPr>
        <w:t>ства, промышленных и иных организаций о развитии соответствующей системы газ</w:t>
      </w:r>
      <w:r w:rsidRPr="00787C36">
        <w:rPr>
          <w:sz w:val="24"/>
          <w:szCs w:val="24"/>
        </w:rPr>
        <w:t>о</w:t>
      </w:r>
      <w:r w:rsidRPr="00787C36">
        <w:rPr>
          <w:sz w:val="24"/>
          <w:szCs w:val="24"/>
        </w:rPr>
        <w:t>снабжения в части обеспечения топливом источников тепловой энергии.</w:t>
      </w:r>
    </w:p>
    <w:p w:rsidR="002A5C32" w:rsidRPr="00787C36" w:rsidRDefault="002A5C32" w:rsidP="002A5C32">
      <w:pPr>
        <w:ind w:firstLine="709"/>
        <w:jc w:val="both"/>
        <w:rPr>
          <w:sz w:val="24"/>
          <w:szCs w:val="24"/>
        </w:rPr>
      </w:pPr>
      <w:r w:rsidRPr="00787C36">
        <w:rPr>
          <w:sz w:val="24"/>
          <w:szCs w:val="24"/>
        </w:rPr>
        <w:t xml:space="preserve">Решения о газоснабжении источников тепловой энергии </w:t>
      </w:r>
      <w:proofErr w:type="spellStart"/>
      <w:r w:rsidRPr="00787C36">
        <w:rPr>
          <w:color w:val="000000"/>
          <w:sz w:val="24"/>
          <w:szCs w:val="24"/>
        </w:rPr>
        <w:t>Костковского</w:t>
      </w:r>
      <w:proofErr w:type="spellEnd"/>
      <w:r w:rsidRPr="00787C36">
        <w:rPr>
          <w:color w:val="000000"/>
          <w:sz w:val="24"/>
          <w:szCs w:val="24"/>
        </w:rPr>
        <w:t xml:space="preserve"> сельского поселения </w:t>
      </w:r>
      <w:r w:rsidRPr="00787C36">
        <w:rPr>
          <w:sz w:val="24"/>
          <w:szCs w:val="24"/>
        </w:rPr>
        <w:t xml:space="preserve">в действующей программе газоснабжения отсутствуют. </w:t>
      </w:r>
    </w:p>
    <w:p w:rsidR="002A5C32" w:rsidRPr="00787C36" w:rsidRDefault="002A5C32" w:rsidP="002A5C32">
      <w:pPr>
        <w:ind w:firstLine="709"/>
        <w:jc w:val="both"/>
        <w:rPr>
          <w:sz w:val="24"/>
          <w:szCs w:val="24"/>
        </w:rPr>
      </w:pPr>
      <w:r w:rsidRPr="00787C36">
        <w:rPr>
          <w:sz w:val="24"/>
          <w:szCs w:val="24"/>
        </w:rPr>
        <w:t>19.2. Описание проблем организации газоснабжения источников тепловой энергии.</w:t>
      </w:r>
    </w:p>
    <w:p w:rsidR="002A5C32" w:rsidRPr="00787C36" w:rsidRDefault="002A5C32" w:rsidP="002A5C32">
      <w:pPr>
        <w:ind w:firstLine="709"/>
        <w:jc w:val="both"/>
        <w:rPr>
          <w:sz w:val="24"/>
          <w:szCs w:val="24"/>
        </w:rPr>
      </w:pPr>
      <w:r w:rsidRPr="00787C36">
        <w:rPr>
          <w:sz w:val="24"/>
          <w:szCs w:val="24"/>
        </w:rPr>
        <w:t xml:space="preserve"> – </w:t>
      </w:r>
    </w:p>
    <w:p w:rsidR="002A5C32" w:rsidRPr="00787C36" w:rsidRDefault="002A5C32" w:rsidP="002A5C32">
      <w:pPr>
        <w:ind w:firstLine="709"/>
        <w:jc w:val="both"/>
        <w:rPr>
          <w:sz w:val="24"/>
          <w:szCs w:val="24"/>
        </w:rPr>
      </w:pPr>
      <w:r w:rsidRPr="00787C36">
        <w:rPr>
          <w:sz w:val="24"/>
          <w:szCs w:val="24"/>
        </w:rPr>
        <w:t xml:space="preserve">19.3. Предложения </w:t>
      </w:r>
      <w:proofErr w:type="gramStart"/>
      <w:r w:rsidRPr="00787C36">
        <w:rPr>
          <w:sz w:val="24"/>
          <w:szCs w:val="24"/>
        </w:rPr>
        <w:t>по корректировке</w:t>
      </w:r>
      <w:proofErr w:type="gramEnd"/>
      <w:r w:rsidRPr="00787C36">
        <w:rPr>
          <w:sz w:val="24"/>
          <w:szCs w:val="24"/>
        </w:rPr>
        <w:t xml:space="preserve"> утвержденной (разработке) региональной (межрегиональной) программы газификации жилищно-коммунального хозяйства, пр</w:t>
      </w:r>
      <w:r w:rsidRPr="00787C36">
        <w:rPr>
          <w:sz w:val="24"/>
          <w:szCs w:val="24"/>
        </w:rPr>
        <w:t>о</w:t>
      </w:r>
      <w:r w:rsidRPr="00787C36">
        <w:rPr>
          <w:sz w:val="24"/>
          <w:szCs w:val="24"/>
        </w:rPr>
        <w:t>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2A5C32" w:rsidRPr="00787C36" w:rsidRDefault="002A5C32" w:rsidP="002A5C32">
      <w:pPr>
        <w:ind w:firstLine="709"/>
        <w:jc w:val="both"/>
        <w:rPr>
          <w:sz w:val="24"/>
          <w:szCs w:val="24"/>
        </w:rPr>
      </w:pPr>
      <w:r w:rsidRPr="00787C36">
        <w:rPr>
          <w:sz w:val="24"/>
          <w:szCs w:val="24"/>
        </w:rPr>
        <w:t>Предложения отсутствуют.</w:t>
      </w:r>
    </w:p>
    <w:p w:rsidR="002A5C32" w:rsidRPr="00787C36" w:rsidRDefault="002A5C32" w:rsidP="002A5C32">
      <w:pPr>
        <w:ind w:firstLine="709"/>
        <w:jc w:val="both"/>
        <w:rPr>
          <w:sz w:val="24"/>
          <w:szCs w:val="24"/>
        </w:rPr>
      </w:pPr>
      <w:r w:rsidRPr="00787C36">
        <w:rPr>
          <w:sz w:val="24"/>
          <w:szCs w:val="24"/>
        </w:rPr>
        <w:t>19.4. Описание решений (вырабатываемых с учетом положений утвержденной сх</w:t>
      </w:r>
      <w:r w:rsidRPr="00787C36">
        <w:rPr>
          <w:sz w:val="24"/>
          <w:szCs w:val="24"/>
        </w:rPr>
        <w:t>е</w:t>
      </w:r>
      <w:r w:rsidRPr="00787C36">
        <w:rPr>
          <w:sz w:val="24"/>
          <w:szCs w:val="24"/>
        </w:rPr>
        <w:t>мы и программы развития Единой энергетической системы России) о строительстве, р</w:t>
      </w:r>
      <w:r w:rsidRPr="00787C36">
        <w:rPr>
          <w:sz w:val="24"/>
          <w:szCs w:val="24"/>
        </w:rPr>
        <w:t>е</w:t>
      </w:r>
      <w:r w:rsidRPr="00787C36">
        <w:rPr>
          <w:sz w:val="24"/>
          <w:szCs w:val="24"/>
        </w:rPr>
        <w:t>конструкции, техническом перевооружении и (или) модернизации, выводе из эксплуат</w:t>
      </w:r>
      <w:r w:rsidRPr="00787C36">
        <w:rPr>
          <w:sz w:val="24"/>
          <w:szCs w:val="24"/>
        </w:rPr>
        <w:t>а</w:t>
      </w:r>
      <w:r w:rsidRPr="00787C36">
        <w:rPr>
          <w:sz w:val="24"/>
          <w:szCs w:val="24"/>
        </w:rPr>
        <w:t>ции источников тепловой энергии и генерирующих объектов, включая входящее в их с</w:t>
      </w:r>
      <w:r w:rsidRPr="00787C36">
        <w:rPr>
          <w:sz w:val="24"/>
          <w:szCs w:val="24"/>
        </w:rPr>
        <w:t>о</w:t>
      </w:r>
      <w:r w:rsidRPr="00787C36">
        <w:rPr>
          <w:sz w:val="24"/>
          <w:szCs w:val="24"/>
        </w:rPr>
        <w:t>став оборудование, функционирующих в режиме комбинированной выработки электрич</w:t>
      </w:r>
      <w:r w:rsidRPr="00787C36">
        <w:rPr>
          <w:sz w:val="24"/>
          <w:szCs w:val="24"/>
        </w:rPr>
        <w:t>е</w:t>
      </w:r>
      <w:r w:rsidRPr="00787C36">
        <w:rPr>
          <w:sz w:val="24"/>
          <w:szCs w:val="24"/>
        </w:rPr>
        <w:t>ской и тепловой энергии, в части перспективных балансов тепловой мощности в схемах теплоснабжения.</w:t>
      </w:r>
    </w:p>
    <w:p w:rsidR="002A5C32" w:rsidRPr="00787C36" w:rsidRDefault="002A5C32" w:rsidP="002A5C32">
      <w:pPr>
        <w:ind w:firstLine="709"/>
        <w:jc w:val="both"/>
        <w:rPr>
          <w:sz w:val="24"/>
          <w:szCs w:val="24"/>
        </w:rPr>
      </w:pPr>
      <w:r w:rsidRPr="00787C36">
        <w:rPr>
          <w:sz w:val="24"/>
          <w:szCs w:val="24"/>
        </w:rPr>
        <w:t xml:space="preserve">Предложения отсутствуют. </w:t>
      </w:r>
    </w:p>
    <w:p w:rsidR="002A5C32" w:rsidRPr="00787C36" w:rsidRDefault="002A5C32" w:rsidP="002A5C32">
      <w:pPr>
        <w:ind w:firstLine="709"/>
        <w:jc w:val="both"/>
        <w:rPr>
          <w:sz w:val="24"/>
          <w:szCs w:val="24"/>
        </w:rPr>
      </w:pPr>
      <w:r w:rsidRPr="00787C36">
        <w:rPr>
          <w:sz w:val="24"/>
          <w:szCs w:val="24"/>
        </w:rPr>
        <w:t xml:space="preserve">19.5.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w:t>
      </w:r>
      <w:r w:rsidRPr="00787C36">
        <w:rPr>
          <w:sz w:val="24"/>
          <w:szCs w:val="24"/>
        </w:rPr>
        <w:lastRenderedPageBreak/>
        <w:t>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w:t>
      </w:r>
      <w:r w:rsidRPr="00787C36">
        <w:rPr>
          <w:sz w:val="24"/>
          <w:szCs w:val="24"/>
        </w:rPr>
        <w:t>и</w:t>
      </w:r>
      <w:r w:rsidRPr="00787C36">
        <w:rPr>
          <w:sz w:val="24"/>
          <w:szCs w:val="24"/>
        </w:rPr>
        <w:t>тия Единой энергетической системы России.</w:t>
      </w:r>
    </w:p>
    <w:p w:rsidR="002A5C32" w:rsidRPr="00787C36" w:rsidRDefault="002A5C32" w:rsidP="002A5C32">
      <w:pPr>
        <w:ind w:firstLine="709"/>
        <w:jc w:val="both"/>
        <w:rPr>
          <w:sz w:val="24"/>
          <w:szCs w:val="24"/>
        </w:rPr>
      </w:pPr>
      <w:r w:rsidRPr="00787C36">
        <w:rPr>
          <w:sz w:val="24"/>
          <w:szCs w:val="24"/>
        </w:rPr>
        <w:t xml:space="preserve">Предложения отсутствуют. </w:t>
      </w:r>
    </w:p>
    <w:p w:rsidR="002A5C32" w:rsidRPr="00787C36" w:rsidRDefault="002A5C32" w:rsidP="002A5C32">
      <w:pPr>
        <w:ind w:firstLine="709"/>
        <w:jc w:val="both"/>
        <w:rPr>
          <w:sz w:val="24"/>
          <w:szCs w:val="24"/>
        </w:rPr>
      </w:pPr>
      <w:r w:rsidRPr="00787C36">
        <w:rPr>
          <w:sz w:val="24"/>
          <w:szCs w:val="24"/>
        </w:rPr>
        <w:t>19.6. Описание решений (вырабатываемых с учетом положений утвержденной сх</w:t>
      </w:r>
      <w:r w:rsidRPr="00787C36">
        <w:rPr>
          <w:sz w:val="24"/>
          <w:szCs w:val="24"/>
        </w:rPr>
        <w:t>е</w:t>
      </w:r>
      <w:r w:rsidRPr="00787C36">
        <w:rPr>
          <w:sz w:val="24"/>
          <w:szCs w:val="24"/>
        </w:rPr>
        <w:t xml:space="preserve">мы водоснабжения поселения) о развитии соответствующей системы водоснабжения в части, относящейся к системам теплоснабжения. </w:t>
      </w:r>
    </w:p>
    <w:p w:rsidR="002A5C32" w:rsidRPr="00787C36" w:rsidRDefault="002A5C32" w:rsidP="002A5C32">
      <w:pPr>
        <w:ind w:firstLine="709"/>
        <w:jc w:val="both"/>
        <w:rPr>
          <w:sz w:val="24"/>
          <w:szCs w:val="24"/>
        </w:rPr>
      </w:pPr>
      <w:r w:rsidRPr="00787C36">
        <w:rPr>
          <w:sz w:val="24"/>
          <w:szCs w:val="24"/>
        </w:rPr>
        <w:t xml:space="preserve">Предложения отсутствуют. </w:t>
      </w:r>
    </w:p>
    <w:p w:rsidR="002A5C32" w:rsidRPr="00787C36" w:rsidRDefault="002A5C32" w:rsidP="002A5C32">
      <w:pPr>
        <w:ind w:firstLine="709"/>
        <w:jc w:val="both"/>
        <w:rPr>
          <w:sz w:val="24"/>
          <w:szCs w:val="24"/>
        </w:rPr>
      </w:pPr>
      <w:r w:rsidRPr="00787C36">
        <w:rPr>
          <w:sz w:val="24"/>
          <w:szCs w:val="24"/>
        </w:rPr>
        <w:t xml:space="preserve">19.7. Предложения </w:t>
      </w:r>
      <w:proofErr w:type="gramStart"/>
      <w:r w:rsidRPr="00787C36">
        <w:rPr>
          <w:sz w:val="24"/>
          <w:szCs w:val="24"/>
        </w:rPr>
        <w:t>по корректировке</w:t>
      </w:r>
      <w:proofErr w:type="gramEnd"/>
      <w:r w:rsidRPr="00787C36">
        <w:rPr>
          <w:sz w:val="24"/>
          <w:szCs w:val="24"/>
        </w:rPr>
        <w:t xml:space="preserve"> утвержденной (разработке) схемы водосна</w:t>
      </w:r>
      <w:r w:rsidRPr="00787C36">
        <w:rPr>
          <w:sz w:val="24"/>
          <w:szCs w:val="24"/>
        </w:rPr>
        <w:t>б</w:t>
      </w:r>
      <w:r w:rsidRPr="00787C36">
        <w:rPr>
          <w:sz w:val="24"/>
          <w:szCs w:val="24"/>
        </w:rPr>
        <w:t>жения поселения для обеспечения согласованности такой схемы и указанных в схеме те</w:t>
      </w:r>
      <w:r w:rsidRPr="00787C36">
        <w:rPr>
          <w:sz w:val="24"/>
          <w:szCs w:val="24"/>
        </w:rPr>
        <w:t>п</w:t>
      </w:r>
      <w:r w:rsidRPr="00787C36">
        <w:rPr>
          <w:sz w:val="24"/>
          <w:szCs w:val="24"/>
        </w:rPr>
        <w:t>лоснабжения решений о развитии источников тепловой энергии и систем теплоснабжения.</w:t>
      </w:r>
    </w:p>
    <w:p w:rsidR="002A5C32" w:rsidRPr="00787C36" w:rsidRDefault="002A5C32" w:rsidP="002A5C32">
      <w:pPr>
        <w:ind w:firstLine="709"/>
        <w:jc w:val="both"/>
        <w:rPr>
          <w:sz w:val="24"/>
          <w:szCs w:val="24"/>
        </w:rPr>
      </w:pPr>
      <w:r w:rsidRPr="00787C36">
        <w:rPr>
          <w:sz w:val="24"/>
          <w:szCs w:val="24"/>
        </w:rPr>
        <w:t>Предложения отсутствуют.</w:t>
      </w:r>
    </w:p>
    <w:p w:rsidR="002A5C32" w:rsidRPr="00787C36" w:rsidRDefault="002A5C32" w:rsidP="002A5C32">
      <w:pPr>
        <w:ind w:firstLine="540"/>
        <w:rPr>
          <w:b/>
          <w:bCs/>
          <w:sz w:val="24"/>
          <w:szCs w:val="24"/>
        </w:rPr>
      </w:pPr>
    </w:p>
    <w:p w:rsidR="002A5C32" w:rsidRPr="00787C36" w:rsidRDefault="002A5C32" w:rsidP="002A5C32">
      <w:pPr>
        <w:autoSpaceDE w:val="0"/>
        <w:autoSpaceDN w:val="0"/>
        <w:adjustRightInd w:val="0"/>
        <w:jc w:val="center"/>
        <w:rPr>
          <w:b/>
          <w:bCs/>
          <w:sz w:val="24"/>
          <w:szCs w:val="24"/>
        </w:rPr>
      </w:pPr>
      <w:r w:rsidRPr="00787C36">
        <w:rPr>
          <w:b/>
          <w:bCs/>
          <w:sz w:val="24"/>
          <w:szCs w:val="24"/>
        </w:rPr>
        <w:t>20. Индикаторы развития систем теплоснабжения поселения</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
        <w:gridCol w:w="6674"/>
        <w:gridCol w:w="2014"/>
      </w:tblGrid>
      <w:tr w:rsidR="002A5C32" w:rsidRPr="00787C36" w:rsidTr="002A5C32">
        <w:tc>
          <w:tcPr>
            <w:tcW w:w="697" w:type="dxa"/>
          </w:tcPr>
          <w:p w:rsidR="002A5C32" w:rsidRPr="00787C36" w:rsidRDefault="002A5C32" w:rsidP="002A5C32">
            <w:pPr>
              <w:spacing w:before="60" w:after="60" w:line="240" w:lineRule="exact"/>
              <w:jc w:val="center"/>
              <w:rPr>
                <w:b/>
                <w:sz w:val="24"/>
                <w:szCs w:val="24"/>
              </w:rPr>
            </w:pPr>
            <w:r w:rsidRPr="00787C36">
              <w:rPr>
                <w:b/>
                <w:sz w:val="24"/>
                <w:szCs w:val="24"/>
              </w:rPr>
              <w:t>№ п/п</w:t>
            </w:r>
          </w:p>
        </w:tc>
        <w:tc>
          <w:tcPr>
            <w:tcW w:w="6674" w:type="dxa"/>
          </w:tcPr>
          <w:p w:rsidR="002A5C32" w:rsidRPr="00787C36" w:rsidRDefault="002A5C32" w:rsidP="002A5C32">
            <w:pPr>
              <w:spacing w:before="60" w:after="60" w:line="240" w:lineRule="exact"/>
              <w:jc w:val="center"/>
              <w:rPr>
                <w:b/>
                <w:sz w:val="24"/>
                <w:szCs w:val="24"/>
              </w:rPr>
            </w:pPr>
            <w:r w:rsidRPr="00787C36">
              <w:rPr>
                <w:b/>
                <w:sz w:val="24"/>
                <w:szCs w:val="24"/>
              </w:rPr>
              <w:t xml:space="preserve">Индикаторы развития системы теплоснабжения, </w:t>
            </w:r>
            <w:r w:rsidRPr="00787C36">
              <w:rPr>
                <w:b/>
                <w:sz w:val="24"/>
                <w:szCs w:val="24"/>
              </w:rPr>
              <w:br/>
              <w:t>ед. измерения</w:t>
            </w:r>
          </w:p>
        </w:tc>
        <w:tc>
          <w:tcPr>
            <w:tcW w:w="2014" w:type="dxa"/>
          </w:tcPr>
          <w:p w:rsidR="002A5C32" w:rsidRPr="00787C36" w:rsidRDefault="002A5C32" w:rsidP="002A5C32">
            <w:pPr>
              <w:spacing w:before="60" w:after="60" w:line="240" w:lineRule="exact"/>
              <w:jc w:val="center"/>
              <w:rPr>
                <w:b/>
                <w:bCs/>
                <w:sz w:val="24"/>
                <w:szCs w:val="24"/>
              </w:rPr>
            </w:pPr>
            <w:r w:rsidRPr="00787C36">
              <w:rPr>
                <w:b/>
                <w:bCs/>
                <w:sz w:val="24"/>
                <w:szCs w:val="24"/>
              </w:rPr>
              <w:t xml:space="preserve">Котельная №24 д. </w:t>
            </w:r>
            <w:proofErr w:type="spellStart"/>
            <w:r w:rsidRPr="00787C36">
              <w:rPr>
                <w:b/>
                <w:bCs/>
                <w:sz w:val="24"/>
                <w:szCs w:val="24"/>
              </w:rPr>
              <w:t>Костково</w:t>
            </w:r>
            <w:proofErr w:type="spellEnd"/>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1.</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Количество прекращений подачи тепловой энергии, теплон</w:t>
            </w:r>
            <w:r w:rsidRPr="00787C36">
              <w:rPr>
                <w:sz w:val="24"/>
                <w:szCs w:val="24"/>
              </w:rPr>
              <w:t>о</w:t>
            </w:r>
            <w:r w:rsidRPr="00787C36">
              <w:rPr>
                <w:sz w:val="24"/>
                <w:szCs w:val="24"/>
              </w:rPr>
              <w:t>сителя в результате технологических нарушений на те</w:t>
            </w:r>
            <w:r w:rsidRPr="00787C36">
              <w:rPr>
                <w:sz w:val="24"/>
                <w:szCs w:val="24"/>
              </w:rPr>
              <w:t>п</w:t>
            </w:r>
            <w:r w:rsidRPr="00787C36">
              <w:rPr>
                <w:sz w:val="24"/>
                <w:szCs w:val="24"/>
              </w:rPr>
              <w:t>ловых сетях, ед.</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0,5</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2.</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Количество прекращений подачи тепловой энергии, теплон</w:t>
            </w:r>
            <w:r w:rsidRPr="00787C36">
              <w:rPr>
                <w:sz w:val="24"/>
                <w:szCs w:val="24"/>
              </w:rPr>
              <w:t>о</w:t>
            </w:r>
            <w:r w:rsidRPr="00787C36">
              <w:rPr>
                <w:sz w:val="24"/>
                <w:szCs w:val="24"/>
              </w:rPr>
              <w:t>сителя в результате технологических нарушений на источн</w:t>
            </w:r>
            <w:r w:rsidRPr="00787C36">
              <w:rPr>
                <w:sz w:val="24"/>
                <w:szCs w:val="24"/>
              </w:rPr>
              <w:t>и</w:t>
            </w:r>
            <w:r w:rsidRPr="00787C36">
              <w:rPr>
                <w:sz w:val="24"/>
                <w:szCs w:val="24"/>
              </w:rPr>
              <w:t>ках тепловой энергии, ед.</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0,5</w:t>
            </w:r>
          </w:p>
        </w:tc>
      </w:tr>
      <w:tr w:rsidR="002A5C32" w:rsidRPr="00787C36" w:rsidTr="002A5C32">
        <w:trPr>
          <w:trHeight w:val="736"/>
        </w:trPr>
        <w:tc>
          <w:tcPr>
            <w:tcW w:w="697" w:type="dxa"/>
          </w:tcPr>
          <w:p w:rsidR="002A5C32" w:rsidRPr="00787C36" w:rsidRDefault="002A5C32" w:rsidP="002A5C32">
            <w:pPr>
              <w:spacing w:before="60" w:after="60" w:line="240" w:lineRule="exact"/>
              <w:jc w:val="center"/>
              <w:rPr>
                <w:sz w:val="24"/>
                <w:szCs w:val="24"/>
              </w:rPr>
            </w:pPr>
            <w:r w:rsidRPr="00787C36">
              <w:rPr>
                <w:sz w:val="24"/>
                <w:szCs w:val="24"/>
              </w:rPr>
              <w:t>3.</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 xml:space="preserve">Удельный расход условного топлива на единицу тепловой энергии, отпускаемой с коллекторов источников тепловой энергии, </w:t>
            </w:r>
            <w:proofErr w:type="spellStart"/>
            <w:r w:rsidRPr="00787C36">
              <w:rPr>
                <w:sz w:val="24"/>
                <w:szCs w:val="24"/>
              </w:rPr>
              <w:t>кг.у.т</w:t>
            </w:r>
            <w:proofErr w:type="spellEnd"/>
            <w:r w:rsidRPr="00787C36">
              <w:rPr>
                <w:sz w:val="24"/>
                <w:szCs w:val="24"/>
              </w:rPr>
              <w:t>./</w:t>
            </w:r>
            <w:proofErr w:type="spellStart"/>
            <w:r w:rsidRPr="00787C36">
              <w:rPr>
                <w:sz w:val="24"/>
                <w:szCs w:val="24"/>
              </w:rPr>
              <w:t>гкал</w:t>
            </w:r>
            <w:proofErr w:type="spellEnd"/>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311,57</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4.</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Отношение величины технологических потерь тепловой эне</w:t>
            </w:r>
            <w:r w:rsidRPr="00787C36">
              <w:rPr>
                <w:sz w:val="24"/>
                <w:szCs w:val="24"/>
              </w:rPr>
              <w:t>р</w:t>
            </w:r>
            <w:r w:rsidRPr="00787C36">
              <w:rPr>
                <w:sz w:val="24"/>
                <w:szCs w:val="24"/>
              </w:rPr>
              <w:t>гии, теплоносителя к материальной характеристике те</w:t>
            </w:r>
            <w:r w:rsidRPr="00787C36">
              <w:rPr>
                <w:sz w:val="24"/>
                <w:szCs w:val="24"/>
              </w:rPr>
              <w:t>п</w:t>
            </w:r>
            <w:r w:rsidRPr="00787C36">
              <w:rPr>
                <w:sz w:val="24"/>
                <w:szCs w:val="24"/>
              </w:rPr>
              <w:t>ловой сети, Гкал/м2</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2,11</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5.</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Коэффициент использования установленной тепловой мо</w:t>
            </w:r>
            <w:r w:rsidRPr="00787C36">
              <w:rPr>
                <w:sz w:val="24"/>
                <w:szCs w:val="24"/>
              </w:rPr>
              <w:t>щ</w:t>
            </w:r>
            <w:r w:rsidRPr="00787C36">
              <w:rPr>
                <w:sz w:val="24"/>
                <w:szCs w:val="24"/>
              </w:rPr>
              <w:t>ности, ч/год</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lang w:val="en-US"/>
              </w:rPr>
              <w:t>17,54</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6.</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Удельная материальная характеристика тепловых сетей, пр</w:t>
            </w:r>
            <w:r w:rsidRPr="00787C36">
              <w:rPr>
                <w:sz w:val="24"/>
                <w:szCs w:val="24"/>
              </w:rPr>
              <w:t>и</w:t>
            </w:r>
            <w:r w:rsidRPr="00787C36">
              <w:rPr>
                <w:sz w:val="24"/>
                <w:szCs w:val="24"/>
              </w:rPr>
              <w:t xml:space="preserve">веденная к расчетной тепловой нагрузке, </w:t>
            </w:r>
            <w:proofErr w:type="spellStart"/>
            <w:r w:rsidRPr="00787C36">
              <w:rPr>
                <w:sz w:val="24"/>
                <w:szCs w:val="24"/>
              </w:rPr>
              <w:t>м.м</w:t>
            </w:r>
            <w:proofErr w:type="spellEnd"/>
            <w:r w:rsidRPr="00787C36">
              <w:rPr>
                <w:sz w:val="24"/>
                <w:szCs w:val="24"/>
              </w:rPr>
              <w:t>./</w:t>
            </w:r>
            <w:proofErr w:type="spellStart"/>
            <w:r w:rsidRPr="00787C36">
              <w:rPr>
                <w:sz w:val="24"/>
                <w:szCs w:val="24"/>
              </w:rPr>
              <w:t>гкал</w:t>
            </w:r>
            <w:proofErr w:type="spellEnd"/>
            <w:r w:rsidRPr="00787C36">
              <w:rPr>
                <w:sz w:val="24"/>
                <w:szCs w:val="24"/>
              </w:rPr>
              <w:t>/ч</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252,25</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7.</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Доля тепловой энергии, выработанной в комбинированном режиме, %</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8.</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Удельный расход условного топлива на отпуск электрич</w:t>
            </w:r>
            <w:r w:rsidRPr="00787C36">
              <w:rPr>
                <w:sz w:val="24"/>
                <w:szCs w:val="24"/>
              </w:rPr>
              <w:t>е</w:t>
            </w:r>
            <w:r w:rsidRPr="00787C36">
              <w:rPr>
                <w:sz w:val="24"/>
                <w:szCs w:val="24"/>
              </w:rPr>
              <w:t xml:space="preserve">ской энергии, </w:t>
            </w:r>
            <w:proofErr w:type="spellStart"/>
            <w:r w:rsidRPr="00787C36">
              <w:rPr>
                <w:sz w:val="24"/>
                <w:szCs w:val="24"/>
              </w:rPr>
              <w:t>кг.у.т</w:t>
            </w:r>
            <w:proofErr w:type="spellEnd"/>
            <w:r w:rsidRPr="00787C36">
              <w:rPr>
                <w:sz w:val="24"/>
                <w:szCs w:val="24"/>
              </w:rPr>
              <w:t>./квт</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w:t>
            </w:r>
          </w:p>
        </w:tc>
      </w:tr>
      <w:tr w:rsidR="002A5C32" w:rsidRPr="00787C36" w:rsidTr="002A5C32">
        <w:trPr>
          <w:trHeight w:val="272"/>
        </w:trPr>
        <w:tc>
          <w:tcPr>
            <w:tcW w:w="697" w:type="dxa"/>
          </w:tcPr>
          <w:p w:rsidR="002A5C32" w:rsidRPr="00787C36" w:rsidRDefault="002A5C32" w:rsidP="002A5C32">
            <w:pPr>
              <w:spacing w:before="60" w:after="60" w:line="240" w:lineRule="exact"/>
              <w:jc w:val="center"/>
              <w:rPr>
                <w:sz w:val="24"/>
                <w:szCs w:val="24"/>
              </w:rPr>
            </w:pPr>
            <w:r w:rsidRPr="00787C36">
              <w:rPr>
                <w:sz w:val="24"/>
                <w:szCs w:val="24"/>
              </w:rPr>
              <w:t>9.</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Коэффициент использования теплоты топлива, % (для ТЭЦ)</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10.</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Доля отпуска тепловой энергии, осуществляемой потребит</w:t>
            </w:r>
            <w:r w:rsidRPr="00787C36">
              <w:rPr>
                <w:sz w:val="24"/>
                <w:szCs w:val="24"/>
              </w:rPr>
              <w:t>е</w:t>
            </w:r>
            <w:r w:rsidRPr="00787C36">
              <w:rPr>
                <w:sz w:val="24"/>
                <w:szCs w:val="24"/>
              </w:rPr>
              <w:t>лям по приборам учета, в общем объеме отпущенной тепл</w:t>
            </w:r>
            <w:r w:rsidRPr="00787C36">
              <w:rPr>
                <w:sz w:val="24"/>
                <w:szCs w:val="24"/>
              </w:rPr>
              <w:t>о</w:t>
            </w:r>
            <w:r w:rsidRPr="00787C36">
              <w:rPr>
                <w:sz w:val="24"/>
                <w:szCs w:val="24"/>
              </w:rPr>
              <w:t>вой энергии, %</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0</w:t>
            </w:r>
          </w:p>
        </w:tc>
      </w:tr>
      <w:tr w:rsidR="002A5C32" w:rsidRPr="00787C36" w:rsidTr="002A5C32">
        <w:trPr>
          <w:trHeight w:val="275"/>
        </w:trPr>
        <w:tc>
          <w:tcPr>
            <w:tcW w:w="697" w:type="dxa"/>
          </w:tcPr>
          <w:p w:rsidR="002A5C32" w:rsidRPr="00787C36" w:rsidRDefault="002A5C32" w:rsidP="002A5C32">
            <w:pPr>
              <w:spacing w:before="60" w:after="60" w:line="240" w:lineRule="exact"/>
              <w:jc w:val="center"/>
              <w:rPr>
                <w:sz w:val="24"/>
                <w:szCs w:val="24"/>
              </w:rPr>
            </w:pPr>
            <w:r w:rsidRPr="00787C36">
              <w:rPr>
                <w:sz w:val="24"/>
                <w:szCs w:val="24"/>
              </w:rPr>
              <w:t>11.</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Средневзвешенный срок эксплуатации тепловых сетей, лет</w:t>
            </w:r>
          </w:p>
        </w:tc>
        <w:tc>
          <w:tcPr>
            <w:tcW w:w="2014" w:type="dxa"/>
          </w:tcPr>
          <w:p w:rsidR="002A5C32" w:rsidRPr="00787C36" w:rsidRDefault="002A5C32" w:rsidP="002A5C32">
            <w:pPr>
              <w:spacing w:before="60" w:after="60" w:line="240" w:lineRule="exact"/>
              <w:jc w:val="center"/>
              <w:rPr>
                <w:sz w:val="24"/>
                <w:szCs w:val="24"/>
                <w:lang w:val="en-US"/>
              </w:rPr>
            </w:pPr>
            <w:r w:rsidRPr="00787C36">
              <w:rPr>
                <w:sz w:val="24"/>
                <w:szCs w:val="24"/>
                <w:lang w:val="en-US"/>
              </w:rPr>
              <w:t>20</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12.</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Отношение материальной характеристики тепловых сетей, реконструированных за год, к общей материальной характ</w:t>
            </w:r>
            <w:r w:rsidRPr="00787C36">
              <w:rPr>
                <w:sz w:val="24"/>
                <w:szCs w:val="24"/>
              </w:rPr>
              <w:t>е</w:t>
            </w:r>
            <w:r w:rsidRPr="00787C36">
              <w:rPr>
                <w:sz w:val="24"/>
                <w:szCs w:val="24"/>
              </w:rPr>
              <w:t>ристике тепловых сетей, %</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н/д</w:t>
            </w:r>
          </w:p>
        </w:tc>
      </w:tr>
      <w:tr w:rsidR="002A5C32" w:rsidRPr="00787C36" w:rsidTr="002A5C32">
        <w:tc>
          <w:tcPr>
            <w:tcW w:w="697" w:type="dxa"/>
          </w:tcPr>
          <w:p w:rsidR="002A5C32" w:rsidRPr="00787C36" w:rsidRDefault="002A5C32" w:rsidP="002A5C32">
            <w:pPr>
              <w:spacing w:before="60" w:after="60" w:line="240" w:lineRule="exact"/>
              <w:jc w:val="center"/>
              <w:rPr>
                <w:sz w:val="24"/>
                <w:szCs w:val="24"/>
              </w:rPr>
            </w:pPr>
            <w:r w:rsidRPr="00787C36">
              <w:rPr>
                <w:sz w:val="24"/>
                <w:szCs w:val="24"/>
              </w:rPr>
              <w:t>13.</w:t>
            </w:r>
          </w:p>
        </w:tc>
        <w:tc>
          <w:tcPr>
            <w:tcW w:w="6674" w:type="dxa"/>
          </w:tcPr>
          <w:p w:rsidR="002A5C32" w:rsidRPr="00787C36" w:rsidRDefault="002A5C32" w:rsidP="002A5C32">
            <w:pPr>
              <w:spacing w:before="60" w:after="60" w:line="240" w:lineRule="exact"/>
              <w:jc w:val="both"/>
              <w:rPr>
                <w:sz w:val="24"/>
                <w:szCs w:val="24"/>
              </w:rPr>
            </w:pPr>
            <w:r w:rsidRPr="00787C36">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w:t>
            </w:r>
            <w:r w:rsidRPr="00787C36">
              <w:rPr>
                <w:sz w:val="24"/>
                <w:szCs w:val="24"/>
              </w:rPr>
              <w:t>о</w:t>
            </w:r>
            <w:r w:rsidRPr="00787C36">
              <w:rPr>
                <w:sz w:val="24"/>
                <w:szCs w:val="24"/>
              </w:rPr>
              <w:t>вой энергии, %</w:t>
            </w:r>
          </w:p>
        </w:tc>
        <w:tc>
          <w:tcPr>
            <w:tcW w:w="2014" w:type="dxa"/>
          </w:tcPr>
          <w:p w:rsidR="002A5C32" w:rsidRPr="00787C36" w:rsidRDefault="002A5C32" w:rsidP="002A5C32">
            <w:pPr>
              <w:spacing w:before="60" w:after="60" w:line="240" w:lineRule="exact"/>
              <w:jc w:val="center"/>
              <w:rPr>
                <w:sz w:val="24"/>
                <w:szCs w:val="24"/>
              </w:rPr>
            </w:pPr>
            <w:r w:rsidRPr="00787C36">
              <w:rPr>
                <w:sz w:val="24"/>
                <w:szCs w:val="24"/>
              </w:rPr>
              <w:t>н/д</w:t>
            </w:r>
          </w:p>
        </w:tc>
      </w:tr>
    </w:tbl>
    <w:p w:rsidR="002A5C32" w:rsidRDefault="002A5C32" w:rsidP="002A5C32">
      <w:pPr>
        <w:ind w:firstLine="709"/>
        <w:jc w:val="both"/>
        <w:rPr>
          <w:sz w:val="24"/>
          <w:szCs w:val="24"/>
        </w:rPr>
        <w:sectPr w:rsidR="002A5C32" w:rsidSect="00323F06">
          <w:pgSz w:w="11906" w:h="16838"/>
          <w:pgMar w:top="1134" w:right="567" w:bottom="1134" w:left="1985" w:header="720" w:footer="720" w:gutter="0"/>
          <w:cols w:space="720"/>
          <w:titlePg/>
          <w:docGrid w:linePitch="272"/>
        </w:sectPr>
      </w:pPr>
    </w:p>
    <w:p w:rsidR="002A5C32" w:rsidRPr="00787C36" w:rsidRDefault="002A5C32" w:rsidP="002A5C32">
      <w:pPr>
        <w:autoSpaceDE w:val="0"/>
        <w:autoSpaceDN w:val="0"/>
        <w:adjustRightInd w:val="0"/>
        <w:jc w:val="center"/>
        <w:rPr>
          <w:b/>
          <w:bCs/>
          <w:sz w:val="24"/>
          <w:szCs w:val="24"/>
        </w:rPr>
      </w:pPr>
      <w:r w:rsidRPr="00787C36">
        <w:rPr>
          <w:b/>
          <w:bCs/>
          <w:sz w:val="24"/>
          <w:szCs w:val="24"/>
        </w:rPr>
        <w:lastRenderedPageBreak/>
        <w:t>21. Ценовые (тарифные) последствия</w:t>
      </w:r>
    </w:p>
    <w:p w:rsidR="002A5C32" w:rsidRPr="00C53A2B" w:rsidRDefault="002A5C32" w:rsidP="002A5C32">
      <w:pPr>
        <w:autoSpaceDE w:val="0"/>
        <w:autoSpaceDN w:val="0"/>
        <w:adjustRightInd w:val="0"/>
        <w:jc w:val="center"/>
        <w:rPr>
          <w:b/>
          <w:sz w:val="24"/>
          <w:szCs w:val="24"/>
        </w:rPr>
      </w:pPr>
      <w:r w:rsidRPr="00C53A2B">
        <w:rPr>
          <w:b/>
          <w:sz w:val="24"/>
          <w:szCs w:val="24"/>
        </w:rPr>
        <w:t>Информация об утвержденных тарифах на услуги коммунального комплекса Новгородской области на 2021-2024 годы</w:t>
      </w:r>
    </w:p>
    <w:p w:rsidR="002A5C32" w:rsidRPr="002A5C32" w:rsidRDefault="002A5C32" w:rsidP="002A5C32">
      <w:pPr>
        <w:autoSpaceDE w:val="0"/>
        <w:autoSpaceDN w:val="0"/>
        <w:adjustRightInd w:val="0"/>
        <w:jc w:val="right"/>
        <w:rPr>
          <w:sz w:val="24"/>
          <w:szCs w:val="24"/>
        </w:rPr>
      </w:pPr>
      <w:r w:rsidRPr="002A5C32">
        <w:rPr>
          <w:sz w:val="24"/>
          <w:szCs w:val="24"/>
        </w:rPr>
        <w:t xml:space="preserve">  Таблица 10</w:t>
      </w:r>
    </w:p>
    <w:tbl>
      <w:tblPr>
        <w:tblW w:w="15112" w:type="dxa"/>
        <w:tblInd w:w="93" w:type="dxa"/>
        <w:tblLook w:val="00A0" w:firstRow="1" w:lastRow="0" w:firstColumn="1" w:lastColumn="0" w:noHBand="0" w:noVBand="0"/>
      </w:tblPr>
      <w:tblGrid>
        <w:gridCol w:w="606"/>
        <w:gridCol w:w="1709"/>
        <w:gridCol w:w="736"/>
        <w:gridCol w:w="736"/>
        <w:gridCol w:w="736"/>
        <w:gridCol w:w="736"/>
        <w:gridCol w:w="1341"/>
        <w:gridCol w:w="736"/>
        <w:gridCol w:w="736"/>
        <w:gridCol w:w="736"/>
        <w:gridCol w:w="736"/>
        <w:gridCol w:w="736"/>
        <w:gridCol w:w="736"/>
        <w:gridCol w:w="736"/>
        <w:gridCol w:w="736"/>
        <w:gridCol w:w="718"/>
        <w:gridCol w:w="718"/>
        <w:gridCol w:w="630"/>
        <w:gridCol w:w="630"/>
      </w:tblGrid>
      <w:tr w:rsidR="002A5C32" w:rsidRPr="002A5C32" w:rsidTr="001507C1">
        <w:trPr>
          <w:trHeight w:val="338"/>
        </w:trPr>
        <w:tc>
          <w:tcPr>
            <w:tcW w:w="606" w:type="dxa"/>
            <w:vMerge w:val="restart"/>
            <w:tcBorders>
              <w:top w:val="single" w:sz="8" w:space="0" w:color="auto"/>
              <w:left w:val="single" w:sz="8" w:space="0" w:color="auto"/>
              <w:bottom w:val="single" w:sz="4" w:space="0" w:color="000000"/>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№п/п</w:t>
            </w:r>
          </w:p>
        </w:tc>
        <w:tc>
          <w:tcPr>
            <w:tcW w:w="1709" w:type="dxa"/>
            <w:vMerge w:val="restart"/>
            <w:tcBorders>
              <w:top w:val="single" w:sz="8" w:space="0" w:color="auto"/>
              <w:left w:val="single" w:sz="4" w:space="0" w:color="auto"/>
              <w:bottom w:val="single" w:sz="4" w:space="0" w:color="000000"/>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Наименование ра</w:t>
            </w:r>
            <w:r w:rsidRPr="002A5C32">
              <w:rPr>
                <w:b/>
                <w:bCs/>
                <w:sz w:val="16"/>
                <w:szCs w:val="16"/>
              </w:rPr>
              <w:t>й</w:t>
            </w:r>
            <w:r w:rsidRPr="002A5C32">
              <w:rPr>
                <w:b/>
                <w:bCs/>
                <w:sz w:val="16"/>
                <w:szCs w:val="16"/>
              </w:rPr>
              <w:t>она/организации</w:t>
            </w:r>
          </w:p>
        </w:tc>
        <w:tc>
          <w:tcPr>
            <w:tcW w:w="2872" w:type="dxa"/>
            <w:gridSpan w:val="4"/>
            <w:tcBorders>
              <w:top w:val="single" w:sz="8" w:space="0" w:color="auto"/>
              <w:left w:val="nil"/>
              <w:bottom w:val="nil"/>
              <w:right w:val="single" w:sz="4" w:space="0" w:color="000000"/>
            </w:tcBorders>
            <w:noWrap/>
            <w:vAlign w:val="center"/>
          </w:tcPr>
          <w:p w:rsidR="002A5C32" w:rsidRPr="002A5C32" w:rsidRDefault="002A5C32" w:rsidP="001507C1">
            <w:pPr>
              <w:jc w:val="center"/>
              <w:rPr>
                <w:b/>
                <w:bCs/>
                <w:sz w:val="16"/>
                <w:szCs w:val="16"/>
              </w:rPr>
            </w:pPr>
            <w:r w:rsidRPr="002A5C32">
              <w:rPr>
                <w:b/>
                <w:bCs/>
                <w:sz w:val="16"/>
                <w:szCs w:val="16"/>
              </w:rPr>
              <w:t>2021 год</w:t>
            </w:r>
          </w:p>
        </w:tc>
        <w:tc>
          <w:tcPr>
            <w:tcW w:w="1341" w:type="dxa"/>
            <w:vMerge w:val="restart"/>
            <w:tcBorders>
              <w:top w:val="single" w:sz="8" w:space="0" w:color="auto"/>
              <w:left w:val="single" w:sz="4" w:space="0" w:color="auto"/>
              <w:bottom w:val="single" w:sz="4" w:space="0" w:color="000000"/>
              <w:right w:val="nil"/>
            </w:tcBorders>
            <w:vAlign w:val="center"/>
          </w:tcPr>
          <w:p w:rsidR="002A5C32" w:rsidRPr="002A5C32" w:rsidRDefault="002A5C32" w:rsidP="001507C1">
            <w:pPr>
              <w:jc w:val="center"/>
              <w:rPr>
                <w:b/>
                <w:bCs/>
                <w:sz w:val="16"/>
                <w:szCs w:val="16"/>
              </w:rPr>
            </w:pPr>
            <w:r w:rsidRPr="002A5C32">
              <w:rPr>
                <w:b/>
                <w:bCs/>
                <w:sz w:val="16"/>
                <w:szCs w:val="16"/>
              </w:rPr>
              <w:t>Постановления комитета по тарифной п</w:t>
            </w:r>
            <w:r w:rsidRPr="002A5C32">
              <w:rPr>
                <w:b/>
                <w:bCs/>
                <w:sz w:val="16"/>
                <w:szCs w:val="16"/>
              </w:rPr>
              <w:t>о</w:t>
            </w:r>
            <w:r w:rsidRPr="002A5C32">
              <w:rPr>
                <w:b/>
                <w:bCs/>
                <w:sz w:val="16"/>
                <w:szCs w:val="16"/>
              </w:rPr>
              <w:t>литике Новг</w:t>
            </w:r>
            <w:r w:rsidRPr="002A5C32">
              <w:rPr>
                <w:b/>
                <w:bCs/>
                <w:sz w:val="16"/>
                <w:szCs w:val="16"/>
              </w:rPr>
              <w:t>о</w:t>
            </w:r>
            <w:r w:rsidRPr="002A5C32">
              <w:rPr>
                <w:b/>
                <w:bCs/>
                <w:sz w:val="16"/>
                <w:szCs w:val="16"/>
              </w:rPr>
              <w:t>родской обла</w:t>
            </w:r>
            <w:r w:rsidRPr="002A5C32">
              <w:rPr>
                <w:b/>
                <w:bCs/>
                <w:sz w:val="16"/>
                <w:szCs w:val="16"/>
              </w:rPr>
              <w:t>с</w:t>
            </w:r>
            <w:r w:rsidRPr="002A5C32">
              <w:rPr>
                <w:b/>
                <w:bCs/>
                <w:sz w:val="16"/>
                <w:szCs w:val="16"/>
              </w:rPr>
              <w:t>ти</w:t>
            </w:r>
          </w:p>
        </w:tc>
        <w:tc>
          <w:tcPr>
            <w:tcW w:w="2944" w:type="dxa"/>
            <w:gridSpan w:val="4"/>
            <w:tcBorders>
              <w:top w:val="single" w:sz="8" w:space="0" w:color="auto"/>
              <w:left w:val="single" w:sz="8" w:space="0" w:color="auto"/>
              <w:bottom w:val="nil"/>
              <w:right w:val="single" w:sz="8" w:space="0" w:color="000000"/>
            </w:tcBorders>
            <w:noWrap/>
            <w:vAlign w:val="center"/>
          </w:tcPr>
          <w:p w:rsidR="002A5C32" w:rsidRPr="002A5C32" w:rsidRDefault="002A5C32" w:rsidP="001507C1">
            <w:pPr>
              <w:jc w:val="center"/>
              <w:rPr>
                <w:b/>
                <w:bCs/>
                <w:sz w:val="16"/>
                <w:szCs w:val="16"/>
              </w:rPr>
            </w:pPr>
            <w:r w:rsidRPr="002A5C32">
              <w:rPr>
                <w:b/>
                <w:bCs/>
                <w:sz w:val="16"/>
                <w:szCs w:val="16"/>
              </w:rPr>
              <w:t>2022 год</w:t>
            </w:r>
          </w:p>
        </w:tc>
        <w:tc>
          <w:tcPr>
            <w:tcW w:w="2944" w:type="dxa"/>
            <w:gridSpan w:val="4"/>
            <w:tcBorders>
              <w:top w:val="single" w:sz="8" w:space="0" w:color="auto"/>
              <w:left w:val="nil"/>
              <w:bottom w:val="nil"/>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2023 год</w:t>
            </w:r>
          </w:p>
        </w:tc>
        <w:tc>
          <w:tcPr>
            <w:tcW w:w="2696" w:type="dxa"/>
            <w:gridSpan w:val="4"/>
            <w:tcBorders>
              <w:top w:val="single" w:sz="8" w:space="0" w:color="auto"/>
              <w:left w:val="single" w:sz="8" w:space="0" w:color="auto"/>
              <w:bottom w:val="nil"/>
              <w:right w:val="single" w:sz="8" w:space="0" w:color="000000"/>
            </w:tcBorders>
            <w:noWrap/>
            <w:vAlign w:val="center"/>
          </w:tcPr>
          <w:p w:rsidR="002A5C32" w:rsidRPr="002A5C32" w:rsidRDefault="002A5C32" w:rsidP="001507C1">
            <w:pPr>
              <w:jc w:val="center"/>
              <w:rPr>
                <w:b/>
                <w:bCs/>
                <w:sz w:val="16"/>
                <w:szCs w:val="16"/>
              </w:rPr>
            </w:pPr>
            <w:r w:rsidRPr="002A5C32">
              <w:rPr>
                <w:b/>
                <w:bCs/>
                <w:sz w:val="16"/>
                <w:szCs w:val="16"/>
              </w:rPr>
              <w:t>2024 год</w:t>
            </w:r>
          </w:p>
        </w:tc>
      </w:tr>
      <w:tr w:rsidR="002A5C32" w:rsidRPr="002A5C32" w:rsidTr="001507C1">
        <w:trPr>
          <w:trHeight w:val="938"/>
        </w:trPr>
        <w:tc>
          <w:tcPr>
            <w:tcW w:w="606" w:type="dxa"/>
            <w:vMerge/>
            <w:tcBorders>
              <w:top w:val="single" w:sz="8" w:space="0" w:color="auto"/>
              <w:left w:val="single" w:sz="8" w:space="0" w:color="auto"/>
              <w:bottom w:val="single" w:sz="4" w:space="0" w:color="000000"/>
              <w:right w:val="single" w:sz="4" w:space="0" w:color="auto"/>
            </w:tcBorders>
            <w:vAlign w:val="center"/>
          </w:tcPr>
          <w:p w:rsidR="002A5C32" w:rsidRPr="002A5C32" w:rsidRDefault="002A5C32" w:rsidP="001507C1">
            <w:pPr>
              <w:rPr>
                <w:b/>
                <w:bCs/>
                <w:sz w:val="16"/>
                <w:szCs w:val="16"/>
              </w:rPr>
            </w:pPr>
          </w:p>
        </w:tc>
        <w:tc>
          <w:tcPr>
            <w:tcW w:w="1709" w:type="dxa"/>
            <w:vMerge/>
            <w:tcBorders>
              <w:top w:val="single" w:sz="8" w:space="0" w:color="auto"/>
              <w:left w:val="single" w:sz="4" w:space="0" w:color="auto"/>
              <w:bottom w:val="single" w:sz="4" w:space="0" w:color="000000"/>
              <w:right w:val="single" w:sz="8" w:space="0" w:color="auto"/>
            </w:tcBorders>
            <w:vAlign w:val="center"/>
          </w:tcPr>
          <w:p w:rsidR="002A5C32" w:rsidRPr="002A5C32" w:rsidRDefault="002A5C32" w:rsidP="001507C1">
            <w:pPr>
              <w:rPr>
                <w:b/>
                <w:bCs/>
                <w:sz w:val="16"/>
                <w:szCs w:val="16"/>
              </w:rPr>
            </w:pPr>
          </w:p>
        </w:tc>
        <w:tc>
          <w:tcPr>
            <w:tcW w:w="1400" w:type="dxa"/>
            <w:gridSpan w:val="2"/>
            <w:tcBorders>
              <w:top w:val="single" w:sz="4" w:space="0" w:color="auto"/>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Тариф для п</w:t>
            </w:r>
            <w:r w:rsidRPr="002A5C32">
              <w:rPr>
                <w:b/>
                <w:bCs/>
                <w:sz w:val="16"/>
                <w:szCs w:val="16"/>
              </w:rPr>
              <w:t>о</w:t>
            </w:r>
            <w:r w:rsidRPr="002A5C32">
              <w:rPr>
                <w:b/>
                <w:bCs/>
                <w:sz w:val="16"/>
                <w:szCs w:val="16"/>
              </w:rPr>
              <w:t>требителей, кроме насел</w:t>
            </w:r>
            <w:r w:rsidRPr="002A5C32">
              <w:rPr>
                <w:b/>
                <w:bCs/>
                <w:sz w:val="16"/>
                <w:szCs w:val="16"/>
              </w:rPr>
              <w:t>е</w:t>
            </w:r>
            <w:r w:rsidRPr="002A5C32">
              <w:rPr>
                <w:b/>
                <w:bCs/>
                <w:sz w:val="16"/>
                <w:szCs w:val="16"/>
              </w:rPr>
              <w:t xml:space="preserve">ния, </w:t>
            </w:r>
            <w:proofErr w:type="spellStart"/>
            <w:r w:rsidRPr="002A5C32">
              <w:rPr>
                <w:b/>
                <w:bCs/>
                <w:sz w:val="16"/>
                <w:szCs w:val="16"/>
              </w:rPr>
              <w:t>руб</w:t>
            </w:r>
            <w:proofErr w:type="spellEnd"/>
            <w:r w:rsidRPr="002A5C32">
              <w:rPr>
                <w:b/>
                <w:bCs/>
                <w:sz w:val="16"/>
                <w:szCs w:val="16"/>
              </w:rPr>
              <w:t>/</w:t>
            </w:r>
            <w:proofErr w:type="spellStart"/>
            <w:proofErr w:type="gramStart"/>
            <w:r w:rsidRPr="002A5C32">
              <w:rPr>
                <w:b/>
                <w:bCs/>
                <w:sz w:val="16"/>
                <w:szCs w:val="16"/>
              </w:rPr>
              <w:t>Гкал,руб</w:t>
            </w:r>
            <w:proofErr w:type="spellEnd"/>
            <w:proofErr w:type="gramEnd"/>
            <w:r w:rsidRPr="002A5C32">
              <w:rPr>
                <w:b/>
                <w:bCs/>
                <w:sz w:val="16"/>
                <w:szCs w:val="16"/>
              </w:rPr>
              <w:t>/м3, без НДС</w:t>
            </w:r>
          </w:p>
        </w:tc>
        <w:tc>
          <w:tcPr>
            <w:tcW w:w="1472" w:type="dxa"/>
            <w:gridSpan w:val="2"/>
            <w:tcBorders>
              <w:top w:val="single" w:sz="4" w:space="0" w:color="auto"/>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Тариф для нас</w:t>
            </w:r>
            <w:r w:rsidRPr="002A5C32">
              <w:rPr>
                <w:b/>
                <w:bCs/>
                <w:sz w:val="16"/>
                <w:szCs w:val="16"/>
              </w:rPr>
              <w:t>е</w:t>
            </w:r>
            <w:r w:rsidRPr="002A5C32">
              <w:rPr>
                <w:b/>
                <w:bCs/>
                <w:sz w:val="16"/>
                <w:szCs w:val="16"/>
              </w:rPr>
              <w:t xml:space="preserve">ления, </w:t>
            </w:r>
            <w:proofErr w:type="spellStart"/>
            <w:r w:rsidRPr="002A5C32">
              <w:rPr>
                <w:b/>
                <w:bCs/>
                <w:sz w:val="16"/>
                <w:szCs w:val="16"/>
              </w:rPr>
              <w:t>руб</w:t>
            </w:r>
            <w:proofErr w:type="spellEnd"/>
            <w:r w:rsidRPr="002A5C32">
              <w:rPr>
                <w:b/>
                <w:bCs/>
                <w:sz w:val="16"/>
                <w:szCs w:val="16"/>
              </w:rPr>
              <w:t>/</w:t>
            </w:r>
            <w:proofErr w:type="gramStart"/>
            <w:r w:rsidRPr="002A5C32">
              <w:rPr>
                <w:b/>
                <w:bCs/>
                <w:sz w:val="16"/>
                <w:szCs w:val="16"/>
              </w:rPr>
              <w:t>Гкал ,</w:t>
            </w:r>
            <w:proofErr w:type="spellStart"/>
            <w:r w:rsidRPr="002A5C32">
              <w:rPr>
                <w:b/>
                <w:bCs/>
                <w:sz w:val="16"/>
                <w:szCs w:val="16"/>
              </w:rPr>
              <w:t>руб</w:t>
            </w:r>
            <w:proofErr w:type="spellEnd"/>
            <w:proofErr w:type="gramEnd"/>
            <w:r w:rsidRPr="002A5C32">
              <w:rPr>
                <w:b/>
                <w:bCs/>
                <w:sz w:val="16"/>
                <w:szCs w:val="16"/>
              </w:rPr>
              <w:t>/м3 с НДС</w:t>
            </w:r>
          </w:p>
        </w:tc>
        <w:tc>
          <w:tcPr>
            <w:tcW w:w="1341" w:type="dxa"/>
            <w:vMerge/>
            <w:tcBorders>
              <w:top w:val="single" w:sz="8" w:space="0" w:color="auto"/>
              <w:left w:val="single" w:sz="4" w:space="0" w:color="auto"/>
              <w:bottom w:val="single" w:sz="4" w:space="0" w:color="000000"/>
              <w:right w:val="nil"/>
            </w:tcBorders>
            <w:vAlign w:val="center"/>
          </w:tcPr>
          <w:p w:rsidR="002A5C32" w:rsidRPr="002A5C32" w:rsidRDefault="002A5C32" w:rsidP="001507C1">
            <w:pPr>
              <w:rPr>
                <w:b/>
                <w:bCs/>
                <w:sz w:val="16"/>
                <w:szCs w:val="16"/>
              </w:rPr>
            </w:pPr>
          </w:p>
        </w:tc>
        <w:tc>
          <w:tcPr>
            <w:tcW w:w="1472" w:type="dxa"/>
            <w:gridSpan w:val="2"/>
            <w:tcBorders>
              <w:top w:val="single" w:sz="4" w:space="0" w:color="auto"/>
              <w:left w:val="single" w:sz="8" w:space="0" w:color="auto"/>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Тариф для п</w:t>
            </w:r>
            <w:r w:rsidRPr="002A5C32">
              <w:rPr>
                <w:b/>
                <w:bCs/>
                <w:sz w:val="16"/>
                <w:szCs w:val="16"/>
              </w:rPr>
              <w:t>о</w:t>
            </w:r>
            <w:r w:rsidRPr="002A5C32">
              <w:rPr>
                <w:b/>
                <w:bCs/>
                <w:sz w:val="16"/>
                <w:szCs w:val="16"/>
              </w:rPr>
              <w:t>требителей, кроме насел</w:t>
            </w:r>
            <w:r w:rsidRPr="002A5C32">
              <w:rPr>
                <w:b/>
                <w:bCs/>
                <w:sz w:val="16"/>
                <w:szCs w:val="16"/>
              </w:rPr>
              <w:t>е</w:t>
            </w:r>
            <w:r w:rsidRPr="002A5C32">
              <w:rPr>
                <w:b/>
                <w:bCs/>
                <w:sz w:val="16"/>
                <w:szCs w:val="16"/>
              </w:rPr>
              <w:t xml:space="preserve">ния, </w:t>
            </w:r>
            <w:proofErr w:type="spellStart"/>
            <w:r w:rsidRPr="002A5C32">
              <w:rPr>
                <w:b/>
                <w:bCs/>
                <w:sz w:val="16"/>
                <w:szCs w:val="16"/>
              </w:rPr>
              <w:t>руб</w:t>
            </w:r>
            <w:proofErr w:type="spellEnd"/>
            <w:r w:rsidRPr="002A5C32">
              <w:rPr>
                <w:b/>
                <w:bCs/>
                <w:sz w:val="16"/>
                <w:szCs w:val="16"/>
              </w:rPr>
              <w:t>/</w:t>
            </w:r>
            <w:proofErr w:type="spellStart"/>
            <w:proofErr w:type="gramStart"/>
            <w:r w:rsidRPr="002A5C32">
              <w:rPr>
                <w:b/>
                <w:bCs/>
                <w:sz w:val="16"/>
                <w:szCs w:val="16"/>
              </w:rPr>
              <w:t>Гкал,руб</w:t>
            </w:r>
            <w:proofErr w:type="spellEnd"/>
            <w:proofErr w:type="gramEnd"/>
            <w:r w:rsidRPr="002A5C32">
              <w:rPr>
                <w:b/>
                <w:bCs/>
                <w:sz w:val="16"/>
                <w:szCs w:val="16"/>
              </w:rPr>
              <w:t>/м3, без НДС</w:t>
            </w:r>
          </w:p>
        </w:tc>
        <w:tc>
          <w:tcPr>
            <w:tcW w:w="1472" w:type="dxa"/>
            <w:gridSpan w:val="2"/>
            <w:tcBorders>
              <w:top w:val="single" w:sz="4" w:space="0" w:color="auto"/>
              <w:left w:val="nil"/>
              <w:bottom w:val="single" w:sz="4" w:space="0" w:color="auto"/>
              <w:right w:val="single" w:sz="8" w:space="0" w:color="000000"/>
            </w:tcBorders>
            <w:vAlign w:val="center"/>
          </w:tcPr>
          <w:p w:rsidR="002A5C32" w:rsidRPr="002A5C32" w:rsidRDefault="002A5C32" w:rsidP="001507C1">
            <w:pPr>
              <w:jc w:val="center"/>
              <w:rPr>
                <w:b/>
                <w:bCs/>
                <w:sz w:val="16"/>
                <w:szCs w:val="16"/>
              </w:rPr>
            </w:pPr>
            <w:r w:rsidRPr="002A5C32">
              <w:rPr>
                <w:b/>
                <w:bCs/>
                <w:sz w:val="16"/>
                <w:szCs w:val="16"/>
              </w:rPr>
              <w:t>Тариф для нас</w:t>
            </w:r>
            <w:r w:rsidRPr="002A5C32">
              <w:rPr>
                <w:b/>
                <w:bCs/>
                <w:sz w:val="16"/>
                <w:szCs w:val="16"/>
              </w:rPr>
              <w:t>е</w:t>
            </w:r>
            <w:r w:rsidRPr="002A5C32">
              <w:rPr>
                <w:b/>
                <w:bCs/>
                <w:sz w:val="16"/>
                <w:szCs w:val="16"/>
              </w:rPr>
              <w:t xml:space="preserve">ления, </w:t>
            </w:r>
            <w:proofErr w:type="spellStart"/>
            <w:r w:rsidRPr="002A5C32">
              <w:rPr>
                <w:b/>
                <w:bCs/>
                <w:sz w:val="16"/>
                <w:szCs w:val="16"/>
              </w:rPr>
              <w:t>руб</w:t>
            </w:r>
            <w:proofErr w:type="spellEnd"/>
            <w:r w:rsidRPr="002A5C32">
              <w:rPr>
                <w:b/>
                <w:bCs/>
                <w:sz w:val="16"/>
                <w:szCs w:val="16"/>
              </w:rPr>
              <w:t>/</w:t>
            </w:r>
            <w:proofErr w:type="gramStart"/>
            <w:r w:rsidRPr="002A5C32">
              <w:rPr>
                <w:b/>
                <w:bCs/>
                <w:sz w:val="16"/>
                <w:szCs w:val="16"/>
              </w:rPr>
              <w:t>Гкал ,</w:t>
            </w:r>
            <w:proofErr w:type="spellStart"/>
            <w:r w:rsidRPr="002A5C32">
              <w:rPr>
                <w:b/>
                <w:bCs/>
                <w:sz w:val="16"/>
                <w:szCs w:val="16"/>
              </w:rPr>
              <w:t>руб</w:t>
            </w:r>
            <w:proofErr w:type="spellEnd"/>
            <w:proofErr w:type="gramEnd"/>
            <w:r w:rsidRPr="002A5C32">
              <w:rPr>
                <w:b/>
                <w:bCs/>
                <w:sz w:val="16"/>
                <w:szCs w:val="16"/>
              </w:rPr>
              <w:t>/м3 с НДС</w:t>
            </w:r>
          </w:p>
        </w:tc>
        <w:tc>
          <w:tcPr>
            <w:tcW w:w="1472" w:type="dxa"/>
            <w:gridSpan w:val="2"/>
            <w:tcBorders>
              <w:top w:val="single" w:sz="4" w:space="0" w:color="auto"/>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Тариф для п</w:t>
            </w:r>
            <w:r w:rsidRPr="002A5C32">
              <w:rPr>
                <w:b/>
                <w:bCs/>
                <w:sz w:val="16"/>
                <w:szCs w:val="16"/>
              </w:rPr>
              <w:t>о</w:t>
            </w:r>
            <w:r w:rsidRPr="002A5C32">
              <w:rPr>
                <w:b/>
                <w:bCs/>
                <w:sz w:val="16"/>
                <w:szCs w:val="16"/>
              </w:rPr>
              <w:t>требителей, кроме насел</w:t>
            </w:r>
            <w:r w:rsidRPr="002A5C32">
              <w:rPr>
                <w:b/>
                <w:bCs/>
                <w:sz w:val="16"/>
                <w:szCs w:val="16"/>
              </w:rPr>
              <w:t>е</w:t>
            </w:r>
            <w:r w:rsidRPr="002A5C32">
              <w:rPr>
                <w:b/>
                <w:bCs/>
                <w:sz w:val="16"/>
                <w:szCs w:val="16"/>
              </w:rPr>
              <w:t xml:space="preserve">ния, </w:t>
            </w:r>
            <w:proofErr w:type="spellStart"/>
            <w:r w:rsidRPr="002A5C32">
              <w:rPr>
                <w:b/>
                <w:bCs/>
                <w:sz w:val="16"/>
                <w:szCs w:val="16"/>
              </w:rPr>
              <w:t>руб</w:t>
            </w:r>
            <w:proofErr w:type="spellEnd"/>
            <w:r w:rsidRPr="002A5C32">
              <w:rPr>
                <w:b/>
                <w:bCs/>
                <w:sz w:val="16"/>
                <w:szCs w:val="16"/>
              </w:rPr>
              <w:t>/</w:t>
            </w:r>
            <w:proofErr w:type="spellStart"/>
            <w:proofErr w:type="gramStart"/>
            <w:r w:rsidRPr="002A5C32">
              <w:rPr>
                <w:b/>
                <w:bCs/>
                <w:sz w:val="16"/>
                <w:szCs w:val="16"/>
              </w:rPr>
              <w:t>Гкал,руб</w:t>
            </w:r>
            <w:proofErr w:type="spellEnd"/>
            <w:proofErr w:type="gramEnd"/>
            <w:r w:rsidRPr="002A5C32">
              <w:rPr>
                <w:b/>
                <w:bCs/>
                <w:sz w:val="16"/>
                <w:szCs w:val="16"/>
              </w:rPr>
              <w:t>/м3, без НДС</w:t>
            </w:r>
          </w:p>
        </w:tc>
        <w:tc>
          <w:tcPr>
            <w:tcW w:w="1472" w:type="dxa"/>
            <w:gridSpan w:val="2"/>
            <w:tcBorders>
              <w:top w:val="single" w:sz="4" w:space="0" w:color="auto"/>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Тариф для нас</w:t>
            </w:r>
            <w:r w:rsidRPr="002A5C32">
              <w:rPr>
                <w:b/>
                <w:bCs/>
                <w:sz w:val="16"/>
                <w:szCs w:val="16"/>
              </w:rPr>
              <w:t>е</w:t>
            </w:r>
            <w:r w:rsidRPr="002A5C32">
              <w:rPr>
                <w:b/>
                <w:bCs/>
                <w:sz w:val="16"/>
                <w:szCs w:val="16"/>
              </w:rPr>
              <w:t xml:space="preserve">ления, </w:t>
            </w:r>
            <w:proofErr w:type="spellStart"/>
            <w:r w:rsidRPr="002A5C32">
              <w:rPr>
                <w:b/>
                <w:bCs/>
                <w:sz w:val="16"/>
                <w:szCs w:val="16"/>
              </w:rPr>
              <w:t>руб</w:t>
            </w:r>
            <w:proofErr w:type="spellEnd"/>
            <w:r w:rsidRPr="002A5C32">
              <w:rPr>
                <w:b/>
                <w:bCs/>
                <w:sz w:val="16"/>
                <w:szCs w:val="16"/>
              </w:rPr>
              <w:t>/</w:t>
            </w:r>
            <w:proofErr w:type="gramStart"/>
            <w:r w:rsidRPr="002A5C32">
              <w:rPr>
                <w:b/>
                <w:bCs/>
                <w:sz w:val="16"/>
                <w:szCs w:val="16"/>
              </w:rPr>
              <w:t>Гкал ,</w:t>
            </w:r>
            <w:proofErr w:type="spellStart"/>
            <w:r w:rsidRPr="002A5C32">
              <w:rPr>
                <w:b/>
                <w:bCs/>
                <w:sz w:val="16"/>
                <w:szCs w:val="16"/>
              </w:rPr>
              <w:t>руб</w:t>
            </w:r>
            <w:proofErr w:type="spellEnd"/>
            <w:proofErr w:type="gramEnd"/>
            <w:r w:rsidRPr="002A5C32">
              <w:rPr>
                <w:b/>
                <w:bCs/>
                <w:sz w:val="16"/>
                <w:szCs w:val="16"/>
              </w:rPr>
              <w:t>/м3 с НДС</w:t>
            </w:r>
          </w:p>
        </w:tc>
        <w:tc>
          <w:tcPr>
            <w:tcW w:w="1436" w:type="dxa"/>
            <w:gridSpan w:val="2"/>
            <w:tcBorders>
              <w:top w:val="single" w:sz="4" w:space="0" w:color="auto"/>
              <w:left w:val="single" w:sz="8" w:space="0" w:color="auto"/>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Тариф для п</w:t>
            </w:r>
            <w:r w:rsidRPr="002A5C32">
              <w:rPr>
                <w:b/>
                <w:bCs/>
                <w:sz w:val="16"/>
                <w:szCs w:val="16"/>
              </w:rPr>
              <w:t>о</w:t>
            </w:r>
            <w:r w:rsidRPr="002A5C32">
              <w:rPr>
                <w:b/>
                <w:bCs/>
                <w:sz w:val="16"/>
                <w:szCs w:val="16"/>
              </w:rPr>
              <w:t>требителей, кроме насел</w:t>
            </w:r>
            <w:r w:rsidRPr="002A5C32">
              <w:rPr>
                <w:b/>
                <w:bCs/>
                <w:sz w:val="16"/>
                <w:szCs w:val="16"/>
              </w:rPr>
              <w:t>е</w:t>
            </w:r>
            <w:r w:rsidRPr="002A5C32">
              <w:rPr>
                <w:b/>
                <w:bCs/>
                <w:sz w:val="16"/>
                <w:szCs w:val="16"/>
              </w:rPr>
              <w:t xml:space="preserve">ния, </w:t>
            </w:r>
            <w:proofErr w:type="spellStart"/>
            <w:r w:rsidRPr="002A5C32">
              <w:rPr>
                <w:b/>
                <w:bCs/>
                <w:sz w:val="16"/>
                <w:szCs w:val="16"/>
              </w:rPr>
              <w:t>руб</w:t>
            </w:r>
            <w:proofErr w:type="spellEnd"/>
            <w:r w:rsidRPr="002A5C32">
              <w:rPr>
                <w:b/>
                <w:bCs/>
                <w:sz w:val="16"/>
                <w:szCs w:val="16"/>
              </w:rPr>
              <w:t>/</w:t>
            </w:r>
            <w:proofErr w:type="spellStart"/>
            <w:proofErr w:type="gramStart"/>
            <w:r w:rsidRPr="002A5C32">
              <w:rPr>
                <w:b/>
                <w:bCs/>
                <w:sz w:val="16"/>
                <w:szCs w:val="16"/>
              </w:rPr>
              <w:t>Гкал,руб</w:t>
            </w:r>
            <w:proofErr w:type="spellEnd"/>
            <w:proofErr w:type="gramEnd"/>
            <w:r w:rsidRPr="002A5C32">
              <w:rPr>
                <w:b/>
                <w:bCs/>
                <w:sz w:val="16"/>
                <w:szCs w:val="16"/>
              </w:rPr>
              <w:t>/м3, без НДС</w:t>
            </w:r>
          </w:p>
        </w:tc>
        <w:tc>
          <w:tcPr>
            <w:tcW w:w="1260" w:type="dxa"/>
            <w:gridSpan w:val="2"/>
            <w:tcBorders>
              <w:top w:val="single" w:sz="4" w:space="0" w:color="auto"/>
              <w:left w:val="nil"/>
              <w:bottom w:val="single" w:sz="4" w:space="0" w:color="auto"/>
              <w:right w:val="single" w:sz="8" w:space="0" w:color="000000"/>
            </w:tcBorders>
            <w:vAlign w:val="center"/>
          </w:tcPr>
          <w:p w:rsidR="002A5C32" w:rsidRPr="002A5C32" w:rsidRDefault="002A5C32" w:rsidP="001507C1">
            <w:pPr>
              <w:jc w:val="center"/>
              <w:rPr>
                <w:b/>
                <w:bCs/>
                <w:sz w:val="16"/>
                <w:szCs w:val="16"/>
              </w:rPr>
            </w:pPr>
            <w:r w:rsidRPr="002A5C32">
              <w:rPr>
                <w:b/>
                <w:bCs/>
                <w:sz w:val="16"/>
                <w:szCs w:val="16"/>
              </w:rPr>
              <w:t xml:space="preserve">Тариф для населения, </w:t>
            </w:r>
            <w:proofErr w:type="spellStart"/>
            <w:r w:rsidRPr="002A5C32">
              <w:rPr>
                <w:b/>
                <w:bCs/>
                <w:sz w:val="16"/>
                <w:szCs w:val="16"/>
              </w:rPr>
              <w:t>руб</w:t>
            </w:r>
            <w:proofErr w:type="spellEnd"/>
            <w:r w:rsidRPr="002A5C32">
              <w:rPr>
                <w:b/>
                <w:bCs/>
                <w:sz w:val="16"/>
                <w:szCs w:val="16"/>
              </w:rPr>
              <w:t>/</w:t>
            </w:r>
            <w:proofErr w:type="gramStart"/>
            <w:r w:rsidRPr="002A5C32">
              <w:rPr>
                <w:b/>
                <w:bCs/>
                <w:sz w:val="16"/>
                <w:szCs w:val="16"/>
              </w:rPr>
              <w:t>Гкал ,</w:t>
            </w:r>
            <w:proofErr w:type="spellStart"/>
            <w:r w:rsidRPr="002A5C32">
              <w:rPr>
                <w:b/>
                <w:bCs/>
                <w:sz w:val="16"/>
                <w:szCs w:val="16"/>
              </w:rPr>
              <w:t>руб</w:t>
            </w:r>
            <w:proofErr w:type="spellEnd"/>
            <w:proofErr w:type="gramEnd"/>
            <w:r w:rsidRPr="002A5C32">
              <w:rPr>
                <w:b/>
                <w:bCs/>
                <w:sz w:val="16"/>
                <w:szCs w:val="16"/>
              </w:rPr>
              <w:t>/м3 с НДС</w:t>
            </w:r>
          </w:p>
        </w:tc>
      </w:tr>
      <w:tr w:rsidR="002A5C32" w:rsidRPr="002A5C32" w:rsidTr="001507C1">
        <w:trPr>
          <w:trHeight w:val="638"/>
        </w:trPr>
        <w:tc>
          <w:tcPr>
            <w:tcW w:w="606" w:type="dxa"/>
            <w:vMerge/>
            <w:tcBorders>
              <w:top w:val="single" w:sz="8" w:space="0" w:color="auto"/>
              <w:left w:val="single" w:sz="8" w:space="0" w:color="auto"/>
              <w:bottom w:val="single" w:sz="4" w:space="0" w:color="000000"/>
              <w:right w:val="single" w:sz="4" w:space="0" w:color="auto"/>
            </w:tcBorders>
            <w:vAlign w:val="center"/>
          </w:tcPr>
          <w:p w:rsidR="002A5C32" w:rsidRPr="002A5C32" w:rsidRDefault="002A5C32" w:rsidP="001507C1">
            <w:pPr>
              <w:rPr>
                <w:b/>
                <w:bCs/>
                <w:sz w:val="16"/>
                <w:szCs w:val="16"/>
              </w:rPr>
            </w:pPr>
          </w:p>
        </w:tc>
        <w:tc>
          <w:tcPr>
            <w:tcW w:w="1709" w:type="dxa"/>
            <w:vMerge/>
            <w:tcBorders>
              <w:top w:val="single" w:sz="8" w:space="0" w:color="auto"/>
              <w:left w:val="single" w:sz="4" w:space="0" w:color="auto"/>
              <w:bottom w:val="single" w:sz="4" w:space="0" w:color="000000"/>
              <w:right w:val="single" w:sz="8" w:space="0" w:color="auto"/>
            </w:tcBorders>
            <w:vAlign w:val="center"/>
          </w:tcPr>
          <w:p w:rsidR="002A5C32" w:rsidRPr="002A5C32" w:rsidRDefault="002A5C32" w:rsidP="001507C1">
            <w:pPr>
              <w:rPr>
                <w:b/>
                <w:bCs/>
                <w:sz w:val="16"/>
                <w:szCs w:val="16"/>
              </w:rPr>
            </w:pPr>
          </w:p>
        </w:tc>
        <w:tc>
          <w:tcPr>
            <w:tcW w:w="664"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01.07-31.12</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01.07-31.12</w:t>
            </w:r>
          </w:p>
        </w:tc>
        <w:tc>
          <w:tcPr>
            <w:tcW w:w="1341" w:type="dxa"/>
            <w:vMerge/>
            <w:tcBorders>
              <w:top w:val="single" w:sz="8" w:space="0" w:color="auto"/>
              <w:left w:val="single" w:sz="4" w:space="0" w:color="auto"/>
              <w:bottom w:val="single" w:sz="4" w:space="0" w:color="000000"/>
              <w:right w:val="nil"/>
            </w:tcBorders>
            <w:vAlign w:val="center"/>
          </w:tcPr>
          <w:p w:rsidR="002A5C32" w:rsidRPr="002A5C32" w:rsidRDefault="002A5C32" w:rsidP="001507C1">
            <w:pPr>
              <w:rPr>
                <w:b/>
                <w:bCs/>
                <w:sz w:val="16"/>
                <w:szCs w:val="16"/>
              </w:rPr>
            </w:pPr>
          </w:p>
        </w:tc>
        <w:tc>
          <w:tcPr>
            <w:tcW w:w="736" w:type="dxa"/>
            <w:tcBorders>
              <w:top w:val="nil"/>
              <w:left w:val="single" w:sz="8" w:space="0" w:color="auto"/>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01.07-31.12</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736" w:type="dxa"/>
            <w:tcBorders>
              <w:top w:val="nil"/>
              <w:left w:val="nil"/>
              <w:bottom w:val="single" w:sz="4"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01.07-31.12</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01.07-31.12</w:t>
            </w:r>
          </w:p>
        </w:tc>
        <w:tc>
          <w:tcPr>
            <w:tcW w:w="736"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736" w:type="dxa"/>
            <w:tcBorders>
              <w:top w:val="nil"/>
              <w:left w:val="nil"/>
              <w:bottom w:val="single" w:sz="4" w:space="0" w:color="auto"/>
              <w:right w:val="nil"/>
            </w:tcBorders>
            <w:vAlign w:val="center"/>
          </w:tcPr>
          <w:p w:rsidR="002A5C32" w:rsidRPr="002A5C32" w:rsidRDefault="002A5C32" w:rsidP="001507C1">
            <w:pPr>
              <w:jc w:val="center"/>
              <w:rPr>
                <w:b/>
                <w:bCs/>
                <w:sz w:val="16"/>
                <w:szCs w:val="16"/>
              </w:rPr>
            </w:pPr>
            <w:r w:rsidRPr="002A5C32">
              <w:rPr>
                <w:b/>
                <w:bCs/>
                <w:sz w:val="16"/>
                <w:szCs w:val="16"/>
              </w:rPr>
              <w:t>01.07-31.12</w:t>
            </w:r>
          </w:p>
        </w:tc>
        <w:tc>
          <w:tcPr>
            <w:tcW w:w="718" w:type="dxa"/>
            <w:tcBorders>
              <w:top w:val="nil"/>
              <w:left w:val="single" w:sz="8" w:space="0" w:color="auto"/>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718"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01.07-31.12</w:t>
            </w:r>
          </w:p>
        </w:tc>
        <w:tc>
          <w:tcPr>
            <w:tcW w:w="630" w:type="dxa"/>
            <w:tcBorders>
              <w:top w:val="nil"/>
              <w:left w:val="nil"/>
              <w:bottom w:val="single" w:sz="4"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 xml:space="preserve"> 01.01-30.06</w:t>
            </w:r>
          </w:p>
        </w:tc>
        <w:tc>
          <w:tcPr>
            <w:tcW w:w="630" w:type="dxa"/>
            <w:tcBorders>
              <w:top w:val="nil"/>
              <w:left w:val="nil"/>
              <w:bottom w:val="single" w:sz="4"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01.07-31.12</w:t>
            </w:r>
          </w:p>
        </w:tc>
      </w:tr>
      <w:tr w:rsidR="002A5C32" w:rsidRPr="002A5C32" w:rsidTr="001507C1">
        <w:trPr>
          <w:trHeight w:val="300"/>
        </w:trPr>
        <w:tc>
          <w:tcPr>
            <w:tcW w:w="606" w:type="dxa"/>
            <w:tcBorders>
              <w:top w:val="nil"/>
              <w:left w:val="single" w:sz="8" w:space="0" w:color="auto"/>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1</w:t>
            </w:r>
          </w:p>
        </w:tc>
        <w:tc>
          <w:tcPr>
            <w:tcW w:w="1709" w:type="dxa"/>
            <w:tcBorders>
              <w:top w:val="nil"/>
              <w:left w:val="nil"/>
              <w:bottom w:val="single" w:sz="8"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2</w:t>
            </w:r>
          </w:p>
        </w:tc>
        <w:tc>
          <w:tcPr>
            <w:tcW w:w="664" w:type="dxa"/>
            <w:tcBorders>
              <w:top w:val="nil"/>
              <w:left w:val="nil"/>
              <w:bottom w:val="single" w:sz="8" w:space="0" w:color="auto"/>
              <w:right w:val="single" w:sz="4" w:space="0" w:color="auto"/>
            </w:tcBorders>
            <w:vAlign w:val="center"/>
          </w:tcPr>
          <w:p w:rsidR="002A5C32" w:rsidRPr="002A5C32" w:rsidRDefault="002A5C32" w:rsidP="001507C1">
            <w:pPr>
              <w:jc w:val="center"/>
              <w:rPr>
                <w:sz w:val="16"/>
                <w:szCs w:val="16"/>
              </w:rPr>
            </w:pPr>
            <w:r w:rsidRPr="002A5C32">
              <w:rPr>
                <w:sz w:val="16"/>
                <w:szCs w:val="16"/>
              </w:rPr>
              <w:t>3</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4</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5</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sz w:val="16"/>
                <w:szCs w:val="16"/>
              </w:rPr>
            </w:pPr>
            <w:r w:rsidRPr="002A5C32">
              <w:rPr>
                <w:sz w:val="16"/>
                <w:szCs w:val="16"/>
              </w:rPr>
              <w:t>6</w:t>
            </w:r>
          </w:p>
        </w:tc>
        <w:tc>
          <w:tcPr>
            <w:tcW w:w="1341" w:type="dxa"/>
            <w:tcBorders>
              <w:top w:val="nil"/>
              <w:left w:val="nil"/>
              <w:bottom w:val="single" w:sz="8" w:space="0" w:color="auto"/>
              <w:right w:val="nil"/>
            </w:tcBorders>
            <w:vAlign w:val="center"/>
          </w:tcPr>
          <w:p w:rsidR="002A5C32" w:rsidRPr="002A5C32" w:rsidRDefault="002A5C32" w:rsidP="001507C1">
            <w:pPr>
              <w:jc w:val="center"/>
              <w:rPr>
                <w:b/>
                <w:bCs/>
                <w:sz w:val="16"/>
                <w:szCs w:val="16"/>
              </w:rPr>
            </w:pPr>
            <w:r w:rsidRPr="002A5C32">
              <w:rPr>
                <w:b/>
                <w:bCs/>
                <w:sz w:val="16"/>
                <w:szCs w:val="16"/>
              </w:rPr>
              <w:t>7</w:t>
            </w:r>
          </w:p>
        </w:tc>
        <w:tc>
          <w:tcPr>
            <w:tcW w:w="736" w:type="dxa"/>
            <w:tcBorders>
              <w:top w:val="nil"/>
              <w:left w:val="single" w:sz="8" w:space="0" w:color="auto"/>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8</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9</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sz w:val="16"/>
                <w:szCs w:val="16"/>
              </w:rPr>
            </w:pPr>
            <w:r w:rsidRPr="002A5C32">
              <w:rPr>
                <w:sz w:val="16"/>
                <w:szCs w:val="16"/>
              </w:rPr>
              <w:t>10</w:t>
            </w:r>
          </w:p>
        </w:tc>
        <w:tc>
          <w:tcPr>
            <w:tcW w:w="736" w:type="dxa"/>
            <w:tcBorders>
              <w:top w:val="nil"/>
              <w:left w:val="nil"/>
              <w:bottom w:val="single" w:sz="8"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11</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13</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sz w:val="16"/>
                <w:szCs w:val="16"/>
              </w:rPr>
            </w:pPr>
            <w:r w:rsidRPr="002A5C32">
              <w:rPr>
                <w:sz w:val="16"/>
                <w:szCs w:val="16"/>
              </w:rPr>
              <w:t>14</w:t>
            </w:r>
          </w:p>
        </w:tc>
        <w:tc>
          <w:tcPr>
            <w:tcW w:w="736" w:type="dxa"/>
            <w:tcBorders>
              <w:top w:val="nil"/>
              <w:left w:val="nil"/>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15</w:t>
            </w:r>
          </w:p>
        </w:tc>
        <w:tc>
          <w:tcPr>
            <w:tcW w:w="736" w:type="dxa"/>
            <w:tcBorders>
              <w:top w:val="nil"/>
              <w:left w:val="nil"/>
              <w:bottom w:val="single" w:sz="8" w:space="0" w:color="auto"/>
              <w:right w:val="nil"/>
            </w:tcBorders>
            <w:vAlign w:val="center"/>
          </w:tcPr>
          <w:p w:rsidR="002A5C32" w:rsidRPr="002A5C32" w:rsidRDefault="002A5C32" w:rsidP="001507C1">
            <w:pPr>
              <w:jc w:val="center"/>
              <w:rPr>
                <w:b/>
                <w:bCs/>
                <w:sz w:val="16"/>
                <w:szCs w:val="16"/>
              </w:rPr>
            </w:pPr>
            <w:r w:rsidRPr="002A5C32">
              <w:rPr>
                <w:b/>
                <w:bCs/>
                <w:sz w:val="16"/>
                <w:szCs w:val="16"/>
              </w:rPr>
              <w:t>16</w:t>
            </w:r>
          </w:p>
        </w:tc>
        <w:tc>
          <w:tcPr>
            <w:tcW w:w="718" w:type="dxa"/>
            <w:tcBorders>
              <w:top w:val="nil"/>
              <w:left w:val="single" w:sz="8" w:space="0" w:color="auto"/>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18</w:t>
            </w:r>
          </w:p>
        </w:tc>
        <w:tc>
          <w:tcPr>
            <w:tcW w:w="718" w:type="dxa"/>
            <w:tcBorders>
              <w:top w:val="nil"/>
              <w:left w:val="nil"/>
              <w:bottom w:val="single" w:sz="8" w:space="0" w:color="auto"/>
              <w:right w:val="single" w:sz="4" w:space="0" w:color="auto"/>
            </w:tcBorders>
            <w:vAlign w:val="center"/>
          </w:tcPr>
          <w:p w:rsidR="002A5C32" w:rsidRPr="002A5C32" w:rsidRDefault="002A5C32" w:rsidP="001507C1">
            <w:pPr>
              <w:jc w:val="center"/>
              <w:rPr>
                <w:sz w:val="16"/>
                <w:szCs w:val="16"/>
              </w:rPr>
            </w:pPr>
            <w:r w:rsidRPr="002A5C32">
              <w:rPr>
                <w:sz w:val="16"/>
                <w:szCs w:val="16"/>
              </w:rPr>
              <w:t>19</w:t>
            </w:r>
          </w:p>
        </w:tc>
        <w:tc>
          <w:tcPr>
            <w:tcW w:w="630" w:type="dxa"/>
            <w:tcBorders>
              <w:top w:val="nil"/>
              <w:left w:val="nil"/>
              <w:bottom w:val="single" w:sz="8" w:space="0" w:color="auto"/>
              <w:right w:val="single" w:sz="4" w:space="0" w:color="auto"/>
            </w:tcBorders>
            <w:vAlign w:val="center"/>
          </w:tcPr>
          <w:p w:rsidR="002A5C32" w:rsidRPr="002A5C32" w:rsidRDefault="002A5C32" w:rsidP="001507C1">
            <w:pPr>
              <w:jc w:val="center"/>
              <w:rPr>
                <w:b/>
                <w:bCs/>
                <w:sz w:val="16"/>
                <w:szCs w:val="16"/>
              </w:rPr>
            </w:pPr>
            <w:r w:rsidRPr="002A5C32">
              <w:rPr>
                <w:b/>
                <w:bCs/>
                <w:sz w:val="16"/>
                <w:szCs w:val="16"/>
              </w:rPr>
              <w:t>20</w:t>
            </w:r>
          </w:p>
        </w:tc>
        <w:tc>
          <w:tcPr>
            <w:tcW w:w="630" w:type="dxa"/>
            <w:tcBorders>
              <w:top w:val="nil"/>
              <w:left w:val="nil"/>
              <w:bottom w:val="single" w:sz="8"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21</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w:t>
            </w:r>
          </w:p>
        </w:tc>
        <w:tc>
          <w:tcPr>
            <w:tcW w:w="1709"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Валдайский район</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 </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3.1.</w:t>
            </w:r>
          </w:p>
        </w:tc>
        <w:tc>
          <w:tcPr>
            <w:tcW w:w="1709"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ООО «Тепловая Компания Новг</w:t>
            </w:r>
            <w:r w:rsidRPr="002A5C32">
              <w:rPr>
                <w:b/>
                <w:bCs/>
                <w:sz w:val="16"/>
                <w:szCs w:val="16"/>
              </w:rPr>
              <w:t>о</w:t>
            </w:r>
            <w:r w:rsidRPr="002A5C32">
              <w:rPr>
                <w:b/>
                <w:bCs/>
                <w:sz w:val="16"/>
                <w:szCs w:val="16"/>
              </w:rPr>
              <w:t>родская»</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 </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 xml:space="preserve"> тепловая энергия</w:t>
            </w:r>
          </w:p>
        </w:tc>
        <w:tc>
          <w:tcPr>
            <w:tcW w:w="664"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3376,40</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3680,28</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2611,10</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2872,21</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от 18.12.2018 №65/12</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3305,42</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3407,81</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2872,21</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2791,89</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3407,81</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3528,6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2791,89</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2903,56</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23"/>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ГВС</w:t>
            </w:r>
          </w:p>
        </w:tc>
        <w:tc>
          <w:tcPr>
            <w:tcW w:w="664"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259,46</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280,25</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186,96</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200,05</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от 18.12.2018 №65/13</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280,25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280,63</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200,05</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202,22</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280,63</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291,86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202,22</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210,3</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23"/>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3.2.</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ООО «Строител</w:t>
            </w:r>
            <w:r w:rsidRPr="002A5C32">
              <w:rPr>
                <w:b/>
                <w:bCs/>
                <w:sz w:val="16"/>
                <w:szCs w:val="16"/>
              </w:rPr>
              <w:t>ь</w:t>
            </w:r>
            <w:r w:rsidRPr="002A5C32">
              <w:rPr>
                <w:b/>
                <w:bCs/>
                <w:sz w:val="16"/>
                <w:szCs w:val="16"/>
              </w:rPr>
              <w:t>ное управление 53»</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 </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r>
      <w:tr w:rsidR="002A5C32" w:rsidRPr="002A5C32" w:rsidTr="001507C1">
        <w:trPr>
          <w:trHeight w:val="323"/>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водоснабжение</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43,66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45,03</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52,39</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54,49</w:t>
            </w:r>
          </w:p>
        </w:tc>
        <w:tc>
          <w:tcPr>
            <w:tcW w:w="1341" w:type="dxa"/>
            <w:vMerge w:val="restart"/>
            <w:tcBorders>
              <w:top w:val="nil"/>
              <w:left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от 16.12.2020 №75/6</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sz w:val="16"/>
                <w:szCs w:val="16"/>
              </w:rPr>
            </w:pPr>
            <w:r w:rsidRPr="002A5C32">
              <w:rPr>
                <w:sz w:val="16"/>
                <w:szCs w:val="16"/>
              </w:rPr>
              <w:t>-</w:t>
            </w:r>
          </w:p>
        </w:tc>
      </w:tr>
      <w:tr w:rsidR="002A5C32" w:rsidRPr="002A5C32" w:rsidTr="001507C1">
        <w:trPr>
          <w:trHeight w:val="323"/>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водоотведение (по</w:t>
            </w:r>
            <w:r w:rsidRPr="002A5C32">
              <w:rPr>
                <w:iCs/>
                <w:sz w:val="16"/>
                <w:szCs w:val="16"/>
              </w:rPr>
              <w:t>л</w:t>
            </w:r>
            <w:r w:rsidRPr="002A5C32">
              <w:rPr>
                <w:iCs/>
                <w:sz w:val="16"/>
                <w:szCs w:val="16"/>
              </w:rPr>
              <w:t>ный цикл)</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74,60</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76,84</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72,45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77,52</w:t>
            </w:r>
          </w:p>
        </w:tc>
        <w:tc>
          <w:tcPr>
            <w:tcW w:w="1341" w:type="dxa"/>
            <w:vMerge/>
            <w:tcBorders>
              <w:left w:val="single" w:sz="4" w:space="0" w:color="auto"/>
              <w:right w:val="nil"/>
            </w:tcBorders>
            <w:vAlign w:val="center"/>
          </w:tcPr>
          <w:p w:rsidR="002A5C32" w:rsidRPr="002A5C32" w:rsidRDefault="002A5C32" w:rsidP="001507C1">
            <w:pPr>
              <w:rPr>
                <w:sz w:val="16"/>
                <w:szCs w:val="16"/>
              </w:rPr>
            </w:pP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sz w:val="16"/>
                <w:szCs w:val="16"/>
              </w:rPr>
            </w:pPr>
            <w:r w:rsidRPr="002A5C32">
              <w:rPr>
                <w:sz w:val="16"/>
                <w:szCs w:val="16"/>
              </w:rPr>
              <w:t>-</w:t>
            </w:r>
          </w:p>
        </w:tc>
      </w:tr>
      <w:tr w:rsidR="002A5C32" w:rsidRPr="002A5C32" w:rsidTr="001507C1">
        <w:trPr>
          <w:trHeight w:val="323"/>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пропуск стоков</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50,58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52,10</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37,47</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40,09</w:t>
            </w:r>
          </w:p>
        </w:tc>
        <w:tc>
          <w:tcPr>
            <w:tcW w:w="1341" w:type="dxa"/>
            <w:vMerge/>
            <w:tcBorders>
              <w:left w:val="single" w:sz="4" w:space="0" w:color="auto"/>
              <w:right w:val="nil"/>
            </w:tcBorders>
            <w:noWrap/>
            <w:vAlign w:val="center"/>
          </w:tcPr>
          <w:p w:rsidR="002A5C32" w:rsidRPr="002A5C32" w:rsidRDefault="002A5C32" w:rsidP="001507C1">
            <w:pPr>
              <w:jc w:val="center"/>
              <w:rPr>
                <w:sz w:val="16"/>
                <w:szCs w:val="16"/>
              </w:rPr>
            </w:pP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sz w:val="16"/>
                <w:szCs w:val="16"/>
              </w:rPr>
            </w:pPr>
            <w:r w:rsidRPr="002A5C32">
              <w:rPr>
                <w:sz w:val="16"/>
                <w:szCs w:val="16"/>
              </w:rPr>
              <w:t>-</w:t>
            </w:r>
          </w:p>
        </w:tc>
      </w:tr>
      <w:tr w:rsidR="002A5C32" w:rsidRPr="002A5C32" w:rsidTr="001507C1">
        <w:trPr>
          <w:trHeight w:val="323"/>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очистка</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24,02</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24,74</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1341" w:type="dxa"/>
            <w:vMerge/>
            <w:tcBorders>
              <w:left w:val="single" w:sz="4" w:space="0" w:color="auto"/>
              <w:bottom w:val="single" w:sz="4" w:space="0" w:color="auto"/>
              <w:right w:val="nil"/>
            </w:tcBorders>
            <w:vAlign w:val="center"/>
          </w:tcPr>
          <w:p w:rsidR="002A5C32" w:rsidRPr="002A5C32" w:rsidRDefault="002A5C32" w:rsidP="001507C1">
            <w:pPr>
              <w:rPr>
                <w:sz w:val="16"/>
                <w:szCs w:val="16"/>
              </w:rPr>
            </w:pP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sz w:val="16"/>
                <w:szCs w:val="16"/>
              </w:rPr>
            </w:pPr>
            <w:r w:rsidRPr="002A5C32">
              <w:rPr>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sz w:val="16"/>
                <w:szCs w:val="16"/>
              </w:rPr>
            </w:pPr>
            <w:r w:rsidRPr="002A5C32">
              <w:rPr>
                <w:sz w:val="16"/>
                <w:szCs w:val="16"/>
              </w:rPr>
              <w:t>-</w:t>
            </w:r>
          </w:p>
        </w:tc>
      </w:tr>
      <w:tr w:rsidR="002A5C32" w:rsidRPr="002A5C32" w:rsidTr="001507C1">
        <w:trPr>
          <w:trHeight w:val="421"/>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3.3.</w:t>
            </w:r>
          </w:p>
        </w:tc>
        <w:tc>
          <w:tcPr>
            <w:tcW w:w="1709"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ФГУ «Дом отдыха «Валдай»</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 </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r>
      <w:tr w:rsidR="002A5C32" w:rsidRPr="002A5C32" w:rsidTr="001507C1">
        <w:trPr>
          <w:trHeight w:val="349"/>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 xml:space="preserve"> тепловая энергия</w:t>
            </w:r>
          </w:p>
        </w:tc>
        <w:tc>
          <w:tcPr>
            <w:tcW w:w="664"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1113,34</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1171,49</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1336,00</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1405,79</w:t>
            </w:r>
          </w:p>
        </w:tc>
        <w:tc>
          <w:tcPr>
            <w:tcW w:w="1341" w:type="dxa"/>
            <w:tcBorders>
              <w:top w:val="nil"/>
              <w:left w:val="nil"/>
              <w:bottom w:val="single" w:sz="4" w:space="0" w:color="auto"/>
              <w:right w:val="nil"/>
            </w:tcBorders>
            <w:noWrap/>
          </w:tcPr>
          <w:p w:rsidR="002A5C32" w:rsidRPr="002A5C32" w:rsidRDefault="002A5C32" w:rsidP="001507C1">
            <w:pPr>
              <w:jc w:val="center"/>
              <w:rPr>
                <w:b/>
                <w:bCs/>
                <w:sz w:val="16"/>
                <w:szCs w:val="16"/>
              </w:rPr>
            </w:pPr>
            <w:r w:rsidRPr="002A5C32">
              <w:rPr>
                <w:b/>
                <w:bCs/>
                <w:sz w:val="16"/>
                <w:szCs w:val="16"/>
              </w:rPr>
              <w:t>от 01.11.2018 №40/5</w:t>
            </w:r>
          </w:p>
        </w:tc>
        <w:tc>
          <w:tcPr>
            <w:tcW w:w="736" w:type="dxa"/>
            <w:tcBorders>
              <w:top w:val="nil"/>
              <w:left w:val="single" w:sz="8" w:space="0" w:color="auto"/>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1156,04</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1185,95</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1387,25</w:t>
            </w:r>
          </w:p>
        </w:tc>
        <w:tc>
          <w:tcPr>
            <w:tcW w:w="736" w:type="dxa"/>
            <w:tcBorders>
              <w:top w:val="nil"/>
              <w:left w:val="nil"/>
              <w:bottom w:val="single" w:sz="4" w:space="0" w:color="auto"/>
              <w:right w:val="single" w:sz="8" w:space="0" w:color="auto"/>
            </w:tcBorders>
            <w:noWrap/>
          </w:tcPr>
          <w:p w:rsidR="002A5C32" w:rsidRPr="002A5C32" w:rsidRDefault="002A5C32" w:rsidP="001507C1">
            <w:pPr>
              <w:jc w:val="center"/>
              <w:rPr>
                <w:b/>
                <w:bCs/>
                <w:sz w:val="16"/>
                <w:szCs w:val="16"/>
              </w:rPr>
            </w:pPr>
            <w:r w:rsidRPr="002A5C32">
              <w:rPr>
                <w:b/>
                <w:bCs/>
                <w:sz w:val="16"/>
                <w:szCs w:val="16"/>
              </w:rPr>
              <w:t>1423,12</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1185,95</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1216,79</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1423,15</w:t>
            </w:r>
          </w:p>
        </w:tc>
        <w:tc>
          <w:tcPr>
            <w:tcW w:w="736" w:type="dxa"/>
            <w:tcBorders>
              <w:top w:val="nil"/>
              <w:left w:val="nil"/>
              <w:bottom w:val="single" w:sz="4" w:space="0" w:color="auto"/>
              <w:right w:val="nil"/>
            </w:tcBorders>
            <w:noWrap/>
          </w:tcPr>
          <w:p w:rsidR="002A5C32" w:rsidRPr="002A5C32" w:rsidRDefault="002A5C32" w:rsidP="001507C1">
            <w:pPr>
              <w:jc w:val="center"/>
              <w:rPr>
                <w:b/>
                <w:bCs/>
                <w:sz w:val="16"/>
                <w:szCs w:val="16"/>
              </w:rPr>
            </w:pPr>
            <w:r w:rsidRPr="002A5C32">
              <w:rPr>
                <w:b/>
                <w:bCs/>
                <w:sz w:val="16"/>
                <w:szCs w:val="16"/>
              </w:rPr>
              <w:t>1460,14</w:t>
            </w:r>
          </w:p>
        </w:tc>
        <w:tc>
          <w:tcPr>
            <w:tcW w:w="718" w:type="dxa"/>
            <w:tcBorders>
              <w:top w:val="nil"/>
              <w:left w:val="single" w:sz="8" w:space="0" w:color="auto"/>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ГВС</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63,96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67,76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76,75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81,31</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от 06.12.2018 №59/2</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65,57</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67,26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78,68</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80,71</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67,26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69</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80,71</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82,8</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 xml:space="preserve"> водоснабжение</w:t>
            </w:r>
          </w:p>
        </w:tc>
        <w:tc>
          <w:tcPr>
            <w:tcW w:w="664"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11,44</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12,50</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13,73</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15,00</w:t>
            </w:r>
          </w:p>
        </w:tc>
        <w:tc>
          <w:tcPr>
            <w:tcW w:w="1341" w:type="dxa"/>
            <w:vMerge w:val="restart"/>
            <w:tcBorders>
              <w:top w:val="nil"/>
              <w:left w:val="single" w:sz="4" w:space="0" w:color="auto"/>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от 12.11.2018 №44/1</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11,58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11,88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13,9</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14,26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11,88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12,18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14,25</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14,62</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водоотведение</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28,85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30,21</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23,13</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25,44</w:t>
            </w:r>
          </w:p>
        </w:tc>
        <w:tc>
          <w:tcPr>
            <w:tcW w:w="1341" w:type="dxa"/>
            <w:vMerge/>
            <w:tcBorders>
              <w:top w:val="nil"/>
              <w:left w:val="single" w:sz="4" w:space="0" w:color="auto"/>
              <w:bottom w:val="single" w:sz="4" w:space="0" w:color="auto"/>
              <w:right w:val="nil"/>
            </w:tcBorders>
            <w:vAlign w:val="center"/>
          </w:tcPr>
          <w:p w:rsidR="002A5C32" w:rsidRPr="002A5C32" w:rsidRDefault="002A5C32" w:rsidP="001507C1">
            <w:pPr>
              <w:rPr>
                <w:b/>
                <w:bCs/>
                <w:sz w:val="16"/>
                <w:szCs w:val="16"/>
              </w:rPr>
            </w:pP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29,24</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29,9</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23,6</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24,54</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29,9</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30,58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24,54</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25,52</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3.4.</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ФГБУ ЦЖКУ МО РФ</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 </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 xml:space="preserve"> водоснабжение</w:t>
            </w:r>
          </w:p>
        </w:tc>
        <w:tc>
          <w:tcPr>
            <w:tcW w:w="664"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22,48</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25,14</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26,98</w:t>
            </w:r>
          </w:p>
        </w:tc>
        <w:tc>
          <w:tcPr>
            <w:tcW w:w="736" w:type="dxa"/>
            <w:tcBorders>
              <w:top w:val="nil"/>
              <w:left w:val="nil"/>
              <w:bottom w:val="single" w:sz="4" w:space="0" w:color="auto"/>
              <w:right w:val="single" w:sz="4" w:space="0" w:color="auto"/>
            </w:tcBorders>
            <w:noWrap/>
          </w:tcPr>
          <w:p w:rsidR="002A5C32" w:rsidRPr="002A5C32" w:rsidRDefault="002A5C32" w:rsidP="001507C1">
            <w:pPr>
              <w:jc w:val="center"/>
              <w:rPr>
                <w:b/>
                <w:bCs/>
                <w:sz w:val="16"/>
                <w:szCs w:val="16"/>
              </w:rPr>
            </w:pPr>
            <w:r w:rsidRPr="002A5C32">
              <w:rPr>
                <w:b/>
                <w:bCs/>
                <w:sz w:val="16"/>
                <w:szCs w:val="16"/>
              </w:rPr>
              <w:t>30,17</w:t>
            </w:r>
          </w:p>
        </w:tc>
        <w:tc>
          <w:tcPr>
            <w:tcW w:w="1341" w:type="dxa"/>
            <w:vMerge w:val="restart"/>
            <w:tcBorders>
              <w:top w:val="nil"/>
              <w:left w:val="single" w:sz="4" w:space="0" w:color="auto"/>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от 23.10.2020 №49/2</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lastRenderedPageBreak/>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 xml:space="preserve">водоотведение </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6,82</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7,75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8,18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9,30</w:t>
            </w:r>
          </w:p>
        </w:tc>
        <w:tc>
          <w:tcPr>
            <w:tcW w:w="1341" w:type="dxa"/>
            <w:vMerge/>
            <w:tcBorders>
              <w:top w:val="nil"/>
              <w:left w:val="single" w:sz="4" w:space="0" w:color="auto"/>
              <w:bottom w:val="single" w:sz="4" w:space="0" w:color="auto"/>
              <w:right w:val="nil"/>
            </w:tcBorders>
            <w:vAlign w:val="center"/>
          </w:tcPr>
          <w:p w:rsidR="002A5C32" w:rsidRPr="002A5C32" w:rsidRDefault="002A5C32" w:rsidP="001507C1">
            <w:pPr>
              <w:jc w:val="center"/>
              <w:rPr>
                <w:b/>
                <w:bCs/>
                <w:sz w:val="16"/>
                <w:szCs w:val="16"/>
              </w:rPr>
            </w:pP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single" w:sz="4" w:space="0" w:color="auto"/>
              <w:left w:val="nil"/>
              <w:bottom w:val="single" w:sz="4" w:space="0" w:color="auto"/>
              <w:right w:val="single" w:sz="4" w:space="0" w:color="auto"/>
            </w:tcBorders>
            <w:vAlign w:val="center"/>
          </w:tcPr>
          <w:p w:rsidR="002A5C32" w:rsidRPr="002A5C32" w:rsidRDefault="002A5C32" w:rsidP="001507C1">
            <w:pPr>
              <w:jc w:val="center"/>
              <w:rPr>
                <w:iCs/>
                <w:sz w:val="16"/>
                <w:szCs w:val="16"/>
              </w:rPr>
            </w:pPr>
            <w:r w:rsidRPr="002A5C32">
              <w:rPr>
                <w:iCs/>
                <w:sz w:val="16"/>
                <w:szCs w:val="16"/>
              </w:rPr>
              <w:t xml:space="preserve">тепловая энергия (д.Ижицы, д.Долгие Бороды) </w:t>
            </w:r>
          </w:p>
        </w:tc>
        <w:tc>
          <w:tcPr>
            <w:tcW w:w="664"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3031,25</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3145,23</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2167,60</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2254,30</w:t>
            </w:r>
          </w:p>
        </w:tc>
        <w:tc>
          <w:tcPr>
            <w:tcW w:w="1341" w:type="dxa"/>
            <w:vMerge w:val="restart"/>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от 10.12.2020 №72/5</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тепловая энергия (д.Загорье)</w:t>
            </w:r>
          </w:p>
        </w:tc>
        <w:tc>
          <w:tcPr>
            <w:tcW w:w="664"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3031,25</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3145,23</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1738,55</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1912,41</w:t>
            </w:r>
          </w:p>
        </w:tc>
        <w:tc>
          <w:tcPr>
            <w:tcW w:w="1341" w:type="dxa"/>
            <w:vMerge/>
            <w:tcBorders>
              <w:top w:val="single" w:sz="4" w:space="0" w:color="auto"/>
              <w:left w:val="single" w:sz="4" w:space="0" w:color="auto"/>
              <w:bottom w:val="single" w:sz="4" w:space="0" w:color="auto"/>
              <w:right w:val="single" w:sz="4" w:space="0" w:color="auto"/>
            </w:tcBorders>
            <w:vAlign w:val="center"/>
          </w:tcPr>
          <w:p w:rsidR="002A5C32" w:rsidRPr="002A5C32" w:rsidRDefault="002A5C32" w:rsidP="001507C1">
            <w:pPr>
              <w:jc w:val="center"/>
              <w:rPr>
                <w:b/>
                <w:bCs/>
                <w:sz w:val="16"/>
                <w:szCs w:val="16"/>
              </w:rPr>
            </w:pPr>
          </w:p>
        </w:tc>
        <w:tc>
          <w:tcPr>
            <w:tcW w:w="736" w:type="dxa"/>
            <w:tcBorders>
              <w:top w:val="single" w:sz="4" w:space="0" w:color="auto"/>
              <w:left w:val="single" w:sz="4"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single" w:sz="4" w:space="0" w:color="auto"/>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single" w:sz="4" w:space="0" w:color="auto"/>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 xml:space="preserve">  ГВС (д. Ижицы)</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192,84</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201,90</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157,45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168,47</w:t>
            </w:r>
          </w:p>
        </w:tc>
        <w:tc>
          <w:tcPr>
            <w:tcW w:w="1341" w:type="dxa"/>
            <w:vMerge w:val="restart"/>
            <w:tcBorders>
              <w:top w:val="nil"/>
              <w:left w:val="single" w:sz="4" w:space="0" w:color="auto"/>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от 10.12.2020 №72/6</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ГВС (д. Загорье)</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192,84</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201,90</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109,58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117,25</w:t>
            </w:r>
          </w:p>
        </w:tc>
        <w:tc>
          <w:tcPr>
            <w:tcW w:w="1341" w:type="dxa"/>
            <w:vMerge/>
            <w:tcBorders>
              <w:top w:val="nil"/>
              <w:left w:val="single" w:sz="4" w:space="0" w:color="auto"/>
              <w:bottom w:val="single" w:sz="4" w:space="0" w:color="auto"/>
              <w:right w:val="nil"/>
            </w:tcBorders>
            <w:vAlign w:val="center"/>
          </w:tcPr>
          <w:p w:rsidR="002A5C32" w:rsidRPr="002A5C32" w:rsidRDefault="002A5C32" w:rsidP="001507C1">
            <w:pPr>
              <w:jc w:val="center"/>
              <w:rPr>
                <w:b/>
                <w:bCs/>
                <w:sz w:val="16"/>
                <w:szCs w:val="16"/>
              </w:rPr>
            </w:pP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3,5</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АО «</w:t>
            </w:r>
            <w:proofErr w:type="spellStart"/>
            <w:r w:rsidRPr="002A5C32">
              <w:rPr>
                <w:b/>
                <w:bCs/>
                <w:sz w:val="16"/>
                <w:szCs w:val="16"/>
              </w:rPr>
              <w:t>Нордэнерго</w:t>
            </w:r>
            <w:proofErr w:type="spellEnd"/>
            <w:r w:rsidRPr="002A5C32">
              <w:rPr>
                <w:b/>
                <w:bCs/>
                <w:sz w:val="16"/>
                <w:szCs w:val="16"/>
              </w:rPr>
              <w:t>»</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1341" w:type="dxa"/>
            <w:tcBorders>
              <w:top w:val="nil"/>
              <w:left w:val="single" w:sz="4" w:space="0" w:color="auto"/>
              <w:bottom w:val="single" w:sz="4" w:space="0" w:color="auto"/>
              <w:right w:val="nil"/>
            </w:tcBorders>
            <w:vAlign w:val="center"/>
          </w:tcPr>
          <w:p w:rsidR="002A5C32" w:rsidRPr="002A5C32" w:rsidRDefault="002A5C32" w:rsidP="001507C1">
            <w:pPr>
              <w:jc w:val="center"/>
              <w:rPr>
                <w:b/>
                <w:bCs/>
                <w:sz w:val="16"/>
                <w:szCs w:val="16"/>
              </w:rPr>
            </w:pP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тепловая энергия (котельная н.п.     Валдай-5)</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3967,25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4063,54</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1341" w:type="dxa"/>
            <w:tcBorders>
              <w:top w:val="nil"/>
              <w:left w:val="single" w:sz="4" w:space="0" w:color="auto"/>
              <w:bottom w:val="single" w:sz="4" w:space="0" w:color="auto"/>
              <w:right w:val="nil"/>
            </w:tcBorders>
            <w:vAlign w:val="center"/>
          </w:tcPr>
          <w:p w:rsidR="002A5C32" w:rsidRPr="002A5C32" w:rsidRDefault="002A5C32" w:rsidP="001507C1">
            <w:pPr>
              <w:jc w:val="center"/>
              <w:rPr>
                <w:b/>
                <w:bCs/>
                <w:sz w:val="16"/>
                <w:szCs w:val="16"/>
              </w:rPr>
            </w:pPr>
            <w:r w:rsidRPr="002A5C32">
              <w:rPr>
                <w:b/>
                <w:bCs/>
                <w:sz w:val="16"/>
                <w:szCs w:val="16"/>
              </w:rPr>
              <w:t>от 29.09.2020 №41</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r w:rsidR="002A5C32" w:rsidRPr="002A5C32" w:rsidTr="001507C1">
        <w:trPr>
          <w:trHeight w:val="300"/>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3.6.</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b/>
                <w:bCs/>
                <w:sz w:val="16"/>
                <w:szCs w:val="16"/>
              </w:rPr>
            </w:pPr>
            <w:r w:rsidRPr="002A5C32">
              <w:rPr>
                <w:b/>
                <w:bCs/>
                <w:sz w:val="16"/>
                <w:szCs w:val="16"/>
              </w:rPr>
              <w:t>ООО «</w:t>
            </w:r>
            <w:proofErr w:type="spellStart"/>
            <w:r w:rsidRPr="002A5C32">
              <w:rPr>
                <w:b/>
                <w:bCs/>
                <w:sz w:val="16"/>
                <w:szCs w:val="16"/>
              </w:rPr>
              <w:t>Экосервис</w:t>
            </w:r>
            <w:proofErr w:type="spellEnd"/>
            <w:r w:rsidRPr="002A5C32">
              <w:rPr>
                <w:b/>
                <w:bCs/>
                <w:sz w:val="16"/>
                <w:szCs w:val="16"/>
              </w:rPr>
              <w:t>»</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341" w:type="dxa"/>
            <w:tcBorders>
              <w:top w:val="nil"/>
              <w:left w:val="nil"/>
              <w:bottom w:val="single" w:sz="4" w:space="0" w:color="auto"/>
              <w:right w:val="nil"/>
            </w:tcBorders>
            <w:noWrap/>
            <w:vAlign w:val="center"/>
          </w:tcPr>
          <w:p w:rsidR="002A5C32" w:rsidRPr="002A5C32" w:rsidRDefault="002A5C32" w:rsidP="001507C1">
            <w:pPr>
              <w:jc w:val="center"/>
              <w:rPr>
                <w:sz w:val="16"/>
                <w:szCs w:val="16"/>
              </w:rPr>
            </w:pPr>
            <w:r w:rsidRPr="002A5C32">
              <w:rPr>
                <w:sz w:val="16"/>
                <w:szCs w:val="16"/>
              </w:rPr>
              <w:t> </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r>
      <w:tr w:rsidR="002A5C32" w:rsidRPr="002A5C32" w:rsidTr="001507C1">
        <w:trPr>
          <w:trHeight w:val="323"/>
        </w:trPr>
        <w:tc>
          <w:tcPr>
            <w:tcW w:w="60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 </w:t>
            </w:r>
          </w:p>
        </w:tc>
        <w:tc>
          <w:tcPr>
            <w:tcW w:w="1709" w:type="dxa"/>
            <w:tcBorders>
              <w:top w:val="nil"/>
              <w:left w:val="nil"/>
              <w:bottom w:val="single" w:sz="4" w:space="0" w:color="auto"/>
              <w:right w:val="single" w:sz="8" w:space="0" w:color="auto"/>
            </w:tcBorders>
            <w:vAlign w:val="center"/>
          </w:tcPr>
          <w:p w:rsidR="002A5C32" w:rsidRPr="002A5C32" w:rsidRDefault="002A5C32" w:rsidP="001507C1">
            <w:pPr>
              <w:jc w:val="center"/>
              <w:rPr>
                <w:iCs/>
                <w:sz w:val="16"/>
                <w:szCs w:val="16"/>
              </w:rPr>
            </w:pPr>
            <w:r w:rsidRPr="002A5C32">
              <w:rPr>
                <w:iCs/>
                <w:sz w:val="16"/>
                <w:szCs w:val="16"/>
              </w:rPr>
              <w:t xml:space="preserve">обращение с ТКО      2 зона </w:t>
            </w:r>
          </w:p>
        </w:tc>
        <w:tc>
          <w:tcPr>
            <w:tcW w:w="664"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324,86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452,95</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324,86</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452,95</w:t>
            </w:r>
          </w:p>
        </w:tc>
        <w:tc>
          <w:tcPr>
            <w:tcW w:w="1341" w:type="dxa"/>
            <w:tcBorders>
              <w:top w:val="nil"/>
              <w:left w:val="nil"/>
              <w:bottom w:val="single" w:sz="4" w:space="0" w:color="auto"/>
              <w:right w:val="nil"/>
            </w:tcBorders>
            <w:vAlign w:val="center"/>
          </w:tcPr>
          <w:p w:rsidR="002A5C32" w:rsidRPr="002A5C32" w:rsidRDefault="002A5C32" w:rsidP="001507C1">
            <w:pPr>
              <w:jc w:val="center"/>
              <w:rPr>
                <w:b/>
                <w:bCs/>
                <w:sz w:val="16"/>
                <w:szCs w:val="16"/>
              </w:rPr>
            </w:pPr>
            <w:r w:rsidRPr="002A5C32">
              <w:rPr>
                <w:b/>
                <w:bCs/>
                <w:sz w:val="16"/>
                <w:szCs w:val="16"/>
              </w:rPr>
              <w:t>от 07.12.2018 №60</w:t>
            </w:r>
          </w:p>
        </w:tc>
        <w:tc>
          <w:tcPr>
            <w:tcW w:w="736"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361,22</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385,07</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361,22</w:t>
            </w:r>
          </w:p>
        </w:tc>
        <w:tc>
          <w:tcPr>
            <w:tcW w:w="736"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385,07</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385,07</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396,8</w:t>
            </w:r>
          </w:p>
        </w:tc>
        <w:tc>
          <w:tcPr>
            <w:tcW w:w="736"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385,07</w:t>
            </w:r>
          </w:p>
        </w:tc>
        <w:tc>
          <w:tcPr>
            <w:tcW w:w="736" w:type="dxa"/>
            <w:tcBorders>
              <w:top w:val="nil"/>
              <w:left w:val="nil"/>
              <w:bottom w:val="single" w:sz="4" w:space="0" w:color="auto"/>
              <w:right w:val="nil"/>
            </w:tcBorders>
            <w:noWrap/>
            <w:vAlign w:val="center"/>
          </w:tcPr>
          <w:p w:rsidR="002A5C32" w:rsidRPr="002A5C32" w:rsidRDefault="002A5C32" w:rsidP="001507C1">
            <w:pPr>
              <w:jc w:val="center"/>
              <w:rPr>
                <w:b/>
                <w:bCs/>
                <w:sz w:val="16"/>
                <w:szCs w:val="16"/>
              </w:rPr>
            </w:pPr>
            <w:r w:rsidRPr="002A5C32">
              <w:rPr>
                <w:b/>
                <w:bCs/>
                <w:sz w:val="16"/>
                <w:szCs w:val="16"/>
              </w:rPr>
              <w:t>396,8</w:t>
            </w:r>
          </w:p>
        </w:tc>
        <w:tc>
          <w:tcPr>
            <w:tcW w:w="718" w:type="dxa"/>
            <w:tcBorders>
              <w:top w:val="nil"/>
              <w:left w:val="single" w:sz="8" w:space="0" w:color="auto"/>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718"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4"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c>
          <w:tcPr>
            <w:tcW w:w="630" w:type="dxa"/>
            <w:tcBorders>
              <w:top w:val="nil"/>
              <w:left w:val="nil"/>
              <w:bottom w:val="single" w:sz="4" w:space="0" w:color="auto"/>
              <w:right w:val="single" w:sz="8" w:space="0" w:color="auto"/>
            </w:tcBorders>
            <w:noWrap/>
            <w:vAlign w:val="center"/>
          </w:tcPr>
          <w:p w:rsidR="002A5C32" w:rsidRPr="002A5C32" w:rsidRDefault="002A5C32" w:rsidP="001507C1">
            <w:pPr>
              <w:jc w:val="center"/>
              <w:rPr>
                <w:b/>
                <w:bCs/>
                <w:sz w:val="16"/>
                <w:szCs w:val="16"/>
              </w:rPr>
            </w:pPr>
            <w:r w:rsidRPr="002A5C32">
              <w:rPr>
                <w:b/>
                <w:bCs/>
                <w:sz w:val="16"/>
                <w:szCs w:val="16"/>
              </w:rPr>
              <w:t>-</w:t>
            </w:r>
          </w:p>
        </w:tc>
      </w:tr>
    </w:tbl>
    <w:p w:rsidR="002A5C32" w:rsidRPr="00787C36" w:rsidRDefault="002A5C32" w:rsidP="002A5C32">
      <w:pPr>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2A5C32" w:rsidRDefault="002A5C32" w:rsidP="00340083">
      <w:pPr>
        <w:spacing w:line="240" w:lineRule="exact"/>
        <w:ind w:firstLine="709"/>
        <w:jc w:val="both"/>
        <w:rPr>
          <w:sz w:val="24"/>
          <w:szCs w:val="24"/>
        </w:rPr>
      </w:pPr>
    </w:p>
    <w:p w:rsidR="00340083" w:rsidRDefault="00340083" w:rsidP="00340083">
      <w:pPr>
        <w:spacing w:line="240" w:lineRule="exact"/>
        <w:ind w:firstLine="709"/>
        <w:jc w:val="both"/>
        <w:rPr>
          <w:sz w:val="28"/>
          <w:szCs w:val="28"/>
        </w:rPr>
      </w:pPr>
    </w:p>
    <w:p w:rsidR="002A5C32" w:rsidRDefault="002A5C32" w:rsidP="00933222">
      <w:pPr>
        <w:spacing w:line="240" w:lineRule="exact"/>
        <w:ind w:left="10206"/>
        <w:jc w:val="center"/>
        <w:rPr>
          <w:sz w:val="28"/>
          <w:szCs w:val="28"/>
        </w:rPr>
        <w:sectPr w:rsidR="002A5C32" w:rsidSect="002A5C32">
          <w:pgSz w:w="16838" w:h="11906" w:orient="landscape"/>
          <w:pgMar w:top="1985" w:right="1134" w:bottom="567" w:left="1134" w:header="720" w:footer="720" w:gutter="0"/>
          <w:cols w:space="720"/>
          <w:titlePg/>
          <w:docGrid w:linePitch="272"/>
        </w:sectPr>
      </w:pPr>
    </w:p>
    <w:p w:rsidR="0083051A" w:rsidRDefault="0083051A" w:rsidP="00933222">
      <w:pPr>
        <w:spacing w:line="240" w:lineRule="exact"/>
        <w:ind w:left="10206"/>
        <w:jc w:val="center"/>
        <w:rPr>
          <w:sz w:val="28"/>
          <w:szCs w:val="28"/>
        </w:rPr>
      </w:pPr>
    </w:p>
    <w:sectPr w:rsidR="0083051A" w:rsidSect="00323F06">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7E" w:rsidRDefault="0068797E">
      <w:r>
        <w:separator/>
      </w:r>
    </w:p>
  </w:endnote>
  <w:endnote w:type="continuationSeparator" w:id="0">
    <w:p w:rsidR="0068797E" w:rsidRDefault="0068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7E" w:rsidRDefault="0068797E">
      <w:r>
        <w:separator/>
      </w:r>
    </w:p>
  </w:footnote>
  <w:footnote w:type="continuationSeparator" w:id="0">
    <w:p w:rsidR="0068797E" w:rsidRDefault="0068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C1" w:rsidRDefault="001507C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507C1" w:rsidRDefault="001507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C1" w:rsidRDefault="001507C1">
    <w:pPr>
      <w:pStyle w:val="a3"/>
      <w:jc w:val="center"/>
    </w:pPr>
    <w:r>
      <w:fldChar w:fldCharType="begin"/>
    </w:r>
    <w:r>
      <w:instrText xml:space="preserve"> PAGE   \* MERGEFORMAT </w:instrText>
    </w:r>
    <w:r>
      <w:fldChar w:fldCharType="separate"/>
    </w:r>
    <w:r w:rsidR="00D137DC">
      <w:rPr>
        <w:noProof/>
      </w:rPr>
      <w:t>23</w:t>
    </w:r>
    <w:r>
      <w:fldChar w:fldCharType="end"/>
    </w:r>
  </w:p>
  <w:p w:rsidR="001507C1" w:rsidRDefault="001507C1"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E19"/>
    <w:multiLevelType w:val="hybridMultilevel"/>
    <w:tmpl w:val="B3A664D2"/>
    <w:lvl w:ilvl="0" w:tplc="3ACCF890">
      <w:start w:val="3"/>
      <w:numFmt w:val="decimal"/>
      <w:lvlText w:val="%1."/>
      <w:lvlJc w:val="left"/>
      <w:pPr>
        <w:ind w:left="1152" w:hanging="360"/>
      </w:pPr>
      <w:rPr>
        <w:rFonts w:cs="Times New Roman" w:hint="default"/>
        <w:b/>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4"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0145A00"/>
    <w:multiLevelType w:val="hybridMultilevel"/>
    <w:tmpl w:val="80409DAE"/>
    <w:lvl w:ilvl="0" w:tplc="C276A37E">
      <w:start w:val="1"/>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4BB1"/>
    <w:rsid w:val="000056CC"/>
    <w:rsid w:val="000058EA"/>
    <w:rsid w:val="00007D6E"/>
    <w:rsid w:val="00011771"/>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B80"/>
    <w:rsid w:val="00032E01"/>
    <w:rsid w:val="0003350B"/>
    <w:rsid w:val="00034ACC"/>
    <w:rsid w:val="00034BFF"/>
    <w:rsid w:val="000355DA"/>
    <w:rsid w:val="000360AF"/>
    <w:rsid w:val="00040165"/>
    <w:rsid w:val="00044C56"/>
    <w:rsid w:val="00047FB2"/>
    <w:rsid w:val="0005062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70128"/>
    <w:rsid w:val="00070DF9"/>
    <w:rsid w:val="00071299"/>
    <w:rsid w:val="000714E0"/>
    <w:rsid w:val="0007218B"/>
    <w:rsid w:val="000722CD"/>
    <w:rsid w:val="00072398"/>
    <w:rsid w:val="000727B6"/>
    <w:rsid w:val="00072EB8"/>
    <w:rsid w:val="0007720C"/>
    <w:rsid w:val="0007797E"/>
    <w:rsid w:val="00082008"/>
    <w:rsid w:val="00082968"/>
    <w:rsid w:val="00086596"/>
    <w:rsid w:val="0009180F"/>
    <w:rsid w:val="00092494"/>
    <w:rsid w:val="000946CE"/>
    <w:rsid w:val="00096D0E"/>
    <w:rsid w:val="000A0559"/>
    <w:rsid w:val="000A42A1"/>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49FE"/>
    <w:rsid w:val="00127890"/>
    <w:rsid w:val="00133F75"/>
    <w:rsid w:val="00134408"/>
    <w:rsid w:val="001345FC"/>
    <w:rsid w:val="00137C84"/>
    <w:rsid w:val="00140F0D"/>
    <w:rsid w:val="001507C1"/>
    <w:rsid w:val="00150F14"/>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3668"/>
    <w:rsid w:val="001A4807"/>
    <w:rsid w:val="001A737D"/>
    <w:rsid w:val="001A77EF"/>
    <w:rsid w:val="001B0471"/>
    <w:rsid w:val="001B195A"/>
    <w:rsid w:val="001B3384"/>
    <w:rsid w:val="001B3D75"/>
    <w:rsid w:val="001B46A5"/>
    <w:rsid w:val="001B47F8"/>
    <w:rsid w:val="001B4D3F"/>
    <w:rsid w:val="001B7EBB"/>
    <w:rsid w:val="001C0598"/>
    <w:rsid w:val="001C234B"/>
    <w:rsid w:val="001C5BD4"/>
    <w:rsid w:val="001C5C4F"/>
    <w:rsid w:val="001D0DB6"/>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2D48"/>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5C32"/>
    <w:rsid w:val="002A61C6"/>
    <w:rsid w:val="002A6E31"/>
    <w:rsid w:val="002B33D0"/>
    <w:rsid w:val="002B5E7B"/>
    <w:rsid w:val="002B6612"/>
    <w:rsid w:val="002B6D79"/>
    <w:rsid w:val="002C08B7"/>
    <w:rsid w:val="002C12ED"/>
    <w:rsid w:val="002C1BF4"/>
    <w:rsid w:val="002C775A"/>
    <w:rsid w:val="002D097B"/>
    <w:rsid w:val="002D296E"/>
    <w:rsid w:val="002D4AEA"/>
    <w:rsid w:val="002E0E8E"/>
    <w:rsid w:val="002E0FCC"/>
    <w:rsid w:val="002E22C9"/>
    <w:rsid w:val="002E274B"/>
    <w:rsid w:val="002E3F0D"/>
    <w:rsid w:val="002E4503"/>
    <w:rsid w:val="002E5A3C"/>
    <w:rsid w:val="002E5EF5"/>
    <w:rsid w:val="002E6063"/>
    <w:rsid w:val="002E7876"/>
    <w:rsid w:val="002F02BB"/>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3F06"/>
    <w:rsid w:val="003276F2"/>
    <w:rsid w:val="00330B21"/>
    <w:rsid w:val="00333FEC"/>
    <w:rsid w:val="0033408A"/>
    <w:rsid w:val="003351FE"/>
    <w:rsid w:val="00335925"/>
    <w:rsid w:val="0033686E"/>
    <w:rsid w:val="00340083"/>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39B8"/>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44C"/>
    <w:rsid w:val="00445EF8"/>
    <w:rsid w:val="00447E74"/>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6882"/>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14C"/>
    <w:rsid w:val="004C563F"/>
    <w:rsid w:val="004C6E32"/>
    <w:rsid w:val="004D0738"/>
    <w:rsid w:val="004D0CC1"/>
    <w:rsid w:val="004D21CF"/>
    <w:rsid w:val="004D2453"/>
    <w:rsid w:val="004D3433"/>
    <w:rsid w:val="004D3F89"/>
    <w:rsid w:val="004D6426"/>
    <w:rsid w:val="004D6493"/>
    <w:rsid w:val="004D76EB"/>
    <w:rsid w:val="004D7CBB"/>
    <w:rsid w:val="004E4831"/>
    <w:rsid w:val="004E4B0B"/>
    <w:rsid w:val="004E6F12"/>
    <w:rsid w:val="004F062B"/>
    <w:rsid w:val="004F3696"/>
    <w:rsid w:val="004F4DC2"/>
    <w:rsid w:val="004F4F2E"/>
    <w:rsid w:val="004F7168"/>
    <w:rsid w:val="004F7299"/>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1443"/>
    <w:rsid w:val="00561AF4"/>
    <w:rsid w:val="00561BDC"/>
    <w:rsid w:val="00563737"/>
    <w:rsid w:val="0056766A"/>
    <w:rsid w:val="005721F1"/>
    <w:rsid w:val="00575972"/>
    <w:rsid w:val="00577AB4"/>
    <w:rsid w:val="00577D46"/>
    <w:rsid w:val="00581039"/>
    <w:rsid w:val="00586A71"/>
    <w:rsid w:val="005875CB"/>
    <w:rsid w:val="00591FE6"/>
    <w:rsid w:val="0059349A"/>
    <w:rsid w:val="005965C4"/>
    <w:rsid w:val="00597B43"/>
    <w:rsid w:val="005A0591"/>
    <w:rsid w:val="005A235B"/>
    <w:rsid w:val="005B10A6"/>
    <w:rsid w:val="005B1544"/>
    <w:rsid w:val="005B2EE3"/>
    <w:rsid w:val="005B3D89"/>
    <w:rsid w:val="005B52DA"/>
    <w:rsid w:val="005B60A4"/>
    <w:rsid w:val="005C06A1"/>
    <w:rsid w:val="005C112D"/>
    <w:rsid w:val="005C247F"/>
    <w:rsid w:val="005C3251"/>
    <w:rsid w:val="005C3A58"/>
    <w:rsid w:val="005D03E4"/>
    <w:rsid w:val="005D1A52"/>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06DD"/>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066A"/>
    <w:rsid w:val="006433B3"/>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8797E"/>
    <w:rsid w:val="00691426"/>
    <w:rsid w:val="00691DE8"/>
    <w:rsid w:val="00693219"/>
    <w:rsid w:val="00694052"/>
    <w:rsid w:val="00694F57"/>
    <w:rsid w:val="0069574C"/>
    <w:rsid w:val="00696FBB"/>
    <w:rsid w:val="00697E9E"/>
    <w:rsid w:val="006A00A9"/>
    <w:rsid w:val="006A0120"/>
    <w:rsid w:val="006A120F"/>
    <w:rsid w:val="006A2B29"/>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2FA3"/>
    <w:rsid w:val="0070312B"/>
    <w:rsid w:val="0070375E"/>
    <w:rsid w:val="007066EC"/>
    <w:rsid w:val="0070727E"/>
    <w:rsid w:val="00710444"/>
    <w:rsid w:val="00711A64"/>
    <w:rsid w:val="00712634"/>
    <w:rsid w:val="00712820"/>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0EEB"/>
    <w:rsid w:val="00756338"/>
    <w:rsid w:val="0075761A"/>
    <w:rsid w:val="007609A4"/>
    <w:rsid w:val="00760CE1"/>
    <w:rsid w:val="00762250"/>
    <w:rsid w:val="007624BC"/>
    <w:rsid w:val="007658D4"/>
    <w:rsid w:val="00767018"/>
    <w:rsid w:val="00767534"/>
    <w:rsid w:val="007718F5"/>
    <w:rsid w:val="00771937"/>
    <w:rsid w:val="00775161"/>
    <w:rsid w:val="00775591"/>
    <w:rsid w:val="007778DF"/>
    <w:rsid w:val="007816AC"/>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C169E"/>
    <w:rsid w:val="007C63E9"/>
    <w:rsid w:val="007C6BED"/>
    <w:rsid w:val="007D255F"/>
    <w:rsid w:val="007D34DE"/>
    <w:rsid w:val="007D605F"/>
    <w:rsid w:val="007E212F"/>
    <w:rsid w:val="007E6A42"/>
    <w:rsid w:val="007E6CD8"/>
    <w:rsid w:val="007E7160"/>
    <w:rsid w:val="007E7DA8"/>
    <w:rsid w:val="007F14CE"/>
    <w:rsid w:val="007F1B19"/>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051A"/>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6EB"/>
    <w:rsid w:val="00885A34"/>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7B77"/>
    <w:rsid w:val="008C44B7"/>
    <w:rsid w:val="008C5237"/>
    <w:rsid w:val="008C66B0"/>
    <w:rsid w:val="008C7AE4"/>
    <w:rsid w:val="008D0384"/>
    <w:rsid w:val="008D0E42"/>
    <w:rsid w:val="008D4E58"/>
    <w:rsid w:val="008E368E"/>
    <w:rsid w:val="008E385C"/>
    <w:rsid w:val="008E5EA9"/>
    <w:rsid w:val="008F16BC"/>
    <w:rsid w:val="008F323E"/>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1682"/>
    <w:rsid w:val="009631F4"/>
    <w:rsid w:val="0096698B"/>
    <w:rsid w:val="0097221A"/>
    <w:rsid w:val="00973230"/>
    <w:rsid w:val="00974350"/>
    <w:rsid w:val="0098055C"/>
    <w:rsid w:val="0098215A"/>
    <w:rsid w:val="00986B32"/>
    <w:rsid w:val="00991E19"/>
    <w:rsid w:val="009922DA"/>
    <w:rsid w:val="00993411"/>
    <w:rsid w:val="00997E68"/>
    <w:rsid w:val="009A0366"/>
    <w:rsid w:val="009A04C8"/>
    <w:rsid w:val="009A6ACA"/>
    <w:rsid w:val="009A7CBF"/>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3F5F"/>
    <w:rsid w:val="009F4AC3"/>
    <w:rsid w:val="009F5A47"/>
    <w:rsid w:val="009F7BF2"/>
    <w:rsid w:val="009F7CA8"/>
    <w:rsid w:val="00A001EE"/>
    <w:rsid w:val="00A00D2B"/>
    <w:rsid w:val="00A010C6"/>
    <w:rsid w:val="00A04048"/>
    <w:rsid w:val="00A07E76"/>
    <w:rsid w:val="00A11867"/>
    <w:rsid w:val="00A230A3"/>
    <w:rsid w:val="00A23F2C"/>
    <w:rsid w:val="00A26013"/>
    <w:rsid w:val="00A26D77"/>
    <w:rsid w:val="00A27D92"/>
    <w:rsid w:val="00A3226E"/>
    <w:rsid w:val="00A3299B"/>
    <w:rsid w:val="00A33F0D"/>
    <w:rsid w:val="00A3560E"/>
    <w:rsid w:val="00A37395"/>
    <w:rsid w:val="00A47440"/>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55ED"/>
    <w:rsid w:val="00A76CA9"/>
    <w:rsid w:val="00A77528"/>
    <w:rsid w:val="00A8215F"/>
    <w:rsid w:val="00A825B0"/>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61C8"/>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457D"/>
    <w:rsid w:val="00B564B5"/>
    <w:rsid w:val="00B565A8"/>
    <w:rsid w:val="00B57B58"/>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507D0"/>
    <w:rsid w:val="00C508A9"/>
    <w:rsid w:val="00C51D56"/>
    <w:rsid w:val="00C533F6"/>
    <w:rsid w:val="00C53A2B"/>
    <w:rsid w:val="00C54731"/>
    <w:rsid w:val="00C6262E"/>
    <w:rsid w:val="00C63D92"/>
    <w:rsid w:val="00C67AE8"/>
    <w:rsid w:val="00C67C1C"/>
    <w:rsid w:val="00C67D4D"/>
    <w:rsid w:val="00C705CD"/>
    <w:rsid w:val="00C722B4"/>
    <w:rsid w:val="00C77976"/>
    <w:rsid w:val="00C81F6D"/>
    <w:rsid w:val="00C851D4"/>
    <w:rsid w:val="00C87775"/>
    <w:rsid w:val="00C879F4"/>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E0524"/>
    <w:rsid w:val="00CE0701"/>
    <w:rsid w:val="00CE076F"/>
    <w:rsid w:val="00CE1E44"/>
    <w:rsid w:val="00CE2A50"/>
    <w:rsid w:val="00CE2ED3"/>
    <w:rsid w:val="00CE399E"/>
    <w:rsid w:val="00CE55A5"/>
    <w:rsid w:val="00CE6012"/>
    <w:rsid w:val="00CE6670"/>
    <w:rsid w:val="00CE71FD"/>
    <w:rsid w:val="00CF09B3"/>
    <w:rsid w:val="00CF0F2D"/>
    <w:rsid w:val="00CF2A2F"/>
    <w:rsid w:val="00D064EE"/>
    <w:rsid w:val="00D06B58"/>
    <w:rsid w:val="00D07D5E"/>
    <w:rsid w:val="00D11549"/>
    <w:rsid w:val="00D1238C"/>
    <w:rsid w:val="00D137DC"/>
    <w:rsid w:val="00D157BD"/>
    <w:rsid w:val="00D15DA1"/>
    <w:rsid w:val="00D16442"/>
    <w:rsid w:val="00D17B5C"/>
    <w:rsid w:val="00D17FA3"/>
    <w:rsid w:val="00D20790"/>
    <w:rsid w:val="00D23A46"/>
    <w:rsid w:val="00D25D6A"/>
    <w:rsid w:val="00D318EE"/>
    <w:rsid w:val="00D34021"/>
    <w:rsid w:val="00D341F9"/>
    <w:rsid w:val="00D365FF"/>
    <w:rsid w:val="00D40905"/>
    <w:rsid w:val="00D429FD"/>
    <w:rsid w:val="00D43247"/>
    <w:rsid w:val="00D44874"/>
    <w:rsid w:val="00D44DAB"/>
    <w:rsid w:val="00D45156"/>
    <w:rsid w:val="00D4769D"/>
    <w:rsid w:val="00D502A5"/>
    <w:rsid w:val="00D507B6"/>
    <w:rsid w:val="00D5260A"/>
    <w:rsid w:val="00D528B7"/>
    <w:rsid w:val="00D53D16"/>
    <w:rsid w:val="00D56E8A"/>
    <w:rsid w:val="00D574A5"/>
    <w:rsid w:val="00D578A9"/>
    <w:rsid w:val="00D57A31"/>
    <w:rsid w:val="00D624C6"/>
    <w:rsid w:val="00D6393A"/>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D09D6"/>
    <w:rsid w:val="00DD70E5"/>
    <w:rsid w:val="00DD73E4"/>
    <w:rsid w:val="00DE0865"/>
    <w:rsid w:val="00DE237E"/>
    <w:rsid w:val="00DE4F70"/>
    <w:rsid w:val="00DE7B4C"/>
    <w:rsid w:val="00DF1182"/>
    <w:rsid w:val="00DF3057"/>
    <w:rsid w:val="00DF70CB"/>
    <w:rsid w:val="00E01984"/>
    <w:rsid w:val="00E02FBE"/>
    <w:rsid w:val="00E033B6"/>
    <w:rsid w:val="00E03678"/>
    <w:rsid w:val="00E0548D"/>
    <w:rsid w:val="00E06D47"/>
    <w:rsid w:val="00E06F1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4BF5"/>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5249"/>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449"/>
    <w:rsid w:val="00F57709"/>
    <w:rsid w:val="00F61790"/>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B1EEF"/>
    <w:rsid w:val="00FB63B4"/>
    <w:rsid w:val="00FB6BF0"/>
    <w:rsid w:val="00FB6FC9"/>
    <w:rsid w:val="00FC05F8"/>
    <w:rsid w:val="00FC33F3"/>
    <w:rsid w:val="00FC6478"/>
    <w:rsid w:val="00FC7054"/>
    <w:rsid w:val="00FD15B8"/>
    <w:rsid w:val="00FD5AE8"/>
    <w:rsid w:val="00FD5D0D"/>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15:chartTrackingRefBased/>
  <w15:docId w15:val="{88644B07-9BDB-4CF7-A1B8-57A5827C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9"/>
    <w:qFormat/>
    <w:rsid w:val="00FF34F0"/>
    <w:pPr>
      <w:keepNext/>
      <w:jc w:val="center"/>
      <w:outlineLvl w:val="0"/>
    </w:pPr>
    <w:rPr>
      <w:sz w:val="28"/>
    </w:rPr>
  </w:style>
  <w:style w:type="paragraph" w:styleId="2">
    <w:name w:val="heading 2"/>
    <w:basedOn w:val="a"/>
    <w:next w:val="a"/>
    <w:link w:val="20"/>
    <w:uiPriority w:val="99"/>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link w:val="40"/>
    <w:uiPriority w:val="99"/>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8">
    <w:name w:val="List Paragraph"/>
    <w:aliases w:val="Bullet List,FooterText,numbered,Цветной список - Акцент 11,Список нумерованный цифры"/>
    <w:basedOn w:val="a"/>
    <w:link w:val="af9"/>
    <w:uiPriority w:val="99"/>
    <w:qFormat/>
    <w:rsid w:val="0083051A"/>
    <w:pPr>
      <w:ind w:left="720"/>
      <w:contextualSpacing/>
    </w:pPr>
  </w:style>
  <w:style w:type="character" w:customStyle="1" w:styleId="40">
    <w:name w:val="Заголовок 4 Знак"/>
    <w:basedOn w:val="a0"/>
    <w:link w:val="4"/>
    <w:uiPriority w:val="99"/>
    <w:locked/>
    <w:rsid w:val="00750EEB"/>
    <w:rPr>
      <w:b/>
      <w:sz w:val="28"/>
    </w:rPr>
  </w:style>
  <w:style w:type="character" w:customStyle="1" w:styleId="10">
    <w:name w:val="Заголовок 1 Знак"/>
    <w:aliases w:val="H1 Знак,Заголовок 1 Знак Знак Знак Знак Знак"/>
    <w:basedOn w:val="a0"/>
    <w:link w:val="1"/>
    <w:uiPriority w:val="99"/>
    <w:locked/>
    <w:rsid w:val="00750EEB"/>
    <w:rPr>
      <w:sz w:val="28"/>
    </w:rPr>
  </w:style>
  <w:style w:type="character" w:customStyle="1" w:styleId="20">
    <w:name w:val="Заголовок 2 Знак"/>
    <w:basedOn w:val="a0"/>
    <w:link w:val="2"/>
    <w:uiPriority w:val="99"/>
    <w:locked/>
    <w:rsid w:val="00750EEB"/>
    <w:rPr>
      <w:b/>
      <w:sz w:val="44"/>
    </w:rPr>
  </w:style>
  <w:style w:type="character" w:customStyle="1" w:styleId="af9">
    <w:name w:val="Абзац списка Знак"/>
    <w:aliases w:val="Bullet List Знак,FooterText Знак,numbered Знак,Цветной список - Акцент 11 Знак,Список нумерованный цифры Знак"/>
    <w:link w:val="af8"/>
    <w:uiPriority w:val="99"/>
    <w:locked/>
    <w:rsid w:val="00750EEB"/>
  </w:style>
  <w:style w:type="paragraph" w:customStyle="1" w:styleId="afa">
    <w:name w:val="+Таб"/>
    <w:basedOn w:val="a"/>
    <w:link w:val="afb"/>
    <w:uiPriority w:val="99"/>
    <w:rsid w:val="00750EEB"/>
    <w:pPr>
      <w:jc w:val="center"/>
    </w:pPr>
    <w:rPr>
      <w:rFonts w:ascii="Bookman Old Style" w:hAnsi="Bookman Old Style"/>
      <w:lang w:eastAsia="en-US"/>
    </w:rPr>
  </w:style>
  <w:style w:type="character" w:customStyle="1" w:styleId="afb">
    <w:name w:val="+Таб Знак"/>
    <w:basedOn w:val="a0"/>
    <w:link w:val="afa"/>
    <w:uiPriority w:val="99"/>
    <w:locked/>
    <w:rsid w:val="00750EEB"/>
    <w:rPr>
      <w:rFonts w:ascii="Bookman Old Style" w:hAnsi="Bookman Old Style"/>
      <w:lang w:eastAsia="en-US"/>
    </w:rPr>
  </w:style>
  <w:style w:type="paragraph" w:customStyle="1" w:styleId="S">
    <w:name w:val="S_Обычный"/>
    <w:basedOn w:val="a"/>
    <w:link w:val="S0"/>
    <w:uiPriority w:val="99"/>
    <w:rsid w:val="00750EEB"/>
    <w:pPr>
      <w:spacing w:after="120" w:line="276" w:lineRule="auto"/>
      <w:ind w:firstLine="567"/>
      <w:jc w:val="both"/>
    </w:pPr>
    <w:rPr>
      <w:rFonts w:ascii="Bookman Old Style" w:hAnsi="Bookman Old Style"/>
      <w:sz w:val="24"/>
      <w:szCs w:val="24"/>
    </w:rPr>
  </w:style>
  <w:style w:type="character" w:customStyle="1" w:styleId="S0">
    <w:name w:val="S_Обычный Знак"/>
    <w:basedOn w:val="a0"/>
    <w:link w:val="S"/>
    <w:uiPriority w:val="99"/>
    <w:locked/>
    <w:rsid w:val="00750EEB"/>
    <w:rPr>
      <w:rFonts w:ascii="Bookman Old Style" w:hAnsi="Bookman Old Style"/>
      <w:sz w:val="24"/>
      <w:szCs w:val="24"/>
    </w:rPr>
  </w:style>
  <w:style w:type="paragraph" w:customStyle="1" w:styleId="afc">
    <w:name w:val="Текст новый"/>
    <w:basedOn w:val="a"/>
    <w:uiPriority w:val="99"/>
    <w:rsid w:val="00750EEB"/>
    <w:pPr>
      <w:spacing w:after="120" w:line="276" w:lineRule="auto"/>
      <w:ind w:firstLine="709"/>
      <w:jc w:val="both"/>
    </w:pPr>
    <w:rPr>
      <w:rFonts w:ascii="Bookman Old Style" w:hAnsi="Bookman Old Style"/>
      <w:sz w:val="24"/>
      <w:szCs w:val="24"/>
    </w:rPr>
  </w:style>
  <w:style w:type="character" w:customStyle="1" w:styleId="FontStyle129">
    <w:name w:val="Font Style129"/>
    <w:uiPriority w:val="99"/>
    <w:rsid w:val="00750EEB"/>
    <w:rPr>
      <w:rFonts w:ascii="Times New Roman" w:hAnsi="Times New Roman"/>
      <w:sz w:val="16"/>
    </w:rPr>
  </w:style>
  <w:style w:type="paragraph" w:customStyle="1" w:styleId="32">
    <w:name w:val="Абзац списка3"/>
    <w:basedOn w:val="a"/>
    <w:uiPriority w:val="99"/>
    <w:rsid w:val="00340083"/>
    <w:pPr>
      <w:suppressAutoHyphens/>
      <w:ind w:left="720"/>
      <w:contextualSpacing/>
    </w:pPr>
    <w:rPr>
      <w:sz w:val="28"/>
      <w:szCs w:val="22"/>
      <w:lang w:eastAsia="ar-SA"/>
    </w:rPr>
  </w:style>
  <w:style w:type="character" w:customStyle="1" w:styleId="FontStyle274">
    <w:name w:val="Font Style274"/>
    <w:basedOn w:val="a0"/>
    <w:uiPriority w:val="99"/>
    <w:rsid w:val="00340083"/>
    <w:rPr>
      <w:rFonts w:ascii="Times New Roman" w:hAnsi="Times New Roman" w:cs="Times New Roman"/>
      <w:sz w:val="20"/>
      <w:szCs w:val="20"/>
    </w:rPr>
  </w:style>
  <w:style w:type="paragraph" w:customStyle="1" w:styleId="afd">
    <w:name w:val="+таб"/>
    <w:basedOn w:val="a"/>
    <w:link w:val="afe"/>
    <w:uiPriority w:val="99"/>
    <w:rsid w:val="002A5C32"/>
    <w:pPr>
      <w:jc w:val="center"/>
    </w:pPr>
    <w:rPr>
      <w:rFonts w:ascii="Bookman Old Style" w:hAnsi="Bookman Old Style"/>
    </w:rPr>
  </w:style>
  <w:style w:type="character" w:customStyle="1" w:styleId="afe">
    <w:name w:val="+таб Знак"/>
    <w:basedOn w:val="a0"/>
    <w:link w:val="afd"/>
    <w:uiPriority w:val="99"/>
    <w:locked/>
    <w:rsid w:val="002A5C32"/>
    <w:rPr>
      <w:rFonts w:ascii="Bookman Old Style" w:hAnsi="Bookman Old Style"/>
    </w:rPr>
  </w:style>
  <w:style w:type="paragraph" w:customStyle="1" w:styleId="aff">
    <w:name w:val="ОснТекст"/>
    <w:basedOn w:val="a"/>
    <w:link w:val="aff0"/>
    <w:uiPriority w:val="99"/>
    <w:rsid w:val="002A5C32"/>
    <w:pPr>
      <w:spacing w:after="120" w:line="276" w:lineRule="auto"/>
      <w:ind w:firstLine="540"/>
      <w:jc w:val="both"/>
    </w:pPr>
  </w:style>
  <w:style w:type="character" w:customStyle="1" w:styleId="aff0">
    <w:name w:val="ОснТекст Знак"/>
    <w:link w:val="aff"/>
    <w:uiPriority w:val="99"/>
    <w:locked/>
    <w:rsid w:val="002A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wiki/%D0%AD%D0%BD%D0%B5%D1%80%D0%B3%D0%BE%D1%81%D0%B1%D0%B5%D1%80%D0%B5%D0%B6%D0%B5%D0%BD%D0%B8%D0%B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2%D0%B5%D0%BF%D0%BB%D0%BE%D1%81%D0%BD%D0%B0%D0%B1%D0%B6%D0%B5%D0%BD%D0%B8%D0%B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1%D0%B5%D0%BB%D0%B5%D0%BD%D0%B8%D0%B5" TargetMode="External"/><Relationship Id="rId5" Type="http://schemas.openxmlformats.org/officeDocument/2006/relationships/webSettings" Target="webSettings.xml"/><Relationship Id="rId15" Type="http://schemas.openxmlformats.org/officeDocument/2006/relationships/hyperlink" Target="http://ru.wikipedia.org/wiki/%D0%A2%D0%B0%D1%80%D0%B8%D1%84" TargetMode="External"/><Relationship Id="rId10" Type="http://schemas.openxmlformats.org/officeDocument/2006/relationships/hyperlink" Target="consultantplus://offline/ref=1B860D0FF93A9660AA3B4A280659F83DE2C481CEA90D8ADFCF6C0E2D74fDgFI"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8%D0%BD%D0%B2%D0%B5%D1%81%D1%82%D0%B8%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326C-EA20-4AB2-9983-AB4A21F2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5463</Words>
  <Characters>40586</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45958</CharactersWithSpaces>
  <SharedDoc>false</SharedDoc>
  <HLinks>
    <vt:vector size="42" baseType="variant">
      <vt:variant>
        <vt:i4>2162703</vt:i4>
      </vt:variant>
      <vt:variant>
        <vt:i4>18</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15</vt:i4>
      </vt:variant>
      <vt:variant>
        <vt:i4>0</vt:i4>
      </vt:variant>
      <vt:variant>
        <vt:i4>5</vt:i4>
      </vt:variant>
      <vt:variant>
        <vt:lpwstr>http://ru.wikipedia.org/wiki/%D0%A2%D0%B0%D1%80%D0%B8%D1%84</vt:lpwstr>
      </vt:variant>
      <vt:variant>
        <vt:lpwstr/>
      </vt:variant>
      <vt:variant>
        <vt:i4>524352</vt:i4>
      </vt:variant>
      <vt:variant>
        <vt:i4>12</vt:i4>
      </vt:variant>
      <vt:variant>
        <vt:i4>0</vt:i4>
      </vt:variant>
      <vt:variant>
        <vt:i4>5</vt:i4>
      </vt:variant>
      <vt:variant>
        <vt:lpwstr>http://ru.wikipedia.org/wiki/%D0%98%D0%BD%D0%B2%D0%B5%D1%81%D1%82%D0%B8%D1%86%D0%B8%D0%B8</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5242947</vt:i4>
      </vt:variant>
      <vt:variant>
        <vt:i4>6</vt:i4>
      </vt:variant>
      <vt:variant>
        <vt:i4>0</vt:i4>
      </vt:variant>
      <vt:variant>
        <vt:i4>5</vt:i4>
      </vt:variant>
      <vt:variant>
        <vt:lpwstr>http://ru.wikipedia.org/wiki/%D0%A2%D0%B5%D0%BF%D0%BB%D0%BE%D1%81%D0%BD%D0%B0%D0%B1%D0%B6%D0%B5%D0%BD%D0%B8%D0%B5</vt:lpwstr>
      </vt:variant>
      <vt:variant>
        <vt:lpwstr/>
      </vt:variant>
      <vt:variant>
        <vt:i4>8323171</vt:i4>
      </vt:variant>
      <vt:variant>
        <vt:i4>3</vt:i4>
      </vt:variant>
      <vt:variant>
        <vt:i4>0</vt:i4>
      </vt:variant>
      <vt:variant>
        <vt:i4>5</vt:i4>
      </vt:variant>
      <vt:variant>
        <vt:lpwstr>http://ru.wikipedia.org/wiki/%D0%9F%D0%BE%D1%81%D0%B5%D0%BB%D0%B5%D0%BD%D0%B8%D0%B5</vt:lpwstr>
      </vt:variant>
      <vt:variant>
        <vt:lpwstr/>
      </vt:variant>
      <vt:variant>
        <vt:i4>4915290</vt:i4>
      </vt:variant>
      <vt:variant>
        <vt:i4>0</vt:i4>
      </vt:variant>
      <vt:variant>
        <vt:i4>0</vt:i4>
      </vt:variant>
      <vt:variant>
        <vt:i4>5</vt:i4>
      </vt:variant>
      <vt:variant>
        <vt:lpwstr>consultantplus://offline/ref=1B860D0FF93A9660AA3B4A280659F83DE2C481CEA90D8ADFCF6C0E2D74fDgFI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2021-05-31T13:45:00Z</cp:lastPrinted>
  <dcterms:created xsi:type="dcterms:W3CDTF">2021-06-01T04:53:00Z</dcterms:created>
  <dcterms:modified xsi:type="dcterms:W3CDTF">2021-06-01T04:53:00Z</dcterms:modified>
</cp:coreProperties>
</file>